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288" w:type="dxa"/>
        <w:tblLayout w:type="fixed"/>
        <w:tblLook w:val="0000" w:firstRow="0" w:lastRow="0" w:firstColumn="0" w:lastColumn="0" w:noHBand="0" w:noVBand="0"/>
      </w:tblPr>
      <w:tblGrid>
        <w:gridCol w:w="4986"/>
        <w:gridCol w:w="4998"/>
      </w:tblGrid>
      <w:tr w:rsidR="00A6023E" w:rsidRPr="00ED28FD">
        <w:tc>
          <w:tcPr>
            <w:tcW w:w="4986" w:type="dxa"/>
          </w:tcPr>
          <w:p w:rsidR="00A6023E" w:rsidRPr="00ED28FD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  <w:rPr>
                <w:caps/>
              </w:rPr>
            </w:pPr>
            <w:bookmarkStart w:id="0" w:name="_GoBack"/>
            <w:bookmarkEnd w:id="0"/>
            <w:r w:rsidRPr="00ED28FD">
              <w:rPr>
                <w:caps/>
              </w:rPr>
              <w:t>Утверждаю</w:t>
            </w:r>
          </w:p>
          <w:p w:rsidR="00A6023E" w:rsidRPr="00ED28FD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ED28FD">
              <w:t xml:space="preserve">начальник </w:t>
            </w:r>
          </w:p>
          <w:p w:rsidR="00A6023E" w:rsidRPr="00ED28FD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ED28FD">
              <w:t xml:space="preserve">Управления информатизации </w:t>
            </w:r>
          </w:p>
          <w:p w:rsidR="00A6023E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ED28FD">
              <w:t>ФНС России</w:t>
            </w:r>
          </w:p>
          <w:p w:rsidR="00A6023E" w:rsidRPr="003D498D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</w:p>
          <w:p w:rsidR="00A6023E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ED28FD">
              <w:t>__________________ В.Г. Колесников</w:t>
            </w:r>
          </w:p>
          <w:p w:rsidR="00A6023E" w:rsidRPr="00735146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</w:p>
          <w:p w:rsidR="00A6023E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3D498D">
              <w:t xml:space="preserve">«____»____________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3D498D">
                <w:t>2010</w:t>
              </w:r>
              <w:r w:rsidRPr="00ED28FD">
                <w:t xml:space="preserve"> г</w:t>
              </w:r>
            </w:smartTag>
            <w:r w:rsidRPr="00ED28FD">
              <w:t>.</w:t>
            </w:r>
          </w:p>
          <w:p w:rsidR="00A6023E" w:rsidRPr="00ED28FD" w:rsidRDefault="00A6023E" w:rsidP="00C040A1">
            <w:pPr>
              <w:keepNext/>
              <w:keepLines/>
              <w:widowControl/>
              <w:spacing w:before="0" w:after="0" w:line="276" w:lineRule="auto"/>
              <w:ind w:firstLine="0"/>
              <w:jc w:val="left"/>
              <w:rPr>
                <w:caps/>
              </w:rPr>
            </w:pPr>
          </w:p>
        </w:tc>
        <w:tc>
          <w:tcPr>
            <w:tcW w:w="4998" w:type="dxa"/>
          </w:tcPr>
          <w:p w:rsidR="00A6023E" w:rsidRPr="003D498D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</w:p>
          <w:p w:rsidR="00A6023E" w:rsidRPr="003D498D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ED28FD">
              <w:t>Первый заместитель Генерального д</w:t>
            </w:r>
            <w:r w:rsidRPr="00ED28FD">
              <w:t>и</w:t>
            </w:r>
            <w:r w:rsidRPr="00ED28FD">
              <w:t>ректора</w:t>
            </w:r>
          </w:p>
          <w:p w:rsidR="00A6023E" w:rsidRPr="003D498D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  <w:r w:rsidRPr="00ED28FD">
              <w:t>ФГУП ГНИВЦ</w:t>
            </w:r>
            <w:r w:rsidRPr="003D498D">
              <w:t xml:space="preserve"> </w:t>
            </w:r>
            <w:r w:rsidRPr="00ED28FD">
              <w:t>ФНС России</w:t>
            </w:r>
          </w:p>
          <w:p w:rsidR="00A6023E" w:rsidRPr="003D498D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</w:p>
          <w:p w:rsidR="00A6023E" w:rsidRPr="003D498D" w:rsidRDefault="00A6023E" w:rsidP="00C040A1">
            <w:pPr>
              <w:keepNext/>
              <w:keepLines/>
              <w:widowControl/>
              <w:spacing w:before="0" w:after="0"/>
              <w:ind w:firstLine="0"/>
              <w:jc w:val="left"/>
            </w:pPr>
            <w:r w:rsidRPr="00ED28FD">
              <w:t>__________________ О.Г. Богатырев</w:t>
            </w:r>
          </w:p>
          <w:p w:rsidR="00A6023E" w:rsidRPr="00ED28FD" w:rsidRDefault="00A6023E" w:rsidP="00C040A1">
            <w:pPr>
              <w:keepNext/>
              <w:keepLines/>
              <w:widowControl/>
              <w:spacing w:before="0" w:after="0"/>
              <w:ind w:left="-108" w:right="-112" w:firstLine="0"/>
              <w:jc w:val="left"/>
            </w:pPr>
          </w:p>
          <w:p w:rsidR="00A6023E" w:rsidRPr="00ED28FD" w:rsidRDefault="00A6023E" w:rsidP="00C040A1">
            <w:pPr>
              <w:keepNext/>
              <w:keepLines/>
              <w:widowControl/>
              <w:spacing w:before="0" w:after="0"/>
              <w:ind w:firstLine="0"/>
              <w:jc w:val="left"/>
            </w:pPr>
            <w:r w:rsidRPr="00ED28FD">
              <w:t xml:space="preserve">«____»____________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ED28FD">
                <w:t>2010 г</w:t>
              </w:r>
            </w:smartTag>
            <w:r w:rsidRPr="00ED28FD">
              <w:t>.</w:t>
            </w:r>
          </w:p>
          <w:p w:rsidR="00A6023E" w:rsidRPr="00ED28FD" w:rsidRDefault="00A6023E" w:rsidP="00C040A1">
            <w:pPr>
              <w:keepNext/>
              <w:keepLines/>
              <w:widowControl/>
              <w:spacing w:before="0" w:after="0"/>
              <w:ind w:firstLine="0"/>
              <w:jc w:val="left"/>
            </w:pPr>
          </w:p>
        </w:tc>
      </w:tr>
    </w:tbl>
    <w:p w:rsidR="00A6023E" w:rsidRDefault="00A6023E" w:rsidP="00C040A1">
      <w:pPr>
        <w:widowControl/>
        <w:spacing w:before="0" w:after="0"/>
        <w:ind w:firstLine="0"/>
        <w:jc w:val="left"/>
        <w:rPr>
          <w:b/>
          <w:sz w:val="24"/>
          <w:szCs w:val="24"/>
        </w:rPr>
      </w:pPr>
    </w:p>
    <w:p w:rsidR="00A6023E" w:rsidRDefault="00A6023E" w:rsidP="00C040A1">
      <w:pPr>
        <w:widowControl/>
        <w:spacing w:before="0" w:after="0"/>
        <w:ind w:firstLine="0"/>
        <w:jc w:val="left"/>
        <w:rPr>
          <w:b/>
          <w:sz w:val="24"/>
          <w:szCs w:val="24"/>
        </w:rPr>
      </w:pPr>
    </w:p>
    <w:p w:rsidR="00A6023E" w:rsidRDefault="00A6023E" w:rsidP="00C040A1">
      <w:pPr>
        <w:widowControl/>
        <w:spacing w:before="0" w:after="0"/>
        <w:ind w:firstLine="0"/>
        <w:jc w:val="left"/>
        <w:rPr>
          <w:b/>
          <w:sz w:val="24"/>
          <w:szCs w:val="24"/>
        </w:rPr>
      </w:pPr>
    </w:p>
    <w:p w:rsidR="00A6023E" w:rsidRDefault="00A6023E" w:rsidP="00C040A1">
      <w:pPr>
        <w:widowControl/>
        <w:spacing w:before="0" w:after="0"/>
        <w:ind w:firstLine="0"/>
        <w:jc w:val="left"/>
        <w:rPr>
          <w:b/>
          <w:sz w:val="24"/>
          <w:szCs w:val="24"/>
        </w:rPr>
      </w:pPr>
    </w:p>
    <w:p w:rsidR="00A6023E" w:rsidRPr="00ED28FD" w:rsidRDefault="00A6023E" w:rsidP="00C040A1">
      <w:pPr>
        <w:widowControl/>
        <w:spacing w:before="0" w:after="0"/>
        <w:ind w:firstLine="0"/>
        <w:jc w:val="left"/>
        <w:rPr>
          <w:b/>
          <w:sz w:val="24"/>
          <w:szCs w:val="24"/>
        </w:rPr>
      </w:pPr>
    </w:p>
    <w:p w:rsidR="00A6023E" w:rsidRPr="00ED28FD" w:rsidRDefault="00A6023E" w:rsidP="00C040A1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  <w:r w:rsidRPr="003D498D">
        <w:rPr>
          <w:sz w:val="32"/>
          <w:szCs w:val="32"/>
        </w:rPr>
        <w:t>Выполнение работ, оказание услуг по разработке проектных решений, вводу в действие</w:t>
      </w:r>
      <w:r w:rsidRPr="00ED28FD">
        <w:rPr>
          <w:sz w:val="32"/>
          <w:szCs w:val="32"/>
        </w:rPr>
        <w:t xml:space="preserve">  и сопровождению подсистем  АИС «Налог-3» на объе</w:t>
      </w:r>
      <w:r w:rsidRPr="00ED28FD">
        <w:rPr>
          <w:sz w:val="32"/>
          <w:szCs w:val="32"/>
        </w:rPr>
        <w:t>к</w:t>
      </w:r>
      <w:r w:rsidRPr="00ED28FD">
        <w:rPr>
          <w:sz w:val="32"/>
          <w:szCs w:val="32"/>
        </w:rPr>
        <w:t>тах территориальных органов ФНС России для совершенствования нал</w:t>
      </w:r>
      <w:r w:rsidRPr="00ED28FD">
        <w:rPr>
          <w:sz w:val="32"/>
          <w:szCs w:val="32"/>
        </w:rPr>
        <w:t>о</w:t>
      </w:r>
      <w:r w:rsidRPr="00ED28FD">
        <w:rPr>
          <w:sz w:val="32"/>
          <w:szCs w:val="32"/>
        </w:rPr>
        <w:t>гового администрирования</w:t>
      </w:r>
    </w:p>
    <w:p w:rsidR="00A6023E" w:rsidRPr="00ED28FD" w:rsidRDefault="00A6023E" w:rsidP="00C040A1">
      <w:pPr>
        <w:tabs>
          <w:tab w:val="left" w:pos="284"/>
        </w:tabs>
        <w:ind w:firstLine="0"/>
        <w:jc w:val="center"/>
        <w:rPr>
          <w:b/>
        </w:rPr>
      </w:pPr>
    </w:p>
    <w:p w:rsidR="00A6023E" w:rsidRDefault="00A6023E" w:rsidP="00C040A1">
      <w:pPr>
        <w:widowControl/>
        <w:tabs>
          <w:tab w:val="left" w:pos="284"/>
        </w:tabs>
        <w:spacing w:before="0" w:after="0"/>
        <w:ind w:firstLine="0"/>
        <w:jc w:val="center"/>
        <w:rPr>
          <w:b/>
        </w:rPr>
      </w:pPr>
      <w:r w:rsidRPr="00ED28FD">
        <w:rPr>
          <w:b/>
        </w:rPr>
        <w:t xml:space="preserve">Государственный контракт от 13 сентября </w:t>
      </w:r>
      <w:smartTag w:uri="urn:schemas-microsoft-com:office:smarttags" w:element="metricconverter">
        <w:smartTagPr>
          <w:attr w:name="ProductID" w:val="2010 г"/>
        </w:smartTagPr>
        <w:r w:rsidRPr="00ED28FD">
          <w:rPr>
            <w:b/>
          </w:rPr>
          <w:t>2010 г</w:t>
        </w:r>
      </w:smartTag>
      <w:r w:rsidRPr="00ED28FD">
        <w:rPr>
          <w:b/>
        </w:rPr>
        <w:t xml:space="preserve">. № 5-6-02/113 </w:t>
      </w:r>
    </w:p>
    <w:p w:rsidR="00A6023E" w:rsidRPr="00ED28FD" w:rsidRDefault="00A6023E" w:rsidP="00C040A1">
      <w:pPr>
        <w:widowControl/>
        <w:tabs>
          <w:tab w:val="left" w:pos="284"/>
        </w:tabs>
        <w:spacing w:before="0" w:after="0"/>
        <w:ind w:firstLine="0"/>
        <w:jc w:val="center"/>
        <w:rPr>
          <w:b/>
        </w:rPr>
      </w:pPr>
    </w:p>
    <w:p w:rsidR="00A6023E" w:rsidRPr="003D498D" w:rsidRDefault="00A6023E" w:rsidP="00C040A1">
      <w:pPr>
        <w:widowControl/>
        <w:tabs>
          <w:tab w:val="left" w:pos="284"/>
        </w:tabs>
        <w:spacing w:before="0" w:after="0"/>
        <w:ind w:firstLine="0"/>
        <w:jc w:val="center"/>
        <w:rPr>
          <w:sz w:val="32"/>
          <w:szCs w:val="32"/>
        </w:rPr>
      </w:pPr>
      <w:r w:rsidRPr="00ED28FD">
        <w:rPr>
          <w:sz w:val="32"/>
          <w:szCs w:val="32"/>
        </w:rPr>
        <w:t xml:space="preserve">п. </w:t>
      </w:r>
      <w:r w:rsidRPr="00E05D8B">
        <w:rPr>
          <w:sz w:val="32"/>
          <w:szCs w:val="32"/>
        </w:rPr>
        <w:t>4.2.1.4</w:t>
      </w:r>
      <w:r>
        <w:rPr>
          <w:sz w:val="32"/>
          <w:szCs w:val="32"/>
        </w:rPr>
        <w:t xml:space="preserve"> </w:t>
      </w:r>
      <w:r w:rsidRPr="00E05D8B">
        <w:rPr>
          <w:sz w:val="32"/>
          <w:szCs w:val="32"/>
        </w:rPr>
        <w:t xml:space="preserve">Разработка Концепции </w:t>
      </w:r>
      <w:r w:rsidRPr="00ED28FD">
        <w:rPr>
          <w:sz w:val="32"/>
          <w:szCs w:val="32"/>
        </w:rPr>
        <w:t>АИС «Налог-3»</w:t>
      </w:r>
    </w:p>
    <w:p w:rsidR="00A6023E" w:rsidRPr="00ED28FD" w:rsidRDefault="00A6023E" w:rsidP="00C040A1">
      <w:pPr>
        <w:ind w:firstLine="0"/>
        <w:jc w:val="left"/>
        <w:rPr>
          <w:sz w:val="24"/>
          <w:szCs w:val="24"/>
        </w:rPr>
      </w:pPr>
    </w:p>
    <w:p w:rsidR="00A6023E" w:rsidRPr="00210104" w:rsidRDefault="00A6023E" w:rsidP="00C040A1">
      <w:pPr>
        <w:widowControl/>
        <w:spacing w:before="0" w:after="0"/>
        <w:ind w:firstLine="0"/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Концепция АИС «Налог-3»</w:t>
      </w:r>
    </w:p>
    <w:p w:rsidR="00A6023E" w:rsidRPr="00F774A9" w:rsidRDefault="00A6023E" w:rsidP="00C040A1">
      <w:pPr>
        <w:widowControl/>
        <w:spacing w:before="0" w:after="0"/>
        <w:ind w:firstLine="0"/>
        <w:jc w:val="center"/>
        <w:outlineLvl w:val="0"/>
        <w:rPr>
          <w:b/>
          <w:sz w:val="36"/>
          <w:szCs w:val="36"/>
        </w:rPr>
      </w:pPr>
      <w:r w:rsidRPr="00210104">
        <w:rPr>
          <w:b/>
          <w:sz w:val="36"/>
          <w:szCs w:val="36"/>
        </w:rPr>
        <w:t>(</w:t>
      </w:r>
      <w:r>
        <w:rPr>
          <w:b/>
          <w:sz w:val="36"/>
          <w:szCs w:val="36"/>
        </w:rPr>
        <w:t>КРАТКИЙ РЕФЕРАТ)</w:t>
      </w:r>
    </w:p>
    <w:p w:rsidR="00A6023E" w:rsidRPr="00ED28FD" w:rsidRDefault="00A6023E" w:rsidP="00C040A1">
      <w:pPr>
        <w:ind w:firstLine="0"/>
        <w:jc w:val="left"/>
        <w:rPr>
          <w:b/>
          <w:sz w:val="24"/>
          <w:szCs w:val="24"/>
        </w:rPr>
      </w:pPr>
    </w:p>
    <w:p w:rsidR="00A6023E" w:rsidRPr="00ED28FD" w:rsidRDefault="00A6023E" w:rsidP="00C040A1">
      <w:pPr>
        <w:widowControl/>
        <w:spacing w:before="0" w:after="0"/>
        <w:ind w:firstLine="0"/>
        <w:jc w:val="center"/>
        <w:outlineLvl w:val="0"/>
      </w:pPr>
      <w:r w:rsidRPr="00ED28FD">
        <w:t>Листов</w:t>
      </w:r>
      <w:r>
        <w:t xml:space="preserve"> </w:t>
      </w:r>
      <w:fldSimple w:instr=" NUMPAGES   \* MERGEFORMAT ">
        <w:r>
          <w:rPr>
            <w:noProof/>
          </w:rPr>
          <w:t>72</w:t>
        </w:r>
      </w:fldSimple>
    </w:p>
    <w:p w:rsidR="00A6023E" w:rsidRPr="00ED28FD" w:rsidRDefault="00A6023E" w:rsidP="00C040A1">
      <w:pPr>
        <w:ind w:firstLine="0"/>
        <w:rPr>
          <w:sz w:val="24"/>
          <w:szCs w:val="24"/>
        </w:rPr>
      </w:pPr>
    </w:p>
    <w:tbl>
      <w:tblPr>
        <w:tblW w:w="5000" w:type="pct"/>
        <w:tblCellSpacing w:w="20" w:type="dxa"/>
        <w:tblLook w:val="01E0" w:firstRow="1" w:lastRow="1" w:firstColumn="1" w:lastColumn="1" w:noHBand="0" w:noVBand="0"/>
      </w:tblPr>
      <w:tblGrid>
        <w:gridCol w:w="5099"/>
        <w:gridCol w:w="5107"/>
      </w:tblGrid>
      <w:tr w:rsidR="00A6023E" w:rsidRPr="00D038FE">
        <w:trPr>
          <w:tblCellSpacing w:w="20" w:type="dxa"/>
        </w:trPr>
        <w:tc>
          <w:tcPr>
            <w:tcW w:w="2470" w:type="pct"/>
          </w:tcPr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A6023E" w:rsidRPr="00B7761D" w:rsidRDefault="00A6023E" w:rsidP="00E57B25">
            <w:pPr>
              <w:widowControl/>
              <w:spacing w:before="0" w:after="0"/>
              <w:ind w:firstLine="0"/>
              <w:jc w:val="left"/>
            </w:pPr>
            <w:r w:rsidRPr="00D038FE">
              <w:rPr>
                <w:sz w:val="24"/>
                <w:szCs w:val="24"/>
              </w:rPr>
              <w:t xml:space="preserve">____________________ </w:t>
            </w:r>
            <w:r w:rsidRPr="00B7761D">
              <w:t>Куляница А.Л.</w:t>
            </w:r>
          </w:p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  <w:r w:rsidRPr="00D038FE">
              <w:rPr>
                <w:sz w:val="24"/>
                <w:szCs w:val="24"/>
              </w:rPr>
              <w:t xml:space="preserve">«____» ________________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038FE">
                <w:rPr>
                  <w:sz w:val="24"/>
                  <w:szCs w:val="24"/>
                </w:rPr>
                <w:t>2010 г</w:t>
              </w:r>
            </w:smartTag>
            <w:r w:rsidRPr="00D038FE">
              <w:rPr>
                <w:sz w:val="24"/>
                <w:szCs w:val="24"/>
              </w:rPr>
              <w:t>.</w:t>
            </w:r>
          </w:p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73" w:type="pct"/>
          </w:tcPr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A6023E" w:rsidRPr="00B7761D" w:rsidRDefault="00A6023E" w:rsidP="00E57B25">
            <w:pPr>
              <w:pStyle w:val="afffff5"/>
              <w:rPr>
                <w:sz w:val="28"/>
              </w:rPr>
            </w:pPr>
            <w:r w:rsidRPr="00D038FE">
              <w:t>_____________________</w:t>
            </w:r>
            <w:r>
              <w:t xml:space="preserve"> </w:t>
            </w:r>
            <w:r w:rsidRPr="00B7761D">
              <w:rPr>
                <w:sz w:val="28"/>
              </w:rPr>
              <w:t>Бикбулатов О.З.</w:t>
            </w:r>
          </w:p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  <w:r w:rsidRPr="00D038FE">
              <w:rPr>
                <w:sz w:val="24"/>
                <w:szCs w:val="24"/>
              </w:rPr>
              <w:t xml:space="preserve">«____» ________________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038FE">
                <w:rPr>
                  <w:sz w:val="24"/>
                  <w:szCs w:val="24"/>
                </w:rPr>
                <w:t>2010 г</w:t>
              </w:r>
            </w:smartTag>
            <w:r w:rsidRPr="00D038FE">
              <w:rPr>
                <w:sz w:val="24"/>
                <w:szCs w:val="24"/>
              </w:rPr>
              <w:t>.</w:t>
            </w:r>
          </w:p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A6023E" w:rsidRPr="00D038FE">
        <w:trPr>
          <w:tblCellSpacing w:w="20" w:type="dxa"/>
        </w:trPr>
        <w:tc>
          <w:tcPr>
            <w:tcW w:w="2470" w:type="pct"/>
          </w:tcPr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A6023E" w:rsidRPr="00B7761D" w:rsidRDefault="00A6023E" w:rsidP="00E57B25">
            <w:pPr>
              <w:widowControl/>
              <w:spacing w:before="0" w:after="0"/>
              <w:ind w:firstLine="0"/>
              <w:jc w:val="left"/>
            </w:pPr>
            <w:r w:rsidRPr="00D038FE">
              <w:rPr>
                <w:sz w:val="24"/>
                <w:szCs w:val="24"/>
              </w:rPr>
              <w:t xml:space="preserve">____________________ </w:t>
            </w:r>
            <w:r>
              <w:t>Броневщук Е.С.</w:t>
            </w:r>
          </w:p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  <w:r w:rsidRPr="00D038FE">
              <w:rPr>
                <w:sz w:val="24"/>
                <w:szCs w:val="24"/>
              </w:rPr>
              <w:t xml:space="preserve">«____» ________________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038FE">
                <w:rPr>
                  <w:sz w:val="24"/>
                  <w:szCs w:val="24"/>
                </w:rPr>
                <w:t>2010 г</w:t>
              </w:r>
            </w:smartTag>
            <w:r w:rsidRPr="00D038FE">
              <w:rPr>
                <w:sz w:val="24"/>
                <w:szCs w:val="24"/>
              </w:rPr>
              <w:t>.</w:t>
            </w:r>
          </w:p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2473" w:type="pct"/>
          </w:tcPr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A6023E" w:rsidRPr="00B7761D" w:rsidRDefault="00A6023E" w:rsidP="00E57B25">
            <w:pPr>
              <w:pStyle w:val="afffff5"/>
              <w:rPr>
                <w:sz w:val="28"/>
              </w:rPr>
            </w:pPr>
            <w:r w:rsidRPr="00D038FE">
              <w:t>_____________________</w:t>
            </w:r>
            <w:r>
              <w:t xml:space="preserve"> </w:t>
            </w:r>
            <w:r w:rsidRPr="00B7761D">
              <w:rPr>
                <w:sz w:val="28"/>
              </w:rPr>
              <w:t>Лебедев А.А.</w:t>
            </w:r>
          </w:p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</w:p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4"/>
                <w:szCs w:val="24"/>
              </w:rPr>
            </w:pPr>
            <w:r w:rsidRPr="00D038FE">
              <w:rPr>
                <w:sz w:val="24"/>
                <w:szCs w:val="24"/>
              </w:rPr>
              <w:t xml:space="preserve">«____» ________________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038FE">
                <w:rPr>
                  <w:sz w:val="24"/>
                  <w:szCs w:val="24"/>
                </w:rPr>
                <w:t>2010 г</w:t>
              </w:r>
            </w:smartTag>
            <w:r w:rsidRPr="00D038FE">
              <w:rPr>
                <w:sz w:val="24"/>
                <w:szCs w:val="24"/>
              </w:rPr>
              <w:t>.</w:t>
            </w:r>
          </w:p>
          <w:p w:rsidR="00A6023E" w:rsidRPr="00D038FE" w:rsidRDefault="00A6023E" w:rsidP="00E57B25">
            <w:pPr>
              <w:widowControl/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</w:tr>
    </w:tbl>
    <w:p w:rsidR="00A6023E" w:rsidRPr="00ED28FD" w:rsidRDefault="00A6023E" w:rsidP="00C040A1">
      <w:pPr>
        <w:widowControl/>
        <w:spacing w:before="0" w:after="0"/>
        <w:ind w:firstLine="0"/>
        <w:jc w:val="center"/>
        <w:rPr>
          <w:sz w:val="24"/>
          <w:szCs w:val="24"/>
        </w:rPr>
      </w:pPr>
    </w:p>
    <w:p w:rsidR="00A6023E" w:rsidRPr="00ED28FD" w:rsidRDefault="00A6023E" w:rsidP="00C040A1">
      <w:pPr>
        <w:widowControl/>
        <w:spacing w:before="0" w:after="0"/>
        <w:ind w:firstLine="0"/>
        <w:jc w:val="center"/>
        <w:rPr>
          <w:sz w:val="24"/>
          <w:szCs w:val="24"/>
        </w:rPr>
      </w:pPr>
    </w:p>
    <w:p w:rsidR="00A6023E" w:rsidRPr="00ED28FD" w:rsidRDefault="00A6023E" w:rsidP="00C040A1">
      <w:pPr>
        <w:widowControl/>
        <w:spacing w:before="0" w:after="0"/>
        <w:ind w:firstLine="0"/>
        <w:jc w:val="center"/>
        <w:rPr>
          <w:sz w:val="24"/>
          <w:szCs w:val="24"/>
        </w:rPr>
      </w:pPr>
      <w:r w:rsidRPr="00ED28FD">
        <w:rPr>
          <w:sz w:val="24"/>
          <w:szCs w:val="24"/>
        </w:rPr>
        <w:t>Москва</w:t>
      </w:r>
    </w:p>
    <w:p w:rsidR="00A6023E" w:rsidRPr="0001301A" w:rsidRDefault="00A6023E" w:rsidP="00C040A1">
      <w:pPr>
        <w:widowControl/>
        <w:spacing w:before="0" w:after="0"/>
        <w:ind w:firstLine="0"/>
        <w:jc w:val="center"/>
        <w:rPr>
          <w:sz w:val="24"/>
          <w:szCs w:val="24"/>
        </w:rPr>
      </w:pPr>
      <w:r w:rsidRPr="00ED28FD">
        <w:rPr>
          <w:sz w:val="24"/>
          <w:szCs w:val="24"/>
        </w:rPr>
        <w:t>2010</w:t>
      </w:r>
    </w:p>
    <w:p w:rsidR="00A6023E" w:rsidRPr="00ED28FD" w:rsidRDefault="00A6023E" w:rsidP="00C040A1">
      <w:pPr>
        <w:jc w:val="center"/>
        <w:rPr>
          <w:lang w:val="en-US"/>
        </w:rPr>
      </w:pPr>
    </w:p>
    <w:p w:rsidR="00A6023E" w:rsidRPr="00A515A5" w:rsidRDefault="00A6023E" w:rsidP="00C040A1">
      <w:pPr>
        <w:sectPr w:rsidR="00A6023E" w:rsidRPr="00A515A5" w:rsidSect="00E05D8B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567" w:bottom="851" w:left="1134" w:header="720" w:footer="488" w:gutter="0"/>
          <w:cols w:space="720"/>
          <w:titlePg/>
        </w:sectPr>
      </w:pPr>
    </w:p>
    <w:p w:rsidR="00A6023E" w:rsidRPr="002D043A" w:rsidRDefault="00A6023E" w:rsidP="00C040A1">
      <w:pPr>
        <w:pStyle w:val="afffff1"/>
        <w:tabs>
          <w:tab w:val="clear" w:pos="927"/>
        </w:tabs>
        <w:ind w:left="0" w:firstLine="709"/>
        <w:jc w:val="center"/>
        <w:rPr>
          <w:sz w:val="28"/>
          <w:szCs w:val="28"/>
          <w:lang w:eastAsia="ru-RU"/>
        </w:rPr>
      </w:pPr>
    </w:p>
    <w:p w:rsidR="00A6023E" w:rsidRPr="002D043A" w:rsidRDefault="00A6023E" w:rsidP="00C040A1">
      <w:pPr>
        <w:widowControl/>
        <w:spacing w:before="0" w:after="0"/>
        <w:ind w:firstLine="0"/>
        <w:jc w:val="center"/>
        <w:outlineLvl w:val="0"/>
        <w:rPr>
          <w:b/>
          <w:snapToGrid w:val="0"/>
          <w:sz w:val="26"/>
          <w:szCs w:val="26"/>
        </w:rPr>
      </w:pPr>
      <w:r w:rsidRPr="002D043A">
        <w:rPr>
          <w:b/>
          <w:snapToGrid w:val="0"/>
          <w:sz w:val="26"/>
          <w:szCs w:val="26"/>
        </w:rPr>
        <w:t>Лист согласования</w:t>
      </w:r>
    </w:p>
    <w:p w:rsidR="00A6023E" w:rsidRDefault="00A6023E" w:rsidP="00C040A1">
      <w:pPr>
        <w:widowControl/>
        <w:spacing w:before="0" w:after="0"/>
        <w:ind w:firstLine="0"/>
        <w:jc w:val="center"/>
        <w:rPr>
          <w:b/>
          <w:snapToGrid w:val="0"/>
          <w:sz w:val="26"/>
          <w:szCs w:val="26"/>
        </w:rPr>
      </w:pPr>
    </w:p>
    <w:p w:rsidR="00A6023E" w:rsidRPr="004C4B76" w:rsidRDefault="00A6023E" w:rsidP="00C040A1">
      <w:pPr>
        <w:widowControl/>
        <w:spacing w:before="0" w:after="0"/>
        <w:ind w:firstLine="0"/>
        <w:jc w:val="center"/>
        <w:rPr>
          <w:snapToGrid w:val="0"/>
          <w:sz w:val="26"/>
          <w:szCs w:val="26"/>
          <w:u w:val="single"/>
        </w:rPr>
      </w:pPr>
      <w:r>
        <w:rPr>
          <w:snapToGrid w:val="0"/>
          <w:sz w:val="26"/>
          <w:szCs w:val="26"/>
          <w:u w:val="single"/>
        </w:rPr>
        <w:t xml:space="preserve">                          </w:t>
      </w:r>
      <w:r w:rsidRPr="002D043A">
        <w:rPr>
          <w:snapToGrid w:val="0"/>
          <w:sz w:val="26"/>
          <w:szCs w:val="26"/>
          <w:u w:val="single"/>
        </w:rPr>
        <w:t>Концепция АИС «Налог-3»</w:t>
      </w:r>
      <w:r>
        <w:rPr>
          <w:snapToGrid w:val="0"/>
          <w:sz w:val="26"/>
          <w:szCs w:val="26"/>
          <w:u w:val="single"/>
        </w:rPr>
        <w:t xml:space="preserve">. Краткий реферат                                                   </w:t>
      </w:r>
      <w:r w:rsidRPr="002D043A">
        <w:rPr>
          <w:snapToGrid w:val="0"/>
          <w:sz w:val="26"/>
          <w:szCs w:val="26"/>
          <w:u w:val="single"/>
        </w:rPr>
        <w:t>.</w:t>
      </w:r>
    </w:p>
    <w:p w:rsidR="00A6023E" w:rsidRDefault="00A6023E" w:rsidP="00C040A1">
      <w:pPr>
        <w:widowControl/>
        <w:spacing w:before="0" w:after="0"/>
        <w:ind w:firstLine="0"/>
        <w:jc w:val="center"/>
        <w:rPr>
          <w:kern w:val="20"/>
          <w:sz w:val="16"/>
          <w:szCs w:val="16"/>
          <w:lang w:eastAsia="en-US"/>
        </w:rPr>
      </w:pPr>
      <w:r>
        <w:rPr>
          <w:kern w:val="20"/>
          <w:sz w:val="16"/>
          <w:szCs w:val="16"/>
          <w:lang w:eastAsia="en-US"/>
        </w:rPr>
        <w:t>(</w:t>
      </w:r>
      <w:r w:rsidRPr="004C4B76">
        <w:rPr>
          <w:kern w:val="20"/>
          <w:sz w:val="16"/>
          <w:szCs w:val="16"/>
          <w:lang w:eastAsia="en-US"/>
        </w:rPr>
        <w:t>наименование отчетных документов по результатам выполненных работ и оказанных услуг,</w:t>
      </w:r>
    </w:p>
    <w:p w:rsidR="00A6023E" w:rsidRDefault="00A6023E" w:rsidP="00C040A1">
      <w:pPr>
        <w:widowControl/>
        <w:spacing w:before="0" w:after="0"/>
        <w:ind w:firstLine="0"/>
        <w:jc w:val="center"/>
        <w:rPr>
          <w:kern w:val="20"/>
          <w:sz w:val="16"/>
          <w:szCs w:val="16"/>
        </w:rPr>
      </w:pPr>
    </w:p>
    <w:p w:rsidR="00A6023E" w:rsidRPr="00AD03E9" w:rsidRDefault="00A6023E" w:rsidP="00C040A1">
      <w:pPr>
        <w:widowControl/>
        <w:spacing w:before="0" w:after="0"/>
        <w:jc w:val="center"/>
      </w:pPr>
    </w:p>
    <w:p w:rsidR="00A6023E" w:rsidRPr="005E1FB9" w:rsidRDefault="00A6023E" w:rsidP="00C040A1">
      <w:pPr>
        <w:widowControl/>
        <w:spacing w:before="0" w:after="0"/>
        <w:ind w:firstLine="0"/>
        <w:jc w:val="center"/>
        <w:rPr>
          <w:kern w:val="20"/>
          <w:sz w:val="16"/>
          <w:szCs w:val="16"/>
          <w:lang w:eastAsia="en-US"/>
        </w:rPr>
      </w:pPr>
      <w:r w:rsidRPr="005E1FB9">
        <w:rPr>
          <w:snapToGrid w:val="0"/>
          <w:sz w:val="26"/>
          <w:szCs w:val="26"/>
          <w:u w:val="single"/>
        </w:rPr>
        <w:t>п. 4.2.1.4 Разработка Концепции АИС «Налог-3»</w:t>
      </w:r>
      <w:r>
        <w:rPr>
          <w:snapToGrid w:val="0"/>
          <w:sz w:val="26"/>
          <w:szCs w:val="26"/>
          <w:u w:val="single"/>
        </w:rPr>
        <w:t xml:space="preserve">                                                                                                                                  </w:t>
      </w:r>
    </w:p>
    <w:p w:rsidR="00A6023E" w:rsidRPr="002D043A" w:rsidRDefault="00A6023E" w:rsidP="00C040A1">
      <w:pPr>
        <w:widowControl/>
        <w:spacing w:before="0" w:after="0"/>
        <w:ind w:firstLine="0"/>
        <w:jc w:val="center"/>
        <w:rPr>
          <w:kern w:val="20"/>
          <w:sz w:val="16"/>
          <w:szCs w:val="16"/>
          <w:lang w:eastAsia="en-US"/>
        </w:rPr>
      </w:pPr>
      <w:r>
        <w:rPr>
          <w:kern w:val="20"/>
          <w:sz w:val="16"/>
          <w:szCs w:val="16"/>
          <w:lang w:eastAsia="en-US"/>
        </w:rPr>
        <w:t xml:space="preserve">№ п/п по Т/З </w:t>
      </w:r>
      <w:r w:rsidRPr="004C4B76">
        <w:rPr>
          <w:kern w:val="20"/>
          <w:sz w:val="16"/>
          <w:szCs w:val="16"/>
          <w:lang w:eastAsia="en-US"/>
        </w:rPr>
        <w:t>в соответствии с таблицей №2</w:t>
      </w:r>
      <w:r w:rsidRPr="002D043A">
        <w:rPr>
          <w:kern w:val="20"/>
          <w:sz w:val="16"/>
          <w:szCs w:val="16"/>
          <w:lang w:eastAsia="en-US"/>
        </w:rPr>
        <w:t xml:space="preserve"> </w:t>
      </w:r>
      <w:r w:rsidRPr="004C4B76">
        <w:rPr>
          <w:kern w:val="20"/>
          <w:sz w:val="16"/>
          <w:szCs w:val="16"/>
          <w:lang w:eastAsia="en-US"/>
        </w:rPr>
        <w:t xml:space="preserve">Приложения № 1 к </w:t>
      </w:r>
      <w:r w:rsidRPr="00BB20EF">
        <w:rPr>
          <w:kern w:val="20"/>
          <w:sz w:val="16"/>
          <w:szCs w:val="16"/>
          <w:lang w:eastAsia="en-US"/>
        </w:rPr>
        <w:t>Государственн</w:t>
      </w:r>
      <w:r>
        <w:rPr>
          <w:kern w:val="20"/>
          <w:sz w:val="16"/>
          <w:szCs w:val="16"/>
          <w:lang w:eastAsia="en-US"/>
        </w:rPr>
        <w:t>ому</w:t>
      </w:r>
      <w:r w:rsidRPr="00BB20EF">
        <w:rPr>
          <w:kern w:val="20"/>
          <w:sz w:val="16"/>
          <w:szCs w:val="16"/>
          <w:lang w:eastAsia="en-US"/>
        </w:rPr>
        <w:t xml:space="preserve"> контракт</w:t>
      </w:r>
      <w:r>
        <w:rPr>
          <w:kern w:val="20"/>
          <w:sz w:val="16"/>
          <w:szCs w:val="16"/>
          <w:lang w:eastAsia="en-US"/>
        </w:rPr>
        <w:t>у</w:t>
      </w:r>
      <w:r w:rsidRPr="00BB20EF">
        <w:rPr>
          <w:kern w:val="20"/>
          <w:sz w:val="16"/>
          <w:szCs w:val="16"/>
          <w:lang w:eastAsia="en-US"/>
        </w:rPr>
        <w:t xml:space="preserve"> </w:t>
      </w:r>
      <w:r>
        <w:rPr>
          <w:kern w:val="20"/>
          <w:sz w:val="16"/>
          <w:szCs w:val="16"/>
          <w:lang w:eastAsia="en-US"/>
        </w:rPr>
        <w:t xml:space="preserve">от </w:t>
      </w:r>
      <w:r w:rsidRPr="00BB20EF">
        <w:rPr>
          <w:kern w:val="20"/>
          <w:sz w:val="16"/>
          <w:szCs w:val="16"/>
          <w:lang w:eastAsia="en-US"/>
        </w:rPr>
        <w:t xml:space="preserve">13 сентября </w:t>
      </w:r>
      <w:smartTag w:uri="urn:schemas-microsoft-com:office:smarttags" w:element="metricconverter">
        <w:smartTagPr>
          <w:attr w:name="ProductID" w:val="2010 г"/>
        </w:smartTagPr>
        <w:r w:rsidRPr="00BB20EF">
          <w:rPr>
            <w:kern w:val="20"/>
            <w:sz w:val="16"/>
            <w:szCs w:val="16"/>
            <w:lang w:eastAsia="en-US"/>
          </w:rPr>
          <w:t>2010 г</w:t>
        </w:r>
      </w:smartTag>
      <w:r w:rsidRPr="00BB20EF">
        <w:rPr>
          <w:kern w:val="20"/>
          <w:sz w:val="16"/>
          <w:szCs w:val="16"/>
          <w:lang w:eastAsia="en-US"/>
        </w:rPr>
        <w:t>. № 5-6-02/113</w:t>
      </w:r>
      <w:r>
        <w:rPr>
          <w:kern w:val="20"/>
          <w:sz w:val="16"/>
          <w:szCs w:val="16"/>
          <w:lang w:eastAsia="en-US"/>
        </w:rPr>
        <w:t>)</w:t>
      </w:r>
    </w:p>
    <w:p w:rsidR="00A6023E" w:rsidRPr="004C4B76" w:rsidRDefault="00A6023E" w:rsidP="00C040A1">
      <w:pPr>
        <w:ind w:firstLine="0"/>
        <w:rPr>
          <w:snapToGrid w:val="0"/>
          <w:sz w:val="26"/>
          <w:szCs w:val="26"/>
          <w:u w:val="single"/>
        </w:rPr>
      </w:pPr>
    </w:p>
    <w:p w:rsidR="00A6023E" w:rsidRPr="004C4B76" w:rsidRDefault="00A6023E" w:rsidP="00C040A1">
      <w:pPr>
        <w:ind w:firstLine="0"/>
        <w:rPr>
          <w:snapToGrid w:val="0"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9"/>
        <w:gridCol w:w="2172"/>
        <w:gridCol w:w="1699"/>
        <w:gridCol w:w="1228"/>
        <w:gridCol w:w="2078"/>
      </w:tblGrid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napToGrid w:val="0"/>
              <w:spacing w:before="0" w:after="0"/>
              <w:ind w:firstLine="0"/>
              <w:jc w:val="center"/>
              <w:rPr>
                <w:b/>
                <w:snapToGrid w:val="0"/>
                <w:sz w:val="26"/>
                <w:szCs w:val="26"/>
              </w:rPr>
            </w:pPr>
            <w:r w:rsidRPr="004C4B76">
              <w:rPr>
                <w:b/>
                <w:snapToGrid w:val="0"/>
                <w:sz w:val="26"/>
                <w:szCs w:val="26"/>
              </w:rPr>
              <w:t>Должность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napToGrid w:val="0"/>
              <w:spacing w:before="0" w:after="0"/>
              <w:ind w:firstLine="0"/>
              <w:jc w:val="center"/>
              <w:rPr>
                <w:b/>
                <w:snapToGrid w:val="0"/>
                <w:sz w:val="26"/>
                <w:szCs w:val="26"/>
              </w:rPr>
            </w:pPr>
            <w:r w:rsidRPr="004C4B76">
              <w:rPr>
                <w:b/>
                <w:snapToGrid w:val="0"/>
                <w:sz w:val="26"/>
                <w:szCs w:val="26"/>
              </w:rPr>
              <w:t>ФИО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napToGrid w:val="0"/>
              <w:spacing w:before="0" w:after="0"/>
              <w:ind w:firstLine="0"/>
              <w:jc w:val="center"/>
              <w:rPr>
                <w:b/>
                <w:snapToGrid w:val="0"/>
                <w:sz w:val="26"/>
                <w:szCs w:val="26"/>
              </w:rPr>
            </w:pPr>
            <w:r w:rsidRPr="004C4B76">
              <w:rPr>
                <w:b/>
                <w:snapToGrid w:val="0"/>
                <w:sz w:val="26"/>
                <w:szCs w:val="26"/>
              </w:rPr>
              <w:t>Подпись</w:t>
            </w: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napToGrid w:val="0"/>
              <w:spacing w:before="0" w:after="0"/>
              <w:ind w:firstLine="0"/>
              <w:jc w:val="center"/>
              <w:rPr>
                <w:b/>
                <w:snapToGrid w:val="0"/>
                <w:sz w:val="26"/>
                <w:szCs w:val="26"/>
              </w:rPr>
            </w:pPr>
            <w:r w:rsidRPr="004C4B76">
              <w:rPr>
                <w:b/>
                <w:snapToGrid w:val="0"/>
                <w:sz w:val="26"/>
                <w:szCs w:val="26"/>
              </w:rPr>
              <w:t>Дата</w:t>
            </w: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napToGrid w:val="0"/>
              <w:spacing w:before="0" w:after="0"/>
              <w:ind w:firstLine="0"/>
              <w:jc w:val="center"/>
              <w:rPr>
                <w:b/>
                <w:snapToGrid w:val="0"/>
                <w:sz w:val="26"/>
                <w:szCs w:val="26"/>
              </w:rPr>
            </w:pPr>
            <w:r w:rsidRPr="004C4B76">
              <w:rPr>
                <w:b/>
                <w:snapToGrid w:val="0"/>
                <w:sz w:val="26"/>
                <w:szCs w:val="26"/>
              </w:rPr>
              <w:t>Примечание</w:t>
            </w: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A513A7">
              <w:rPr>
                <w:snapToGrid w:val="0"/>
                <w:sz w:val="26"/>
                <w:szCs w:val="26"/>
              </w:rPr>
              <w:t xml:space="preserve">Заместитель начальника </w:t>
            </w:r>
            <w:r>
              <w:rPr>
                <w:snapToGrid w:val="0"/>
                <w:sz w:val="26"/>
                <w:szCs w:val="26"/>
              </w:rPr>
              <w:t>У</w:t>
            </w:r>
            <w:r w:rsidRPr="00A513A7">
              <w:rPr>
                <w:snapToGrid w:val="0"/>
                <w:sz w:val="26"/>
                <w:szCs w:val="26"/>
              </w:rPr>
              <w:t>правления</w:t>
            </w:r>
            <w:r>
              <w:rPr>
                <w:snapToGrid w:val="0"/>
                <w:sz w:val="26"/>
                <w:szCs w:val="26"/>
              </w:rPr>
              <w:t xml:space="preserve"> </w:t>
            </w:r>
            <w:r w:rsidRPr="00A513A7">
              <w:rPr>
                <w:snapToGrid w:val="0"/>
                <w:sz w:val="26"/>
                <w:szCs w:val="26"/>
              </w:rPr>
              <w:t>информат</w:t>
            </w:r>
            <w:r w:rsidRPr="00A513A7">
              <w:rPr>
                <w:snapToGrid w:val="0"/>
                <w:sz w:val="26"/>
                <w:szCs w:val="26"/>
              </w:rPr>
              <w:t>и</w:t>
            </w:r>
            <w:r w:rsidRPr="00A513A7">
              <w:rPr>
                <w:snapToGrid w:val="0"/>
                <w:sz w:val="26"/>
                <w:szCs w:val="26"/>
              </w:rPr>
              <w:t>зации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A513A7">
              <w:rPr>
                <w:snapToGrid w:val="0"/>
                <w:sz w:val="26"/>
                <w:szCs w:val="26"/>
              </w:rPr>
              <w:t>Сиделин</w:t>
            </w:r>
            <w:r>
              <w:rPr>
                <w:snapToGrid w:val="0"/>
                <w:sz w:val="26"/>
                <w:szCs w:val="26"/>
              </w:rPr>
              <w:t xml:space="preserve"> </w:t>
            </w:r>
            <w:r w:rsidRPr="00A513A7">
              <w:rPr>
                <w:snapToGrid w:val="0"/>
                <w:sz w:val="26"/>
                <w:szCs w:val="26"/>
              </w:rPr>
              <w:t>В</w:t>
            </w:r>
            <w:r>
              <w:rPr>
                <w:snapToGrid w:val="0"/>
                <w:sz w:val="26"/>
                <w:szCs w:val="26"/>
              </w:rPr>
              <w:t>.</w:t>
            </w:r>
            <w:r w:rsidRPr="00A513A7">
              <w:rPr>
                <w:snapToGrid w:val="0"/>
                <w:sz w:val="26"/>
                <w:szCs w:val="26"/>
              </w:rPr>
              <w:t>В</w:t>
            </w:r>
            <w:r>
              <w:rPr>
                <w:snapToGrid w:val="0"/>
                <w:sz w:val="26"/>
                <w:szCs w:val="26"/>
              </w:rPr>
              <w:t>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A513A7">
              <w:rPr>
                <w:snapToGrid w:val="0"/>
                <w:sz w:val="26"/>
                <w:szCs w:val="26"/>
              </w:rPr>
              <w:t xml:space="preserve">Заместитель начальника </w:t>
            </w:r>
            <w:r>
              <w:rPr>
                <w:snapToGrid w:val="0"/>
                <w:sz w:val="26"/>
                <w:szCs w:val="26"/>
              </w:rPr>
              <w:t>У</w:t>
            </w:r>
            <w:r w:rsidRPr="00A513A7">
              <w:rPr>
                <w:snapToGrid w:val="0"/>
                <w:sz w:val="26"/>
                <w:szCs w:val="26"/>
              </w:rPr>
              <w:t>правления</w:t>
            </w:r>
            <w:r>
              <w:rPr>
                <w:snapToGrid w:val="0"/>
                <w:sz w:val="26"/>
                <w:szCs w:val="26"/>
              </w:rPr>
              <w:t xml:space="preserve"> </w:t>
            </w:r>
            <w:r w:rsidRPr="00A513A7">
              <w:rPr>
                <w:snapToGrid w:val="0"/>
                <w:sz w:val="26"/>
                <w:szCs w:val="26"/>
              </w:rPr>
              <w:t>информат</w:t>
            </w:r>
            <w:r w:rsidRPr="00A513A7">
              <w:rPr>
                <w:snapToGrid w:val="0"/>
                <w:sz w:val="26"/>
                <w:szCs w:val="26"/>
              </w:rPr>
              <w:t>и</w:t>
            </w:r>
            <w:r w:rsidRPr="00A513A7">
              <w:rPr>
                <w:snapToGrid w:val="0"/>
                <w:sz w:val="26"/>
                <w:szCs w:val="26"/>
              </w:rPr>
              <w:t>зации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A513A7">
              <w:rPr>
                <w:snapToGrid w:val="0"/>
                <w:sz w:val="26"/>
                <w:szCs w:val="26"/>
              </w:rPr>
              <w:t>Краснов</w:t>
            </w:r>
            <w:r>
              <w:rPr>
                <w:snapToGrid w:val="0"/>
                <w:sz w:val="26"/>
                <w:szCs w:val="26"/>
              </w:rPr>
              <w:t xml:space="preserve"> </w:t>
            </w:r>
            <w:r w:rsidRPr="00A513A7">
              <w:rPr>
                <w:snapToGrid w:val="0"/>
                <w:sz w:val="26"/>
                <w:szCs w:val="26"/>
              </w:rPr>
              <w:t>Д</w:t>
            </w:r>
            <w:r>
              <w:rPr>
                <w:snapToGrid w:val="0"/>
                <w:sz w:val="26"/>
                <w:szCs w:val="26"/>
              </w:rPr>
              <w:t>.</w:t>
            </w:r>
            <w:r w:rsidRPr="00A513A7">
              <w:rPr>
                <w:snapToGrid w:val="0"/>
                <w:sz w:val="26"/>
                <w:szCs w:val="26"/>
              </w:rPr>
              <w:t>А</w:t>
            </w:r>
            <w:r>
              <w:rPr>
                <w:snapToGrid w:val="0"/>
                <w:sz w:val="26"/>
                <w:szCs w:val="26"/>
              </w:rPr>
              <w:t>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A513A7">
              <w:rPr>
                <w:snapToGrid w:val="0"/>
                <w:sz w:val="26"/>
                <w:szCs w:val="26"/>
              </w:rPr>
              <w:t xml:space="preserve">Заместитель начальника </w:t>
            </w:r>
            <w:r>
              <w:rPr>
                <w:snapToGrid w:val="0"/>
                <w:sz w:val="26"/>
                <w:szCs w:val="26"/>
              </w:rPr>
              <w:t>У</w:t>
            </w:r>
            <w:r w:rsidRPr="00A513A7">
              <w:rPr>
                <w:snapToGrid w:val="0"/>
                <w:sz w:val="26"/>
                <w:szCs w:val="26"/>
              </w:rPr>
              <w:t>правления</w:t>
            </w:r>
            <w:r>
              <w:rPr>
                <w:snapToGrid w:val="0"/>
                <w:sz w:val="26"/>
                <w:szCs w:val="26"/>
              </w:rPr>
              <w:t xml:space="preserve"> </w:t>
            </w:r>
            <w:r w:rsidRPr="00A513A7">
              <w:rPr>
                <w:snapToGrid w:val="0"/>
                <w:sz w:val="26"/>
                <w:szCs w:val="26"/>
              </w:rPr>
              <w:t>информат</w:t>
            </w:r>
            <w:r w:rsidRPr="00A513A7">
              <w:rPr>
                <w:snapToGrid w:val="0"/>
                <w:sz w:val="26"/>
                <w:szCs w:val="26"/>
              </w:rPr>
              <w:t>и</w:t>
            </w:r>
            <w:r w:rsidRPr="00A513A7">
              <w:rPr>
                <w:snapToGrid w:val="0"/>
                <w:sz w:val="26"/>
                <w:szCs w:val="26"/>
              </w:rPr>
              <w:t>зации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Б</w:t>
            </w:r>
            <w:r w:rsidRPr="00A513A7">
              <w:rPr>
                <w:snapToGrid w:val="0"/>
                <w:sz w:val="26"/>
                <w:szCs w:val="26"/>
              </w:rPr>
              <w:t>огданов</w:t>
            </w:r>
            <w:r>
              <w:rPr>
                <w:snapToGrid w:val="0"/>
                <w:sz w:val="26"/>
                <w:szCs w:val="26"/>
              </w:rPr>
              <w:t xml:space="preserve"> </w:t>
            </w:r>
            <w:r w:rsidRPr="00A513A7">
              <w:rPr>
                <w:snapToGrid w:val="0"/>
                <w:sz w:val="26"/>
                <w:szCs w:val="26"/>
              </w:rPr>
              <w:t>А</w:t>
            </w:r>
            <w:r>
              <w:rPr>
                <w:snapToGrid w:val="0"/>
                <w:sz w:val="26"/>
                <w:szCs w:val="26"/>
              </w:rPr>
              <w:t>.</w:t>
            </w:r>
            <w:r w:rsidRPr="00A513A7">
              <w:rPr>
                <w:snapToGrid w:val="0"/>
                <w:sz w:val="26"/>
                <w:szCs w:val="26"/>
              </w:rPr>
              <w:t>Н</w:t>
            </w:r>
            <w:r>
              <w:rPr>
                <w:snapToGrid w:val="0"/>
                <w:sz w:val="26"/>
                <w:szCs w:val="26"/>
              </w:rPr>
              <w:t>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A513A7">
              <w:rPr>
                <w:snapToGrid w:val="0"/>
                <w:sz w:val="26"/>
                <w:szCs w:val="26"/>
              </w:rPr>
              <w:t>Начальник отдела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Тихонов А.Е.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A513A7">
              <w:rPr>
                <w:snapToGrid w:val="0"/>
                <w:sz w:val="26"/>
                <w:szCs w:val="26"/>
              </w:rPr>
              <w:t>Начальник отдела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Крюков В.А.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A513A7">
              <w:rPr>
                <w:snapToGrid w:val="0"/>
                <w:sz w:val="26"/>
                <w:szCs w:val="26"/>
              </w:rPr>
              <w:t>Начальник отдела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Федченко С.И.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A513A7">
              <w:rPr>
                <w:snapToGrid w:val="0"/>
                <w:sz w:val="26"/>
                <w:szCs w:val="26"/>
              </w:rPr>
              <w:t>Начальник отдела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Федорович М.В.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A513A7">
              <w:rPr>
                <w:snapToGrid w:val="0"/>
                <w:sz w:val="26"/>
                <w:szCs w:val="26"/>
              </w:rPr>
              <w:t>Заместитель начальника отдела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Медведенко Л.Л.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9453C9">
              <w:rPr>
                <w:snapToGrid w:val="0"/>
                <w:sz w:val="26"/>
                <w:szCs w:val="26"/>
              </w:rPr>
              <w:t>Советник руководителя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Клецова Т.В.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9453C9">
              <w:rPr>
                <w:snapToGrid w:val="0"/>
                <w:sz w:val="26"/>
                <w:szCs w:val="26"/>
              </w:rPr>
              <w:t>Начальник отдела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Селеверстов Д.А.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9453C9">
              <w:rPr>
                <w:snapToGrid w:val="0"/>
                <w:sz w:val="26"/>
                <w:szCs w:val="26"/>
              </w:rPr>
              <w:t>Заместитель начальника Управления кадров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Чепчугов Д.В.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4E3690">
              <w:rPr>
                <w:bCs/>
                <w:sz w:val="22"/>
              </w:rPr>
              <w:t>Начальник отдела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Соловьев А.Н.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9453C9">
              <w:rPr>
                <w:snapToGrid w:val="0"/>
                <w:sz w:val="26"/>
                <w:szCs w:val="26"/>
              </w:rPr>
              <w:t>Заместитель начальника Управления имущес</w:t>
            </w:r>
            <w:r w:rsidRPr="009453C9">
              <w:rPr>
                <w:snapToGrid w:val="0"/>
                <w:sz w:val="26"/>
                <w:szCs w:val="26"/>
              </w:rPr>
              <w:t>т</w:t>
            </w:r>
            <w:r w:rsidRPr="009453C9">
              <w:rPr>
                <w:snapToGrid w:val="0"/>
                <w:sz w:val="26"/>
                <w:szCs w:val="26"/>
              </w:rPr>
              <w:t>венных налогов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Филамофитская Н.П.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4E3690">
              <w:rPr>
                <w:bCs/>
                <w:sz w:val="22"/>
              </w:rPr>
              <w:t>Начальник отдела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Смирнова Е.В.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4E3690">
              <w:rPr>
                <w:bCs/>
                <w:sz w:val="22"/>
              </w:rPr>
              <w:t>Начальник отдела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Хлус О.А.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9453C9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Н</w:t>
            </w:r>
            <w:r w:rsidRPr="009453C9">
              <w:rPr>
                <w:snapToGrid w:val="0"/>
                <w:sz w:val="26"/>
                <w:szCs w:val="26"/>
              </w:rPr>
              <w:t xml:space="preserve">ачальник </w:t>
            </w:r>
            <w:r>
              <w:rPr>
                <w:snapToGrid w:val="0"/>
                <w:sz w:val="26"/>
                <w:szCs w:val="26"/>
              </w:rPr>
              <w:t>У</w:t>
            </w:r>
            <w:r w:rsidRPr="009453C9">
              <w:rPr>
                <w:snapToGrid w:val="0"/>
                <w:sz w:val="26"/>
                <w:szCs w:val="26"/>
              </w:rPr>
              <w:t>правления урегулирования задо</w:t>
            </w:r>
            <w:r w:rsidRPr="009453C9">
              <w:rPr>
                <w:snapToGrid w:val="0"/>
                <w:sz w:val="26"/>
                <w:szCs w:val="26"/>
              </w:rPr>
              <w:t>л</w:t>
            </w:r>
            <w:r w:rsidRPr="009453C9">
              <w:rPr>
                <w:snapToGrid w:val="0"/>
                <w:sz w:val="26"/>
                <w:szCs w:val="26"/>
              </w:rPr>
              <w:t xml:space="preserve">женности и обеспечения </w:t>
            </w:r>
          </w:p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bookmarkStart w:id="1" w:name="_Toc245893138"/>
            <w:bookmarkStart w:id="2" w:name="_Toc246834690"/>
            <w:bookmarkStart w:id="3" w:name="_Toc248123248"/>
            <w:bookmarkStart w:id="4" w:name="_Toc249765481"/>
            <w:bookmarkStart w:id="5" w:name="_Toc255313140"/>
            <w:bookmarkStart w:id="6" w:name="_Toc257208991"/>
            <w:bookmarkStart w:id="7" w:name="_Toc258331168"/>
            <w:bookmarkStart w:id="8" w:name="_Toc260911621"/>
            <w:bookmarkStart w:id="9" w:name="_Toc261862465"/>
            <w:bookmarkStart w:id="10" w:name="_Toc262467458"/>
            <w:bookmarkStart w:id="11" w:name="_Toc262554050"/>
            <w:bookmarkStart w:id="12" w:name="_Toc263071232"/>
            <w:bookmarkStart w:id="13" w:name="_Toc263772339"/>
            <w:bookmarkStart w:id="14" w:name="_Toc264021013"/>
            <w:bookmarkStart w:id="15" w:name="_Toc264905350"/>
            <w:bookmarkStart w:id="16" w:name="_Toc265669400"/>
            <w:bookmarkStart w:id="17" w:name="_Toc269136904"/>
            <w:bookmarkStart w:id="18" w:name="_Toc270584019"/>
            <w:bookmarkStart w:id="19" w:name="_Toc272237426"/>
            <w:bookmarkStart w:id="20" w:name="_Toc273539924"/>
            <w:bookmarkStart w:id="21" w:name="_Toc274297990"/>
            <w:bookmarkStart w:id="22" w:name="_Toc275246769"/>
            <w:bookmarkStart w:id="23" w:name="_Toc276029387"/>
            <w:r w:rsidRPr="009453C9">
              <w:rPr>
                <w:snapToGrid w:val="0"/>
                <w:sz w:val="26"/>
                <w:szCs w:val="26"/>
              </w:rPr>
              <w:t>процедур банкротства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1065" w:type="pct"/>
            <w:vAlign w:val="center"/>
          </w:tcPr>
          <w:p w:rsidR="00A6023E" w:rsidRPr="009453C9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Колташов Г.В.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 w:rsidRPr="004841ED">
              <w:rPr>
                <w:snapToGrid w:val="0"/>
                <w:sz w:val="26"/>
                <w:szCs w:val="26"/>
              </w:rPr>
              <w:t>Заместитель начальника Межрегиональн</w:t>
            </w:r>
            <w:r>
              <w:rPr>
                <w:snapToGrid w:val="0"/>
                <w:sz w:val="26"/>
                <w:szCs w:val="26"/>
              </w:rPr>
              <w:t>ой</w:t>
            </w:r>
            <w:r w:rsidRPr="004841ED">
              <w:rPr>
                <w:snapToGrid w:val="0"/>
                <w:sz w:val="26"/>
                <w:szCs w:val="26"/>
              </w:rPr>
              <w:t xml:space="preserve"> и</w:t>
            </w:r>
            <w:r w:rsidRPr="004841ED">
              <w:rPr>
                <w:snapToGrid w:val="0"/>
                <w:sz w:val="26"/>
                <w:szCs w:val="26"/>
              </w:rPr>
              <w:t>н</w:t>
            </w:r>
            <w:r w:rsidRPr="004841ED">
              <w:rPr>
                <w:snapToGrid w:val="0"/>
                <w:sz w:val="26"/>
                <w:szCs w:val="26"/>
              </w:rPr>
              <w:t>спекци</w:t>
            </w:r>
            <w:r>
              <w:rPr>
                <w:snapToGrid w:val="0"/>
                <w:sz w:val="26"/>
                <w:szCs w:val="26"/>
              </w:rPr>
              <w:t>и</w:t>
            </w:r>
            <w:r w:rsidRPr="004841ED">
              <w:rPr>
                <w:snapToGrid w:val="0"/>
                <w:sz w:val="26"/>
                <w:szCs w:val="26"/>
              </w:rPr>
              <w:t xml:space="preserve"> ФНС России по централизованной обр</w:t>
            </w:r>
            <w:r w:rsidRPr="004841ED">
              <w:rPr>
                <w:snapToGrid w:val="0"/>
                <w:sz w:val="26"/>
                <w:szCs w:val="26"/>
              </w:rPr>
              <w:t>а</w:t>
            </w:r>
            <w:r w:rsidRPr="004841ED">
              <w:rPr>
                <w:snapToGrid w:val="0"/>
                <w:sz w:val="26"/>
                <w:szCs w:val="26"/>
              </w:rPr>
              <w:t>ботке данных</w:t>
            </w: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Клочков С.Ю</w:t>
            </w: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  <w:tr w:rsidR="00A6023E" w:rsidRPr="004C4B76">
        <w:trPr>
          <w:cantSplit/>
        </w:trPr>
        <w:tc>
          <w:tcPr>
            <w:tcW w:w="1481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65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833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602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  <w:tc>
          <w:tcPr>
            <w:tcW w:w="1019" w:type="pct"/>
            <w:vAlign w:val="center"/>
          </w:tcPr>
          <w:p w:rsidR="00A6023E" w:rsidRPr="004C4B76" w:rsidRDefault="00A6023E" w:rsidP="00C040A1">
            <w:pPr>
              <w:widowControl/>
              <w:spacing w:before="0" w:after="0"/>
              <w:ind w:firstLine="0"/>
              <w:rPr>
                <w:snapToGrid w:val="0"/>
                <w:sz w:val="26"/>
                <w:szCs w:val="26"/>
              </w:rPr>
            </w:pPr>
          </w:p>
        </w:tc>
      </w:tr>
    </w:tbl>
    <w:p w:rsidR="00A6023E" w:rsidRPr="00A515A5" w:rsidRDefault="00A6023E" w:rsidP="00C040A1">
      <w:pPr>
        <w:rPr>
          <w:b/>
        </w:rPr>
        <w:sectPr w:rsidR="00A6023E" w:rsidRPr="00A515A5" w:rsidSect="00A50254">
          <w:headerReference w:type="even" r:id="rId12"/>
          <w:headerReference w:type="default" r:id="rId13"/>
          <w:footerReference w:type="even" r:id="rId14"/>
          <w:footerReference w:type="default" r:id="rId15"/>
          <w:pgSz w:w="11907" w:h="16840" w:code="9"/>
          <w:pgMar w:top="1134" w:right="567" w:bottom="851" w:left="1134" w:header="720" w:footer="488" w:gutter="0"/>
          <w:cols w:space="720"/>
        </w:sectPr>
      </w:pPr>
    </w:p>
    <w:p w:rsidR="00A6023E" w:rsidRPr="00A515A5" w:rsidRDefault="00A6023E" w:rsidP="00C040A1">
      <w:pPr>
        <w:ind w:firstLine="0"/>
        <w:jc w:val="center"/>
        <w:outlineLvl w:val="0"/>
        <w:rPr>
          <w:b/>
          <w:caps/>
        </w:rPr>
      </w:pPr>
      <w:r w:rsidRPr="00A515A5">
        <w:rPr>
          <w:b/>
          <w:caps/>
        </w:rPr>
        <w:lastRenderedPageBreak/>
        <w:t>Содержание</w:t>
      </w:r>
    </w:p>
    <w:p w:rsidR="00A6023E" w:rsidRDefault="00A6023E">
      <w:pPr>
        <w:pStyle w:val="14"/>
        <w:tabs>
          <w:tab w:val="left" w:pos="1120"/>
          <w:tab w:val="right" w:leader="dot" w:pos="10196"/>
        </w:tabs>
        <w:rPr>
          <w:b w:val="0"/>
          <w:bCs w:val="0"/>
          <w:caps w:val="0"/>
          <w:noProof/>
          <w:sz w:val="24"/>
          <w:szCs w:val="24"/>
        </w:rPr>
      </w:pPr>
      <w:r w:rsidRPr="00A515A5">
        <w:rPr>
          <w:b w:val="0"/>
          <w:bCs w:val="0"/>
          <w:caps w:val="0"/>
        </w:rPr>
        <w:fldChar w:fldCharType="begin"/>
      </w:r>
      <w:r w:rsidRPr="00A515A5">
        <w:rPr>
          <w:b w:val="0"/>
          <w:bCs w:val="0"/>
          <w:caps w:val="0"/>
        </w:rPr>
        <w:instrText xml:space="preserve"> TOC \o "3-9" \h \z \t "Заголовок 1;1;Заголовок 2;2" </w:instrText>
      </w:r>
      <w:r w:rsidRPr="00A515A5">
        <w:rPr>
          <w:b w:val="0"/>
          <w:bCs w:val="0"/>
          <w:caps w:val="0"/>
        </w:rPr>
        <w:fldChar w:fldCharType="separate"/>
      </w:r>
      <w:hyperlink w:anchor="_Toc282516328" w:history="1">
        <w:r w:rsidRPr="00615ACB">
          <w:rPr>
            <w:rStyle w:val="aff3"/>
            <w:noProof/>
            <w:snapToGrid w:val="0"/>
          </w:rPr>
          <w:t>1</w:t>
        </w:r>
        <w:r>
          <w:rPr>
            <w:b w:val="0"/>
            <w:bCs w:val="0"/>
            <w: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  <w:snapToGrid w:val="0"/>
          </w:rPr>
          <w:t>Основные положения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_Toc282516328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29" w:history="1">
        <w:r w:rsidRPr="00615ACB">
          <w:rPr>
            <w:rStyle w:val="aff3"/>
            <w:noProof/>
          </w:rPr>
          <w:t>1.1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Общая характеристика, структура и функции ФНС России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_Toc282516329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30" w:history="1">
        <w:r w:rsidRPr="00615ACB">
          <w:rPr>
            <w:rStyle w:val="aff3"/>
            <w:noProof/>
          </w:rPr>
          <w:t>1.2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Необходимость модернизации действующих автоматизированных систем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_Toc282516330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14"/>
        <w:tabs>
          <w:tab w:val="left" w:pos="1120"/>
          <w:tab w:val="right" w:leader="dot" w:pos="10196"/>
        </w:tabs>
        <w:rPr>
          <w:b w:val="0"/>
          <w:bCs w:val="0"/>
          <w:caps w:val="0"/>
          <w:noProof/>
          <w:sz w:val="24"/>
          <w:szCs w:val="24"/>
        </w:rPr>
      </w:pPr>
      <w:hyperlink w:anchor="_Toc282516331" w:history="1">
        <w:r w:rsidRPr="00615ACB">
          <w:rPr>
            <w:rStyle w:val="aff3"/>
            <w:noProof/>
          </w:rPr>
          <w:t>2</w:t>
        </w:r>
        <w:r>
          <w:rPr>
            <w:b w:val="0"/>
            <w:bCs w:val="0"/>
            <w: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Основные направления политики автоматизации процессов налогового</w:t>
        </w:r>
        <w:r w:rsidRPr="00615ACB">
          <w:rPr>
            <w:rStyle w:val="aff3"/>
            <w:noProof/>
            <w:snapToGrid w:val="0"/>
          </w:rPr>
          <w:t xml:space="preserve"> </w:t>
        </w:r>
        <w:r w:rsidRPr="00615ACB">
          <w:rPr>
            <w:rStyle w:val="aff3"/>
            <w:noProof/>
          </w:rPr>
          <w:t>администрирования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_Toc282516331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32" w:history="1">
        <w:r w:rsidRPr="00615ACB">
          <w:rPr>
            <w:rStyle w:val="aff3"/>
            <w:noProof/>
          </w:rPr>
          <w:t>2.1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Цели и задачи  автоматизации в рамках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_Toc282516332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33" w:history="1">
        <w:r w:rsidRPr="00615ACB">
          <w:rPr>
            <w:rStyle w:val="aff3"/>
            <w:noProof/>
          </w:rPr>
          <w:t>2.2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Предложения по изменению законодательной и нормативной базы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_Toc282516333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34" w:history="1">
        <w:r w:rsidRPr="00615ACB">
          <w:rPr>
            <w:rStyle w:val="aff3"/>
            <w:noProof/>
          </w:rPr>
          <w:t>2.3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Основные принципы построения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_Toc282516334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35" w:history="1">
        <w:r w:rsidRPr="00615ACB">
          <w:rPr>
            <w:rStyle w:val="aff3"/>
            <w:noProof/>
          </w:rPr>
          <w:t>2.4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Тактико-технические требования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_Toc282516335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14"/>
        <w:tabs>
          <w:tab w:val="left" w:pos="1120"/>
          <w:tab w:val="right" w:leader="dot" w:pos="10196"/>
        </w:tabs>
        <w:rPr>
          <w:b w:val="0"/>
          <w:bCs w:val="0"/>
          <w:caps w:val="0"/>
          <w:noProof/>
          <w:sz w:val="24"/>
          <w:szCs w:val="24"/>
        </w:rPr>
      </w:pPr>
      <w:hyperlink w:anchor="_Toc282516336" w:history="1">
        <w:r w:rsidRPr="00615ACB">
          <w:rPr>
            <w:rStyle w:val="aff3"/>
            <w:noProof/>
          </w:rPr>
          <w:t>3</w:t>
        </w:r>
        <w:r>
          <w:rPr>
            <w:b w:val="0"/>
            <w:bCs w:val="0"/>
            <w: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Разработка и выбор вариантов построения архитектуры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_Toc282516336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37" w:history="1">
        <w:r w:rsidRPr="00615ACB">
          <w:rPr>
            <w:rStyle w:val="aff3"/>
            <w:noProof/>
          </w:rPr>
          <w:t>3.1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Варианты построения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_Toc282516337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38" w:history="1">
        <w:r w:rsidRPr="00615ACB">
          <w:rPr>
            <w:rStyle w:val="aff3"/>
            <w:noProof/>
          </w:rPr>
          <w:t>3.2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Варианты построения технической архитектуры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_Toc282516338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45"/>
        <w:tabs>
          <w:tab w:val="right" w:leader="dot" w:pos="10196"/>
        </w:tabs>
        <w:rPr>
          <w:noProof/>
          <w:sz w:val="24"/>
          <w:szCs w:val="24"/>
        </w:rPr>
      </w:pPr>
      <w:hyperlink w:anchor="_Toc282516339" w:history="1">
        <w:r w:rsidRPr="00615ACB">
          <w:rPr>
            <w:rStyle w:val="aff3"/>
            <w:b/>
            <w:noProof/>
          </w:rPr>
          <w:t>2. Вариант централизованной ИТ инфраструктуры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_Toc282516339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14"/>
        <w:tabs>
          <w:tab w:val="left" w:pos="1120"/>
          <w:tab w:val="right" w:leader="dot" w:pos="10196"/>
        </w:tabs>
        <w:rPr>
          <w:b w:val="0"/>
          <w:bCs w:val="0"/>
          <w:caps w:val="0"/>
          <w:noProof/>
          <w:sz w:val="24"/>
          <w:szCs w:val="24"/>
        </w:rPr>
      </w:pPr>
      <w:hyperlink w:anchor="_Toc282516340" w:history="1">
        <w:r w:rsidRPr="00615ACB">
          <w:rPr>
            <w:rStyle w:val="aff3"/>
            <w:noProof/>
            <w:snapToGrid w:val="0"/>
          </w:rPr>
          <w:t>4</w:t>
        </w:r>
        <w:r>
          <w:rPr>
            <w:b w:val="0"/>
            <w:bCs w:val="0"/>
            <w: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  <w:snapToGrid w:val="0"/>
          </w:rPr>
          <w:t>Описание выбранного оптимального варианта архитектуры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_Toc282516340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3</w:t>
        </w:r>
        <w:r w:rsidR="00B81E5F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41" w:history="1">
        <w:r w:rsidRPr="00615ACB">
          <w:rPr>
            <w:rStyle w:val="aff3"/>
            <w:noProof/>
          </w:rPr>
          <w:t>4.1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Структурный состав Системы и назначение компонентов и подсистем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_Toc282516341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42" w:history="1">
        <w:r w:rsidRPr="00615ACB">
          <w:rPr>
            <w:rStyle w:val="aff3"/>
            <w:noProof/>
          </w:rPr>
          <w:t>4.2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Основные направления развития внешнего информационного взаимодействия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_Toc282516342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45"/>
        <w:tabs>
          <w:tab w:val="right" w:leader="dot" w:pos="10196"/>
        </w:tabs>
        <w:rPr>
          <w:noProof/>
          <w:sz w:val="24"/>
          <w:szCs w:val="24"/>
        </w:rPr>
      </w:pPr>
      <w:hyperlink w:anchor="_Toc282516343" w:history="1">
        <w:r w:rsidRPr="00615ACB">
          <w:rPr>
            <w:rStyle w:val="aff3"/>
            <w:noProof/>
          </w:rPr>
          <w:t>А. Основные направления развития взаимосвязей АИС «Налог-3» с внешними системами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_Toc282516343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45"/>
        <w:tabs>
          <w:tab w:val="right" w:leader="dot" w:pos="10196"/>
        </w:tabs>
        <w:rPr>
          <w:noProof/>
          <w:sz w:val="24"/>
          <w:szCs w:val="24"/>
        </w:rPr>
      </w:pPr>
      <w:hyperlink w:anchor="_Toc282516344" w:history="1">
        <w:r w:rsidRPr="00615ACB">
          <w:rPr>
            <w:rStyle w:val="aff3"/>
            <w:noProof/>
          </w:rPr>
          <w:t>Б. Обеспечение функционирования Личного кабинета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_Toc282516344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45" w:history="1">
        <w:r w:rsidRPr="00615ACB">
          <w:rPr>
            <w:rStyle w:val="aff3"/>
            <w:noProof/>
          </w:rPr>
          <w:t>4.3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Основы построения технической архитектуры, включая вычислительные средства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_Toc282516345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36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2516346" w:history="1">
        <w:r w:rsidRPr="00615ACB">
          <w:rPr>
            <w:rStyle w:val="aff3"/>
            <w:noProof/>
          </w:rPr>
          <w:t>4.3.1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Основные цели и принципы построения централизованной ИТ инфраструктуры для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_Toc282516346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36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2516347" w:history="1">
        <w:r w:rsidRPr="00615ACB">
          <w:rPr>
            <w:rStyle w:val="aff3"/>
            <w:noProof/>
          </w:rPr>
          <w:t>4.3.2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Консолидация вычислительной инфраструктуры и развитие системы ЦОД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_Toc282516347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36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2516348" w:history="1">
        <w:r w:rsidRPr="00615ACB">
          <w:rPr>
            <w:rStyle w:val="aff3"/>
            <w:noProof/>
          </w:rPr>
          <w:t>4.3.3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Виртуализация вычислительной инфраструктуры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_Toc282516348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45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36"/>
        <w:tabs>
          <w:tab w:val="left" w:pos="1960"/>
          <w:tab w:val="right" w:leader="dot" w:pos="10196"/>
        </w:tabs>
        <w:rPr>
          <w:i w:val="0"/>
          <w:iCs w:val="0"/>
          <w:noProof/>
          <w:sz w:val="24"/>
          <w:szCs w:val="24"/>
        </w:rPr>
      </w:pPr>
      <w:hyperlink w:anchor="_Toc282516349" w:history="1">
        <w:r w:rsidRPr="00615ACB">
          <w:rPr>
            <w:rStyle w:val="aff3"/>
            <w:noProof/>
          </w:rPr>
          <w:t>4.3.4</w:t>
        </w:r>
        <w:r>
          <w:rPr>
            <w:i w:val="0"/>
            <w:iC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Использование модели «облачных вычислений»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_Toc282516349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50" w:history="1">
        <w:r w:rsidRPr="00615ACB">
          <w:rPr>
            <w:rStyle w:val="aff3"/>
            <w:noProof/>
          </w:rPr>
          <w:t>4.4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Архитектура каналов связи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_Toc282516350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51" w:history="1">
        <w:r w:rsidRPr="00615ACB">
          <w:rPr>
            <w:rStyle w:val="aff3"/>
            <w:noProof/>
          </w:rPr>
          <w:t>4.5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Система хранения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_Toc282516351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52" w:history="1">
        <w:r w:rsidRPr="00615ACB">
          <w:rPr>
            <w:rStyle w:val="aff3"/>
            <w:noProof/>
          </w:rPr>
          <w:t>4.6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Инженерная инфраструктура, с учетом требований со стороны размещаемых компонентов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_Toc282516352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53" w:history="1">
        <w:r w:rsidRPr="00615ACB">
          <w:rPr>
            <w:rStyle w:val="aff3"/>
            <w:noProof/>
          </w:rPr>
          <w:t>4.7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Управление ИТ-инфраструктурой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_Toc282516353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54" w:history="1">
        <w:r w:rsidRPr="00615ACB">
          <w:rPr>
            <w:rStyle w:val="aff3"/>
            <w:noProof/>
          </w:rPr>
          <w:t>4.8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Общая архитектура данных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_Toc282516354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55" w:history="1">
        <w:r w:rsidRPr="00615ACB">
          <w:rPr>
            <w:rStyle w:val="aff3"/>
            <w:noProof/>
          </w:rPr>
          <w:t>4.9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Математическое обеспечение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_Toc282516355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56" w:history="1">
        <w:r w:rsidRPr="00615ACB">
          <w:rPr>
            <w:rStyle w:val="aff3"/>
            <w:noProof/>
          </w:rPr>
          <w:t>4.10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Контакт - центры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_Toc282516356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57" w:history="1">
        <w:r w:rsidRPr="00615ACB">
          <w:rPr>
            <w:rStyle w:val="aff3"/>
            <w:noProof/>
          </w:rPr>
          <w:t>4.11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Обеспечение взаимодействия компонентов и интеграция приложений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_Toc282516357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63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14"/>
        <w:tabs>
          <w:tab w:val="left" w:pos="1120"/>
          <w:tab w:val="right" w:leader="dot" w:pos="10196"/>
        </w:tabs>
        <w:rPr>
          <w:b w:val="0"/>
          <w:bCs w:val="0"/>
          <w:caps w:val="0"/>
          <w:noProof/>
          <w:sz w:val="24"/>
          <w:szCs w:val="24"/>
        </w:rPr>
      </w:pPr>
      <w:hyperlink w:anchor="_Toc282516358" w:history="1">
        <w:r w:rsidRPr="00615ACB">
          <w:rPr>
            <w:rStyle w:val="aff3"/>
            <w:noProof/>
            <w:snapToGrid w:val="0"/>
          </w:rPr>
          <w:t>5</w:t>
        </w:r>
        <w:r>
          <w:rPr>
            <w:b w:val="0"/>
            <w:bCs w:val="0"/>
            <w: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  <w:snapToGrid w:val="0"/>
          </w:rPr>
          <w:t>Ожидаемые результаты и эффективность реализации выбранного варианта концепции АИС «Налог-3»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_Toc282516358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59" w:history="1">
        <w:r w:rsidRPr="00615ACB">
          <w:rPr>
            <w:rStyle w:val="aff3"/>
            <w:noProof/>
          </w:rPr>
          <w:t>5.1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Разработка метрик оценки эффективности выбранного варианта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_Toc282516359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26"/>
        <w:tabs>
          <w:tab w:val="left" w:pos="1680"/>
          <w:tab w:val="right" w:leader="dot" w:pos="10196"/>
        </w:tabs>
        <w:rPr>
          <w:smallCaps w:val="0"/>
          <w:noProof/>
          <w:sz w:val="24"/>
          <w:szCs w:val="24"/>
        </w:rPr>
      </w:pPr>
      <w:hyperlink w:anchor="_Toc282516360" w:history="1">
        <w:r w:rsidRPr="00615ACB">
          <w:rPr>
            <w:rStyle w:val="aff3"/>
            <w:noProof/>
          </w:rPr>
          <w:t>5.2</w:t>
        </w:r>
        <w:r>
          <w:rPr>
            <w:small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</w:rPr>
          <w:t>Оценка ожидаемых результатов и эффектов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_Toc282516360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:rsidR="00A6023E" w:rsidRDefault="00A6023E">
      <w:pPr>
        <w:pStyle w:val="14"/>
        <w:tabs>
          <w:tab w:val="left" w:pos="1120"/>
          <w:tab w:val="right" w:leader="dot" w:pos="10196"/>
        </w:tabs>
        <w:rPr>
          <w:b w:val="0"/>
          <w:bCs w:val="0"/>
          <w:caps w:val="0"/>
          <w:noProof/>
          <w:sz w:val="24"/>
          <w:szCs w:val="24"/>
        </w:rPr>
      </w:pPr>
      <w:hyperlink w:anchor="_Toc282516361" w:history="1">
        <w:r w:rsidRPr="00615ACB">
          <w:rPr>
            <w:rStyle w:val="aff3"/>
            <w:noProof/>
            <w:snapToGrid w:val="0"/>
          </w:rPr>
          <w:t>6</w:t>
        </w:r>
        <w:r>
          <w:rPr>
            <w:b w:val="0"/>
            <w:bCs w:val="0"/>
            <w:caps w:val="0"/>
            <w:noProof/>
            <w:sz w:val="24"/>
            <w:szCs w:val="24"/>
          </w:rPr>
          <w:tab/>
        </w:r>
        <w:r w:rsidRPr="00615ACB">
          <w:rPr>
            <w:rStyle w:val="aff3"/>
            <w:noProof/>
            <w:snapToGrid w:val="0"/>
          </w:rPr>
          <w:t>Заключение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_Toc282516361 \h </w:instrText>
        </w:r>
        <w:r w:rsidR="00B81E5F"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81E5F"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A6023E" w:rsidRDefault="00A6023E" w:rsidP="00C040A1">
      <w:pPr>
        <w:rPr>
          <w:b/>
          <w:bCs/>
          <w:caps/>
          <w:sz w:val="20"/>
        </w:rPr>
      </w:pPr>
      <w:r w:rsidRPr="00A515A5">
        <w:rPr>
          <w:b/>
          <w:bCs/>
          <w:caps/>
        </w:rPr>
        <w:fldChar w:fldCharType="end"/>
      </w:r>
    </w:p>
    <w:p w:rsidR="00A6023E" w:rsidRPr="00A515A5" w:rsidRDefault="00A6023E" w:rsidP="00C040A1">
      <w:r>
        <w:rPr>
          <w:b/>
          <w:bCs/>
          <w:caps/>
          <w:sz w:val="20"/>
        </w:rPr>
        <w:br w:type="page"/>
      </w:r>
    </w:p>
    <w:p w:rsidR="00A6023E" w:rsidRPr="00A515A5" w:rsidRDefault="00A6023E" w:rsidP="00C040A1"/>
    <w:p w:rsidR="00A6023E" w:rsidRPr="00A515A5" w:rsidRDefault="00A6023E" w:rsidP="00C040A1">
      <w:bookmarkStart w:id="24" w:name="_Toc211331483"/>
    </w:p>
    <w:p w:rsidR="00A6023E" w:rsidRPr="00A515A5" w:rsidRDefault="00A6023E" w:rsidP="00C040A1">
      <w:pPr>
        <w:ind w:firstLine="0"/>
        <w:jc w:val="center"/>
        <w:outlineLvl w:val="0"/>
        <w:rPr>
          <w:b/>
          <w:caps/>
        </w:rPr>
      </w:pPr>
      <w:r w:rsidRPr="00A515A5">
        <w:rPr>
          <w:b/>
          <w:caps/>
        </w:rPr>
        <w:t>Перечень рисунков</w:t>
      </w:r>
      <w:bookmarkEnd w:id="24"/>
    </w:p>
    <w:bookmarkStart w:id="25" w:name="_Toc211331484"/>
    <w:p w:rsidR="00A6023E" w:rsidRDefault="00A6023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 w:rsidRPr="00A515A5">
        <w:rPr>
          <w:b/>
        </w:rPr>
        <w:fldChar w:fldCharType="begin"/>
      </w:r>
      <w:r w:rsidRPr="00A515A5">
        <w:rPr>
          <w:b/>
        </w:rPr>
        <w:instrText xml:space="preserve"> TOC \c "Рис." </w:instrText>
      </w:r>
      <w:r w:rsidRPr="00A515A5">
        <w:rPr>
          <w:b/>
        </w:rPr>
        <w:fldChar w:fldCharType="separate"/>
      </w:r>
      <w:r>
        <w:rPr>
          <w:noProof/>
        </w:rPr>
        <w:t>Рис. 1. Структурно-функциональная схема АИС «Налог-3»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_Toc282516318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A6023E" w:rsidRDefault="00A6023E">
      <w:pPr>
        <w:pStyle w:val="aff0"/>
        <w:tabs>
          <w:tab w:val="right" w:leader="dot" w:pos="10196"/>
        </w:tabs>
        <w:rPr>
          <w:caps w:val="0"/>
          <w:noProof/>
          <w:sz w:val="24"/>
          <w:szCs w:val="24"/>
        </w:rPr>
      </w:pPr>
      <w:r>
        <w:rPr>
          <w:noProof/>
        </w:rPr>
        <w:t>Рис. 2. Информационное взаимодействие задач АИС «Налог-3»  и потоки данных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_Toc282516319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65</w:t>
      </w:r>
      <w:r>
        <w:rPr>
          <w:noProof/>
        </w:rPr>
        <w:fldChar w:fldCharType="end"/>
      </w:r>
    </w:p>
    <w:p w:rsidR="00A6023E" w:rsidRPr="00A515A5" w:rsidRDefault="00A6023E" w:rsidP="00C040A1">
      <w:pPr>
        <w:pStyle w:val="aff0"/>
        <w:tabs>
          <w:tab w:val="right" w:leader="dot" w:pos="8970"/>
        </w:tabs>
        <w:outlineLvl w:val="0"/>
      </w:pPr>
      <w:r w:rsidRPr="00A515A5">
        <w:rPr>
          <w:b/>
        </w:rPr>
        <w:fldChar w:fldCharType="end"/>
      </w:r>
      <w:bookmarkEnd w:id="25"/>
    </w:p>
    <w:p w:rsidR="00A6023E" w:rsidRPr="00A515A5" w:rsidRDefault="00A6023E" w:rsidP="00FD4BA2">
      <w:pPr>
        <w:ind w:firstLine="0"/>
        <w:jc w:val="center"/>
        <w:outlineLvl w:val="0"/>
        <w:rPr>
          <w:b/>
          <w:caps/>
        </w:rPr>
      </w:pPr>
      <w:r w:rsidRPr="00A515A5">
        <w:rPr>
          <w:b/>
          <w:caps/>
        </w:rPr>
        <w:br w:type="page"/>
      </w:r>
      <w:bookmarkStart w:id="26" w:name="_Toc172341022"/>
      <w:bookmarkStart w:id="27" w:name="_Toc173230665"/>
      <w:r w:rsidRPr="00A515A5">
        <w:rPr>
          <w:b/>
          <w:caps/>
        </w:rPr>
        <w:lastRenderedPageBreak/>
        <w:t>Термины и определения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151"/>
        <w:gridCol w:w="483"/>
        <w:gridCol w:w="7572"/>
      </w:tblGrid>
      <w:tr w:rsidR="00A6023E" w:rsidRPr="00A515A5">
        <w:tc>
          <w:tcPr>
            <w:tcW w:w="2151" w:type="dxa"/>
          </w:tcPr>
          <w:bookmarkEnd w:id="26"/>
          <w:bookmarkEnd w:id="27"/>
          <w:p w:rsidR="00A6023E" w:rsidRPr="00A515A5" w:rsidRDefault="00A6023E" w:rsidP="00937B10">
            <w:pPr>
              <w:pStyle w:val="140"/>
            </w:pPr>
            <w:r w:rsidRPr="00A515A5">
              <w:t>АИС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Автоматизированная информационная система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АИС «Налог-3»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Общесистемные разработки информационной системы ФНС России в рамках Проекта «Модернизация архитектуры и</w:t>
            </w:r>
            <w:r w:rsidRPr="00A515A5">
              <w:t>н</w:t>
            </w:r>
            <w:r w:rsidRPr="00A515A5">
              <w:t>формационной системы ФНС России»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АС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Автоматизированная система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БД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База данных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ЕГРИП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Единый государственный реестр индивидуальных предпр</w:t>
            </w:r>
            <w:r w:rsidRPr="00A515A5">
              <w:t>и</w:t>
            </w:r>
            <w:r w:rsidRPr="00A515A5">
              <w:t>нимателей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ЕГРН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Единый государственный реестр налогоплательщиков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ЕГРЮЛ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Единый государственный реестр юридических лиц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04513D">
            <w:pPr>
              <w:pStyle w:val="140"/>
            </w:pPr>
            <w:r w:rsidRPr="00A515A5">
              <w:t>ИАС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Информационно-аналитическая система ФНС России в сост</w:t>
            </w:r>
            <w:r w:rsidRPr="00A515A5">
              <w:t>а</w:t>
            </w:r>
            <w:r w:rsidRPr="00A515A5">
              <w:t>ве АИС «Налог-3»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ИНН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Идентификационный номер налогоплательщика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ИП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Индивидуальный предприниматель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ИТ-инфраструктура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Информационно-технологическая инфраструктура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ИФНС России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Инспекция ФНС России по району, району в городе, городу без районного деления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КЛАДР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Классификатор адресов России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КН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Крупнейший налогоплательщик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КРСБ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Карточка расчета с бюджетом Комплексной системы управл</w:t>
            </w:r>
            <w:r w:rsidRPr="00A515A5">
              <w:t>е</w:t>
            </w:r>
            <w:r w:rsidRPr="00A515A5">
              <w:t>ния хранением документов в налоговых органах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>
              <w:t>КТС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>
              <w:t>Комплекс технических средств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ЛВС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Локальная вычислительная сеть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МИ ФНС Ро</w:t>
            </w:r>
            <w:r w:rsidRPr="00A515A5">
              <w:t>с</w:t>
            </w:r>
            <w:r w:rsidRPr="00A515A5">
              <w:t>сии по ФО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Межрегиональная инспекция ФНС России по федеральному округу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МИ ФНС Ро</w:t>
            </w:r>
            <w:r w:rsidRPr="00A515A5">
              <w:t>с</w:t>
            </w:r>
            <w:r w:rsidRPr="00A515A5">
              <w:t>сии по КН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Межрегиональная инспекция ФНС России по крупнейшим н</w:t>
            </w:r>
            <w:r w:rsidRPr="00A515A5">
              <w:t>а</w:t>
            </w:r>
            <w:r w:rsidRPr="00A515A5">
              <w:t>логоплательщикам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МИ ФНС Ро</w:t>
            </w:r>
            <w:r w:rsidRPr="00A515A5">
              <w:t>с</w:t>
            </w:r>
            <w:r w:rsidRPr="00A515A5">
              <w:t xml:space="preserve">сии по ЦОД 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Межрегиональная инспекция ФНС России по  централизова</w:t>
            </w:r>
            <w:r w:rsidRPr="00A515A5">
              <w:t>н</w:t>
            </w:r>
            <w:r w:rsidRPr="00A515A5">
              <w:t xml:space="preserve">ной  обработке данных 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МРИ ФНС Ро</w:t>
            </w:r>
            <w:r w:rsidRPr="00A515A5">
              <w:t>с</w:t>
            </w:r>
            <w:r w:rsidRPr="00A515A5">
              <w:t>сии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Межрайонная инспекция ФНС России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МРИ ФНС Ро</w:t>
            </w:r>
            <w:r w:rsidRPr="00A515A5">
              <w:t>с</w:t>
            </w:r>
            <w:r w:rsidRPr="00A515A5">
              <w:t>сии по КН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Межрайонная инспекция ФНС России по крупнейшим нал</w:t>
            </w:r>
            <w:r w:rsidRPr="00A515A5">
              <w:t>о</w:t>
            </w:r>
            <w:r w:rsidRPr="00A515A5">
              <w:t>гоплательщикам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МРИ ФНС Ро</w:t>
            </w:r>
            <w:r w:rsidRPr="00A515A5">
              <w:t>с</w:t>
            </w:r>
            <w:r w:rsidRPr="00A515A5">
              <w:t>сии по ЦОД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Межрайонная инспекция ФНС России по  централизованной  обработке данных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НА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Налоговое администрирование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НО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Налоговые органы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НСИ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Нормативно-справочная информация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ОС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Операционная система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ПК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Программный комплекс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ПО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Программное обеспечение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СВТ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Средства вычислительной техники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СИИВ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 xml:space="preserve">Система интеграции и информационного взаимодействия </w:t>
            </w:r>
            <w:r w:rsidRPr="00A515A5">
              <w:lastRenderedPageBreak/>
              <w:t xml:space="preserve">(«Интеграционная шина») 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lastRenderedPageBreak/>
              <w:t>СОБИ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Система обеспечения информационной безопасности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СТР-К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Специальные требования и рекомендации по технической з</w:t>
            </w:r>
            <w:r w:rsidRPr="00A515A5">
              <w:t>а</w:t>
            </w:r>
            <w:r w:rsidRPr="00A515A5">
              <w:t>щите конфиденциальной информации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СУБД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Система управления базами данных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СТК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Система телекоммуникаций ФНС России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СУиМ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Система управления и мониторинга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СХД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Сеть хранения данных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СЦВ НСИ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Система централизованного ведения нормативно-справочной информации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СЭД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Система электронного документооборота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СЭОД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«Система Электронной обработки данных» ИФНС России</w:t>
            </w:r>
            <w:r>
              <w:t>»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ТЗ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Техническое задание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ТОРМ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Территориально обособленное рабочее место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УФНС России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Управление ФНС России по субъекту Российской Федерации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ФБД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Федеральная база данных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ФВЦ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Федеральный вычислительный центр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ФЗ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Федеральный закон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ФИО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Фамилия Имя Отчество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ФЛ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Физическое лицо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ФНС России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 xml:space="preserve">Федеральная налоговая служба 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ФСБ России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Федеральная служба безопасности Российской Федерации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ФСТЭК России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Федеральная служба по техническому и экспортному контр</w:t>
            </w:r>
            <w:r w:rsidRPr="00A515A5">
              <w:t>о</w:t>
            </w:r>
            <w:r w:rsidRPr="00A515A5">
              <w:t>лю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ФХД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Федеральное хранилище данных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ФЦОД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Федеральный центр обработки данных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ЦА ФНС Ро</w:t>
            </w:r>
            <w:r w:rsidRPr="00A515A5">
              <w:t>с</w:t>
            </w:r>
            <w:r w:rsidRPr="00A515A5">
              <w:t>сии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Центральный аппарат ФНС России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ЦОД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Центр обработки данных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ЦОХД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Центр обработки и хранения документов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ЮЛ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Юридическое лицо</w:t>
            </w:r>
          </w:p>
        </w:tc>
      </w:tr>
      <w:tr w:rsidR="00A6023E" w:rsidRPr="00B81E5F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IaaS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1C5F7C" w:rsidRDefault="00A6023E" w:rsidP="00937B10">
            <w:pPr>
              <w:pStyle w:val="140"/>
              <w:rPr>
                <w:lang w:val="en-US"/>
              </w:rPr>
            </w:pPr>
            <w:r w:rsidRPr="001C5F7C">
              <w:rPr>
                <w:lang w:val="en-US"/>
              </w:rPr>
              <w:t xml:space="preserve">Infrastructure as a service - </w:t>
            </w:r>
            <w:r w:rsidRPr="00A515A5">
              <w:t>инфраструктура</w:t>
            </w:r>
            <w:r w:rsidRPr="001C5F7C">
              <w:rPr>
                <w:lang w:val="en-US"/>
              </w:rPr>
              <w:t xml:space="preserve"> </w:t>
            </w:r>
            <w:r w:rsidRPr="00A515A5">
              <w:t>как</w:t>
            </w:r>
            <w:r w:rsidRPr="001C5F7C">
              <w:rPr>
                <w:lang w:val="en-US"/>
              </w:rPr>
              <w:t xml:space="preserve"> </w:t>
            </w:r>
            <w:r w:rsidRPr="00A515A5">
              <w:t>услуга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IP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internet protocol - межсетевой протокол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KPI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Key Performance Indicators - ключевые показатели эффекти</w:t>
            </w:r>
            <w:r w:rsidRPr="00A515A5">
              <w:t>в</w:t>
            </w:r>
            <w:r w:rsidRPr="00A515A5">
              <w:t xml:space="preserve">ности </w:t>
            </w:r>
          </w:p>
        </w:tc>
      </w:tr>
      <w:tr w:rsidR="00A6023E" w:rsidRPr="00B81E5F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PaaS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1C5F7C" w:rsidRDefault="00A6023E" w:rsidP="00937B10">
            <w:pPr>
              <w:pStyle w:val="140"/>
              <w:rPr>
                <w:lang w:val="en-US"/>
              </w:rPr>
            </w:pPr>
            <w:r w:rsidRPr="001C5F7C">
              <w:rPr>
                <w:lang w:val="en-US"/>
              </w:rPr>
              <w:t xml:space="preserve">Platform as a service - </w:t>
            </w:r>
            <w:r w:rsidRPr="00A515A5">
              <w:t>платформа</w:t>
            </w:r>
            <w:r w:rsidRPr="001C5F7C">
              <w:rPr>
                <w:lang w:val="en-US"/>
              </w:rPr>
              <w:t xml:space="preserve"> </w:t>
            </w:r>
            <w:r w:rsidRPr="00A515A5">
              <w:t>как</w:t>
            </w:r>
            <w:r w:rsidRPr="001C5F7C">
              <w:rPr>
                <w:lang w:val="en-US"/>
              </w:rPr>
              <w:t xml:space="preserve"> </w:t>
            </w:r>
            <w:r w:rsidRPr="00A515A5">
              <w:t>услуга</w:t>
            </w:r>
          </w:p>
        </w:tc>
      </w:tr>
      <w:tr w:rsidR="00A6023E" w:rsidRPr="00A515A5">
        <w:tc>
          <w:tcPr>
            <w:tcW w:w="2151" w:type="dxa"/>
          </w:tcPr>
          <w:p w:rsidR="00A6023E" w:rsidRPr="00A515A5" w:rsidRDefault="00A6023E" w:rsidP="00937B10">
            <w:pPr>
              <w:pStyle w:val="140"/>
            </w:pPr>
            <w:r w:rsidRPr="00A515A5">
              <w:t>SaaS</w:t>
            </w:r>
          </w:p>
        </w:tc>
        <w:tc>
          <w:tcPr>
            <w:tcW w:w="492" w:type="dxa"/>
          </w:tcPr>
          <w:p w:rsidR="00A6023E" w:rsidRPr="00A515A5" w:rsidRDefault="00A6023E" w:rsidP="00937B10">
            <w:pPr>
              <w:pStyle w:val="140"/>
            </w:pPr>
          </w:p>
        </w:tc>
        <w:tc>
          <w:tcPr>
            <w:tcW w:w="7779" w:type="dxa"/>
          </w:tcPr>
          <w:p w:rsidR="00A6023E" w:rsidRPr="00A515A5" w:rsidRDefault="00A6023E" w:rsidP="00937B10">
            <w:pPr>
              <w:pStyle w:val="140"/>
            </w:pPr>
            <w:r w:rsidRPr="00A515A5">
              <w:t>Software as a service - программное обеспечение как услуга</w:t>
            </w:r>
          </w:p>
        </w:tc>
      </w:tr>
    </w:tbl>
    <w:p w:rsidR="00A6023E" w:rsidRDefault="00A6023E" w:rsidP="00BF0F83">
      <w:pPr>
        <w:pStyle w:val="afb"/>
        <w:numPr>
          <w:ilvl w:val="0"/>
          <w:numId w:val="0"/>
        </w:numPr>
      </w:pPr>
      <w:bookmarkStart w:id="28" w:name="_Toc536501270"/>
      <w:bookmarkStart w:id="29" w:name="_Toc536521549"/>
      <w:bookmarkStart w:id="30" w:name="_Toc40693"/>
      <w:bookmarkStart w:id="31" w:name="_Toc526932908"/>
      <w:bookmarkStart w:id="32" w:name="_Toc172341024"/>
      <w:bookmarkStart w:id="33" w:name="_Toc173230667"/>
    </w:p>
    <w:p w:rsidR="00A6023E" w:rsidRPr="00A515A5" w:rsidRDefault="00A6023E" w:rsidP="00610A71"/>
    <w:p w:rsidR="00A6023E" w:rsidRPr="00A515A5" w:rsidRDefault="00A6023E" w:rsidP="009C119F">
      <w:pPr>
        <w:pStyle w:val="11"/>
        <w:rPr>
          <w:lang w:val="ru-RU"/>
        </w:rPr>
        <w:sectPr w:rsidR="00A6023E" w:rsidRPr="00A515A5" w:rsidSect="00A50254">
          <w:headerReference w:type="even" r:id="rId16"/>
          <w:headerReference w:type="default" r:id="rId17"/>
          <w:footerReference w:type="even" r:id="rId18"/>
          <w:footerReference w:type="default" r:id="rId19"/>
          <w:pgSz w:w="11907" w:h="16840" w:code="9"/>
          <w:pgMar w:top="1134" w:right="567" w:bottom="851" w:left="1134" w:header="720" w:footer="488" w:gutter="0"/>
          <w:cols w:space="720"/>
        </w:sectPr>
      </w:pPr>
      <w:bookmarkStart w:id="34" w:name="_Toc172341025"/>
      <w:bookmarkStart w:id="35" w:name="_Toc173230668"/>
      <w:bookmarkEnd w:id="28"/>
      <w:bookmarkEnd w:id="29"/>
      <w:bookmarkEnd w:id="30"/>
      <w:bookmarkEnd w:id="31"/>
      <w:bookmarkEnd w:id="32"/>
      <w:bookmarkEnd w:id="33"/>
    </w:p>
    <w:p w:rsidR="00A6023E" w:rsidRPr="00A515A5" w:rsidRDefault="00A6023E" w:rsidP="00E84103">
      <w:pPr>
        <w:pStyle w:val="11"/>
        <w:rPr>
          <w:snapToGrid w:val="0"/>
          <w:lang w:val="ru-RU"/>
        </w:rPr>
      </w:pPr>
      <w:bookmarkStart w:id="36" w:name="_Toc279695121"/>
      <w:bookmarkStart w:id="37" w:name="_Toc282516328"/>
      <w:bookmarkStart w:id="38" w:name="_Toc274726652"/>
      <w:bookmarkEnd w:id="34"/>
      <w:bookmarkEnd w:id="35"/>
      <w:r w:rsidRPr="00A515A5">
        <w:rPr>
          <w:snapToGrid w:val="0"/>
          <w:lang w:val="ru-RU"/>
        </w:rPr>
        <w:lastRenderedPageBreak/>
        <w:t>Основные положения</w:t>
      </w:r>
      <w:bookmarkEnd w:id="36"/>
      <w:bookmarkEnd w:id="37"/>
      <w:r w:rsidRPr="00A515A5">
        <w:rPr>
          <w:snapToGrid w:val="0"/>
          <w:lang w:val="ru-RU"/>
        </w:rPr>
        <w:t xml:space="preserve">  </w:t>
      </w:r>
      <w:bookmarkEnd w:id="38"/>
    </w:p>
    <w:p w:rsidR="00A6023E" w:rsidRDefault="00A6023E" w:rsidP="005A044B">
      <w:pPr>
        <w:pStyle w:val="21"/>
        <w:rPr>
          <w:lang w:val="ru-RU"/>
        </w:rPr>
      </w:pPr>
      <w:bookmarkStart w:id="39" w:name="_Toc278310261"/>
      <w:bookmarkStart w:id="40" w:name="_Toc278310479"/>
      <w:bookmarkStart w:id="41" w:name="_Toc278375307"/>
      <w:bookmarkStart w:id="42" w:name="_Toc279695122"/>
      <w:bookmarkStart w:id="43" w:name="_Toc282516329"/>
      <w:bookmarkStart w:id="44" w:name="_Toc274726653"/>
      <w:bookmarkStart w:id="45" w:name="_Toc278232744"/>
      <w:bookmarkStart w:id="46" w:name="_Toc274726656"/>
      <w:r>
        <w:rPr>
          <w:lang w:val="ru-RU"/>
        </w:rPr>
        <w:t>Общая характеристика, с</w:t>
      </w:r>
      <w:r w:rsidRPr="00A515A5">
        <w:rPr>
          <w:lang w:val="ru-RU"/>
        </w:rPr>
        <w:t>труктура и функции ФНС России</w:t>
      </w:r>
      <w:bookmarkEnd w:id="39"/>
      <w:bookmarkEnd w:id="40"/>
      <w:bookmarkEnd w:id="41"/>
      <w:bookmarkEnd w:id="42"/>
      <w:bookmarkEnd w:id="43"/>
      <w:r w:rsidRPr="00A515A5">
        <w:rPr>
          <w:lang w:val="ru-RU"/>
        </w:rPr>
        <w:t xml:space="preserve"> </w:t>
      </w:r>
      <w:bookmarkEnd w:id="44"/>
      <w:bookmarkEnd w:id="45"/>
    </w:p>
    <w:p w:rsidR="00A6023E" w:rsidRPr="003D26F9" w:rsidRDefault="00A6023E" w:rsidP="003D26F9">
      <w:r>
        <w:t xml:space="preserve">В соответствии с </w:t>
      </w:r>
      <w:r w:rsidRPr="003D26F9">
        <w:t>Постановление</w:t>
      </w:r>
      <w:r>
        <w:t>м</w:t>
      </w:r>
      <w:r w:rsidRPr="003D26F9">
        <w:t xml:space="preserve"> Правительства РФ от 30 сентября </w:t>
      </w:r>
      <w:smartTag w:uri="urn:schemas-microsoft-com:office:smarttags" w:element="metricconverter">
        <w:smartTagPr>
          <w:attr w:name="ProductID" w:val="2004 г"/>
        </w:smartTagPr>
        <w:r w:rsidRPr="003D26F9">
          <w:t>2004 г</w:t>
        </w:r>
      </w:smartTag>
      <w:r w:rsidRPr="003D26F9">
        <w:t>. N 506 "Об утверждении Положения о Федеральной налоговой службе" (с измен</w:t>
      </w:r>
      <w:r w:rsidRPr="003D26F9">
        <w:t>е</w:t>
      </w:r>
      <w:r w:rsidRPr="003D26F9">
        <w:t xml:space="preserve">ниями от 11 февраля, 14 марта, 27 мая, 1 октября, 23 ноября </w:t>
      </w:r>
      <w:smartTag w:uri="urn:schemas-microsoft-com:office:smarttags" w:element="metricconverter">
        <w:smartTagPr>
          <w:attr w:name="ProductID" w:val="2005 г"/>
        </w:smartTagPr>
        <w:r w:rsidRPr="003D26F9">
          <w:t>2005 г</w:t>
        </w:r>
      </w:smartTag>
      <w:r w:rsidRPr="003D26F9">
        <w:t xml:space="preserve">., 27 мая, 3 июня, 10 августа, 14 декабря </w:t>
      </w:r>
      <w:smartTag w:uri="urn:schemas-microsoft-com:office:smarttags" w:element="metricconverter">
        <w:smartTagPr>
          <w:attr w:name="ProductID" w:val="2006 г"/>
        </w:smartTagPr>
        <w:r w:rsidRPr="003D26F9">
          <w:t>2006 г</w:t>
        </w:r>
      </w:smartTag>
      <w:r w:rsidRPr="003D26F9">
        <w:t xml:space="preserve">., 31 марта, 6 июня </w:t>
      </w:r>
      <w:smartTag w:uri="urn:schemas-microsoft-com:office:smarttags" w:element="metricconverter">
        <w:smartTagPr>
          <w:attr w:name="ProductID" w:val="2007 г"/>
        </w:smartTagPr>
        <w:r w:rsidRPr="003D26F9">
          <w:t>2007 г</w:t>
        </w:r>
      </w:smartTag>
      <w:r w:rsidRPr="003D26F9">
        <w:t>., 22 февраля, 15 июля, 7 н</w:t>
      </w:r>
      <w:r w:rsidRPr="003D26F9">
        <w:t>о</w:t>
      </w:r>
      <w:r w:rsidRPr="003D26F9">
        <w:t xml:space="preserve">ября </w:t>
      </w:r>
      <w:smartTag w:uri="urn:schemas-microsoft-com:office:smarttags" w:element="metricconverter">
        <w:smartTagPr>
          <w:attr w:name="ProductID" w:val="2008 г"/>
        </w:smartTagPr>
        <w:r w:rsidRPr="003D26F9">
          <w:t>2008 г</w:t>
        </w:r>
      </w:smartTag>
      <w:r w:rsidRPr="003D26F9">
        <w:t xml:space="preserve">., 27 января, 24 февраля, 15 июля </w:t>
      </w:r>
      <w:smartTag w:uri="urn:schemas-microsoft-com:office:smarttags" w:element="metricconverter">
        <w:smartTagPr>
          <w:attr w:name="ProductID" w:val="2009 г"/>
        </w:smartTagPr>
        <w:r w:rsidRPr="003D26F9">
          <w:t>2009 г</w:t>
        </w:r>
      </w:smartTag>
      <w:r w:rsidRPr="003D26F9">
        <w:t xml:space="preserve">., 9 марта, 15 июня </w:t>
      </w:r>
      <w:smartTag w:uri="urn:schemas-microsoft-com:office:smarttags" w:element="metricconverter">
        <w:smartTagPr>
          <w:attr w:name="ProductID" w:val="2010 г"/>
        </w:smartTagPr>
        <w:r w:rsidRPr="003D26F9">
          <w:t>2010 г</w:t>
        </w:r>
      </w:smartTag>
      <w:r w:rsidRPr="003D26F9">
        <w:t>.)</w:t>
      </w:r>
      <w:r>
        <w:t xml:space="preserve"> </w:t>
      </w:r>
      <w:r w:rsidRPr="003D26F9">
        <w:t>Фед</w:t>
      </w:r>
      <w:r w:rsidRPr="003D26F9">
        <w:t>е</w:t>
      </w:r>
      <w:r w:rsidRPr="003D26F9">
        <w:t>ральная налоговая служба (ФНС России) является федеральным органом исполн</w:t>
      </w:r>
      <w:r w:rsidRPr="003D26F9">
        <w:t>и</w:t>
      </w:r>
      <w:r w:rsidRPr="003D26F9">
        <w:t>тельной власти, осуществляющим функции по контролю и надзору за соблюдением законодательства о налогах и сборах, за правильностью исчисления, полнотой и своевременностью внесения в соответствующий бюджет налогов и сборов, в случ</w:t>
      </w:r>
      <w:r w:rsidRPr="003D26F9">
        <w:t>а</w:t>
      </w:r>
      <w:r w:rsidRPr="003D26F9">
        <w:t xml:space="preserve">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производством и оборотом табачной продукции, а также функции </w:t>
      </w:r>
      <w:hyperlink r:id="rId20" w:anchor="223" w:history="1">
        <w:r w:rsidRPr="003D26F9">
          <w:t>агента валютного контроля</w:t>
        </w:r>
      </w:hyperlink>
      <w:r w:rsidRPr="003D26F9">
        <w:t xml:space="preserve"> в пределах компетенции налоговых о</w:t>
      </w:r>
      <w:r w:rsidRPr="003D26F9">
        <w:t>р</w:t>
      </w:r>
      <w:r w:rsidRPr="003D26F9">
        <w:t>ганов.</w:t>
      </w:r>
    </w:p>
    <w:p w:rsidR="00A6023E" w:rsidRDefault="00A6023E" w:rsidP="005A044B">
      <w:r w:rsidRPr="003D26F9">
        <w:t>Служба является уполномоченным федеральным органом исполнительной власти, осуществляющим государственную регистрацию юридических лиц, физич</w:t>
      </w:r>
      <w:r w:rsidRPr="003D26F9">
        <w:t>е</w:t>
      </w:r>
      <w:r w:rsidRPr="003D26F9">
        <w:t>ских лиц в качестве индивидуальных предпринимателей и крестьянских (ферме</w:t>
      </w:r>
      <w:r w:rsidRPr="003D26F9">
        <w:t>р</w:t>
      </w:r>
      <w:r w:rsidRPr="003D26F9">
        <w:t>ских) хозяйств, уполномоченным федеральным органом исполнительной власти, обеспечивающим представление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обязательствам.</w:t>
      </w:r>
    </w:p>
    <w:p w:rsidR="00A6023E" w:rsidRPr="0054311A" w:rsidRDefault="00A6023E" w:rsidP="00E17C2A">
      <w:pPr>
        <w:spacing w:before="0" w:after="0"/>
      </w:pPr>
      <w:r w:rsidRPr="0054311A">
        <w:t>Федеральная налоговая служба осуществляет следующие полномочия в уст</w:t>
      </w:r>
      <w:r w:rsidRPr="0054311A">
        <w:t>а</w:t>
      </w:r>
      <w:r w:rsidRPr="0054311A">
        <w:t>новленной сфере деятельности:</w:t>
      </w:r>
    </w:p>
    <w:p w:rsidR="00A6023E" w:rsidRPr="0054311A" w:rsidRDefault="00A6023E" w:rsidP="00E17C2A">
      <w:pPr>
        <w:spacing w:before="0" w:after="0"/>
      </w:pPr>
      <w:r w:rsidRPr="0054311A">
        <w:t>- осуществляет контроль и надзор за:</w:t>
      </w:r>
    </w:p>
    <w:p w:rsidR="00A6023E" w:rsidRPr="0054311A" w:rsidRDefault="00A6023E" w:rsidP="00E17C2A">
      <w:pPr>
        <w:spacing w:before="0" w:after="0"/>
      </w:pPr>
      <w:r w:rsidRPr="0054311A">
        <w:t xml:space="preserve">соблюдением </w:t>
      </w:r>
      <w:hyperlink r:id="rId21" w:anchor="20001" w:history="1">
        <w:r w:rsidRPr="0054311A">
          <w:t>законодательства</w:t>
        </w:r>
      </w:hyperlink>
      <w:r w:rsidRPr="0054311A">
        <w:t xml:space="preserve"> о налогах и сборах, а также принятых в соо</w:t>
      </w:r>
      <w:r w:rsidRPr="0054311A">
        <w:t>т</w:t>
      </w:r>
      <w:r w:rsidRPr="0054311A">
        <w:t>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</w:t>
      </w:r>
      <w:r w:rsidRPr="0054311A">
        <w:t>а</w:t>
      </w:r>
      <w:r w:rsidRPr="0054311A">
        <w:t>конодательством Российской Федерации, - за правильностью исчисления, полнотой и своевременностью внесения в соответствующий бюджет иных обязательных пл</w:t>
      </w:r>
      <w:r w:rsidRPr="0054311A">
        <w:t>а</w:t>
      </w:r>
      <w:r w:rsidRPr="0054311A">
        <w:t>тежей;</w:t>
      </w:r>
    </w:p>
    <w:p w:rsidR="00A6023E" w:rsidRPr="0054311A" w:rsidRDefault="00A6023E" w:rsidP="00E17C2A">
      <w:pPr>
        <w:spacing w:before="0" w:after="0"/>
      </w:pPr>
      <w:r w:rsidRPr="0054311A">
        <w:t>осуществлением валютных операций резидентами и нерезидентами, не я</w:t>
      </w:r>
      <w:r w:rsidRPr="0054311A">
        <w:t>в</w:t>
      </w:r>
      <w:r w:rsidRPr="0054311A">
        <w:t>ляющимися кредитными организациями или валютными биржами;</w:t>
      </w:r>
    </w:p>
    <w:p w:rsidR="00A6023E" w:rsidRPr="0054311A" w:rsidRDefault="00A6023E" w:rsidP="00E17C2A">
      <w:pPr>
        <w:spacing w:before="0" w:after="0"/>
      </w:pPr>
      <w:r w:rsidRPr="0054311A">
        <w:t>соблюдением требований к контрольно-кассовой технике, порядком и усл</w:t>
      </w:r>
      <w:r w:rsidRPr="0054311A">
        <w:t>о</w:t>
      </w:r>
      <w:r w:rsidRPr="0054311A">
        <w:t>виями ее регистрации и применения.</w:t>
      </w:r>
    </w:p>
    <w:p w:rsidR="00A6023E" w:rsidRPr="0054311A" w:rsidRDefault="00A6023E" w:rsidP="00E17C2A">
      <w:pPr>
        <w:spacing w:before="0" w:after="0"/>
      </w:pPr>
      <w:r w:rsidRPr="0054311A">
        <w:t>полнотой учета выручки денежных средств в организациях и у индивидуал</w:t>
      </w:r>
      <w:r w:rsidRPr="0054311A">
        <w:t>ь</w:t>
      </w:r>
      <w:r w:rsidRPr="0054311A">
        <w:t>ных предпринимателей;</w:t>
      </w:r>
    </w:p>
    <w:p w:rsidR="00A6023E" w:rsidRPr="0054311A" w:rsidRDefault="00A6023E" w:rsidP="00E17C2A">
      <w:pPr>
        <w:spacing w:before="0" w:after="0"/>
      </w:pPr>
      <w:r w:rsidRPr="0054311A">
        <w:t>проведением лотерей, в том числе за целевым использованием выручки от проведения лотерей;</w:t>
      </w:r>
    </w:p>
    <w:p w:rsidR="00A6023E" w:rsidRPr="0054311A" w:rsidRDefault="00A6023E" w:rsidP="00E17C2A">
      <w:pPr>
        <w:spacing w:before="0" w:after="0"/>
      </w:pPr>
      <w:r w:rsidRPr="0054311A">
        <w:t xml:space="preserve">соблюдением организатором азартных игр требований, установленных </w:t>
      </w:r>
      <w:hyperlink r:id="rId22" w:anchor="1601" w:history="1">
        <w:r w:rsidRPr="0054311A">
          <w:t>част</w:t>
        </w:r>
        <w:r w:rsidRPr="0054311A">
          <w:t>я</w:t>
        </w:r>
        <w:r w:rsidRPr="0054311A">
          <w:t>ми 1</w:t>
        </w:r>
      </w:hyperlink>
      <w:r w:rsidRPr="0054311A">
        <w:t xml:space="preserve"> и </w:t>
      </w:r>
      <w:hyperlink r:id="rId23" w:anchor="1602" w:history="1">
        <w:r w:rsidRPr="0054311A">
          <w:t>2 статьи 16</w:t>
        </w:r>
      </w:hyperlink>
      <w:r w:rsidRPr="0054311A">
        <w:t xml:space="preserve"> Федерального закона "О государственном регулировании де</w:t>
      </w:r>
      <w:r w:rsidRPr="0054311A">
        <w:t>я</w:t>
      </w:r>
      <w:r w:rsidRPr="0054311A">
        <w:t>тельности по организации и проведению азартных игр и о внесении изменений в н</w:t>
      </w:r>
      <w:r w:rsidRPr="0054311A">
        <w:t>е</w:t>
      </w:r>
      <w:r w:rsidRPr="0054311A">
        <w:t>которые законодательные акты Российской Федерации";</w:t>
      </w:r>
    </w:p>
    <w:p w:rsidR="00A6023E" w:rsidRPr="0054311A" w:rsidRDefault="00A6023E" w:rsidP="00E17C2A">
      <w:pPr>
        <w:spacing w:before="0" w:after="0"/>
      </w:pPr>
      <w:r w:rsidRPr="0054311A">
        <w:lastRenderedPageBreak/>
        <w:t xml:space="preserve">- выдает в установленном </w:t>
      </w:r>
      <w:hyperlink r:id="rId24" w:anchor="100000" w:history="1">
        <w:r w:rsidRPr="0054311A">
          <w:t>порядке</w:t>
        </w:r>
      </w:hyperlink>
      <w:r w:rsidRPr="0054311A">
        <w:t>:</w:t>
      </w:r>
    </w:p>
    <w:p w:rsidR="00A6023E" w:rsidRPr="0054311A" w:rsidRDefault="00A6023E" w:rsidP="00E17C2A">
      <w:pPr>
        <w:spacing w:before="0" w:after="0"/>
      </w:pPr>
      <w:r w:rsidRPr="0054311A">
        <w:t>разрешения на проведение всероссийских лотерей;</w:t>
      </w:r>
    </w:p>
    <w:p w:rsidR="00A6023E" w:rsidRPr="0054311A" w:rsidRDefault="00A6023E" w:rsidP="00E17C2A">
      <w:pPr>
        <w:spacing w:before="0" w:after="0"/>
      </w:pPr>
      <w:r w:rsidRPr="0054311A">
        <w:t>свидетельства о регистрации лица, совершающего операции с нефтепродукт</w:t>
      </w:r>
      <w:r w:rsidRPr="0054311A">
        <w:t>а</w:t>
      </w:r>
      <w:r w:rsidRPr="0054311A">
        <w:t>ми;</w:t>
      </w:r>
    </w:p>
    <w:p w:rsidR="00A6023E" w:rsidRPr="0054311A" w:rsidRDefault="00A6023E" w:rsidP="00E17C2A">
      <w:pPr>
        <w:spacing w:before="0" w:after="0"/>
      </w:pPr>
      <w:r w:rsidRPr="0054311A">
        <w:t>свидетельства о регистрации организации, совершающей операции с денат</w:t>
      </w:r>
      <w:r w:rsidRPr="0054311A">
        <w:t>у</w:t>
      </w:r>
      <w:r w:rsidRPr="0054311A">
        <w:t>рированным этиловым спиртом;</w:t>
      </w:r>
    </w:p>
    <w:p w:rsidR="00A6023E" w:rsidRPr="0054311A" w:rsidRDefault="00A6023E" w:rsidP="00E17C2A">
      <w:pPr>
        <w:spacing w:before="0" w:after="0"/>
      </w:pPr>
      <w:r w:rsidRPr="0054311A">
        <w:t>- осуществляет:</w:t>
      </w:r>
    </w:p>
    <w:p w:rsidR="00A6023E" w:rsidRPr="0054311A" w:rsidRDefault="00A6023E" w:rsidP="00E17C2A">
      <w:pPr>
        <w:spacing w:before="0" w:after="0"/>
      </w:pPr>
      <w:r w:rsidRPr="0054311A">
        <w:t>государственную регистрацию юридических лиц, физических лиц в качестве индивидуальных предпринимателей и крестьянских (фермерских) хозяйств;</w:t>
      </w:r>
    </w:p>
    <w:p w:rsidR="00A6023E" w:rsidRPr="0054311A" w:rsidRDefault="00A6023E" w:rsidP="00E17C2A">
      <w:pPr>
        <w:spacing w:before="0" w:after="0"/>
      </w:pPr>
      <w:r w:rsidRPr="0054311A">
        <w:t>выдачу специальных марок для маркировки табака и табачных изделий, пр</w:t>
      </w:r>
      <w:r w:rsidRPr="0054311A">
        <w:t>о</w:t>
      </w:r>
      <w:r w:rsidRPr="0054311A">
        <w:t>изводимых на территории Российской Федерации;</w:t>
      </w:r>
    </w:p>
    <w:p w:rsidR="00A6023E" w:rsidRPr="0054311A" w:rsidRDefault="00A6023E" w:rsidP="00E17C2A">
      <w:pPr>
        <w:spacing w:before="0" w:after="0"/>
      </w:pPr>
      <w:r w:rsidRPr="0054311A">
        <w:t>проверку технического состояния игрового оборудования;</w:t>
      </w:r>
    </w:p>
    <w:p w:rsidR="00A6023E" w:rsidRPr="0054311A" w:rsidRDefault="00A6023E" w:rsidP="00E17C2A">
      <w:pPr>
        <w:spacing w:before="0" w:after="0"/>
      </w:pPr>
      <w:r w:rsidRPr="0054311A">
        <w:t>- регистрирует в установленном порядке контрольно-кассовую технику, и</w:t>
      </w:r>
      <w:r w:rsidRPr="0054311A">
        <w:t>с</w:t>
      </w:r>
      <w:r w:rsidRPr="0054311A">
        <w:t>пользуемую организациями и индивидуальными предпринимателями в соответс</w:t>
      </w:r>
      <w:r w:rsidRPr="0054311A">
        <w:t>т</w:t>
      </w:r>
      <w:r w:rsidRPr="0054311A">
        <w:t xml:space="preserve">вии с </w:t>
      </w:r>
      <w:hyperlink r:id="rId25" w:history="1">
        <w:r w:rsidRPr="0054311A">
          <w:t>законодательством</w:t>
        </w:r>
      </w:hyperlink>
      <w:r w:rsidRPr="0054311A">
        <w:t xml:space="preserve"> Российской Федерации;</w:t>
      </w:r>
    </w:p>
    <w:p w:rsidR="00A6023E" w:rsidRPr="0054311A" w:rsidRDefault="00A6023E" w:rsidP="00E17C2A">
      <w:pPr>
        <w:spacing w:before="0" w:after="0"/>
      </w:pPr>
      <w:r w:rsidRPr="0054311A">
        <w:t>- ведет в установленном порядке:</w:t>
      </w:r>
    </w:p>
    <w:p w:rsidR="00A6023E" w:rsidRPr="0054311A" w:rsidRDefault="00A6023E" w:rsidP="00E17C2A">
      <w:pPr>
        <w:spacing w:before="0" w:after="0"/>
      </w:pPr>
      <w:r w:rsidRPr="0054311A">
        <w:t>учет всех налогоплательщиков;</w:t>
      </w:r>
    </w:p>
    <w:p w:rsidR="00A6023E" w:rsidRPr="0054311A" w:rsidRDefault="00A6023E" w:rsidP="00E17C2A">
      <w:pPr>
        <w:spacing w:before="0" w:after="0"/>
      </w:pPr>
      <w:r w:rsidRPr="0054311A">
        <w:t>Единый государственный реестр юридических лиц, Единый государственный реестр индивидуальных предпринимателей и Единый государственный реестр нал</w:t>
      </w:r>
      <w:r w:rsidRPr="0054311A">
        <w:t>о</w:t>
      </w:r>
      <w:r w:rsidRPr="0054311A">
        <w:t>гоплательщиков;</w:t>
      </w:r>
    </w:p>
    <w:p w:rsidR="00A6023E" w:rsidRPr="0054311A" w:rsidRDefault="00A6023E" w:rsidP="00E17C2A">
      <w:pPr>
        <w:spacing w:before="0" w:after="0"/>
      </w:pPr>
      <w:r w:rsidRPr="0054311A">
        <w:t>единый государственный реестр лотерей, государственный реестр всеросси</w:t>
      </w:r>
      <w:r w:rsidRPr="0054311A">
        <w:t>й</w:t>
      </w:r>
      <w:r w:rsidRPr="0054311A">
        <w:t>ских лотерей;</w:t>
      </w:r>
    </w:p>
    <w:p w:rsidR="00A6023E" w:rsidRPr="0054311A" w:rsidRDefault="00A6023E" w:rsidP="00E17C2A">
      <w:pPr>
        <w:spacing w:before="0" w:after="0"/>
      </w:pPr>
      <w:r w:rsidRPr="0054311A">
        <w:t>- бесплатно информирует (в том числе в письменной форме) налогоплател</w:t>
      </w:r>
      <w:r w:rsidRPr="0054311A">
        <w:t>ь</w:t>
      </w:r>
      <w:r w:rsidRPr="0054311A">
        <w:t>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предоставляет формы налоговой отчетности и разъясняет порядок их заполнения;</w:t>
      </w:r>
    </w:p>
    <w:p w:rsidR="00A6023E" w:rsidRPr="0054311A" w:rsidRDefault="00A6023E" w:rsidP="00E17C2A">
      <w:pPr>
        <w:spacing w:before="0" w:after="0"/>
      </w:pPr>
      <w:r w:rsidRPr="0054311A">
        <w:t xml:space="preserve">- осуществляет в установленном </w:t>
      </w:r>
      <w:hyperlink r:id="rId26" w:anchor="79" w:history="1">
        <w:r w:rsidRPr="0054311A">
          <w:t>законодательством</w:t>
        </w:r>
      </w:hyperlink>
      <w:r w:rsidRPr="0054311A">
        <w:t xml:space="preserve"> Российской Федерации порядке возврат или зачет излишне уплаченных или излишне взысканных сумм н</w:t>
      </w:r>
      <w:r w:rsidRPr="0054311A">
        <w:t>а</w:t>
      </w:r>
      <w:r w:rsidRPr="0054311A">
        <w:t>логов и сборов, а также пеней и штрафов;</w:t>
      </w:r>
    </w:p>
    <w:p w:rsidR="00A6023E" w:rsidRPr="0054311A" w:rsidRDefault="00A6023E" w:rsidP="00E17C2A">
      <w:pPr>
        <w:spacing w:before="0" w:after="0"/>
      </w:pPr>
      <w:r w:rsidRPr="0054311A">
        <w:t xml:space="preserve">- принимает в установленном </w:t>
      </w:r>
      <w:hyperlink r:id="rId27" w:anchor="61" w:history="1">
        <w:r w:rsidRPr="0054311A">
          <w:t>законодательством</w:t>
        </w:r>
      </w:hyperlink>
      <w:r w:rsidRPr="0054311A">
        <w:t xml:space="preserve"> Российской Федерации п</w:t>
      </w:r>
      <w:r w:rsidRPr="0054311A">
        <w:t>о</w:t>
      </w:r>
      <w:r w:rsidRPr="0054311A">
        <w:t>рядке решения об изменении сроков уплаты налогов, сборов и пеней;</w:t>
      </w:r>
    </w:p>
    <w:p w:rsidR="00A6023E" w:rsidRPr="0054311A" w:rsidRDefault="00A6023E" w:rsidP="00E17C2A">
      <w:pPr>
        <w:spacing w:before="0" w:after="0"/>
      </w:pPr>
      <w:r w:rsidRPr="0054311A">
        <w:t>- устанавливает (утверждает) формы документов(уведомлений, требований, актов, заявлений, справок и др.), порядки их заполнения, доведения  и предоставл</w:t>
      </w:r>
      <w:r w:rsidRPr="0054311A">
        <w:t>е</w:t>
      </w:r>
      <w:r w:rsidRPr="0054311A">
        <w:t>ния:</w:t>
      </w:r>
    </w:p>
    <w:p w:rsidR="00A6023E" w:rsidRPr="0054311A" w:rsidRDefault="00A6023E" w:rsidP="00E17C2A">
      <w:pPr>
        <w:spacing w:before="0" w:after="0"/>
      </w:pPr>
      <w:r w:rsidRPr="0054311A">
        <w:t>- разрабатывает формы и порядок заполнения расчетов по налогам, формы н</w:t>
      </w:r>
      <w:r w:rsidRPr="0054311A">
        <w:t>а</w:t>
      </w:r>
      <w:r w:rsidRPr="0054311A">
        <w:t>логовых деклараций и иные документы в случаях, установленных законодательс</w:t>
      </w:r>
      <w:r w:rsidRPr="0054311A">
        <w:t>т</w:t>
      </w:r>
      <w:r w:rsidRPr="0054311A">
        <w:t>вом Российской Федерации, и направляет их для утверждения в Министерство ф</w:t>
      </w:r>
      <w:r w:rsidRPr="0054311A">
        <w:t>и</w:t>
      </w:r>
      <w:r w:rsidRPr="0054311A">
        <w:t>нансов Российской Федерации;</w:t>
      </w:r>
    </w:p>
    <w:p w:rsidR="00A6023E" w:rsidRPr="0054311A" w:rsidRDefault="00A6023E" w:rsidP="00E17C2A">
      <w:pPr>
        <w:spacing w:before="0" w:after="0"/>
      </w:pPr>
      <w:r w:rsidRPr="0054311A">
        <w:t xml:space="preserve">- представляет в соответствии с </w:t>
      </w:r>
      <w:hyperlink r:id="rId28" w:history="1">
        <w:r w:rsidRPr="0054311A">
          <w:t>законодательством</w:t>
        </w:r>
      </w:hyperlink>
      <w:r w:rsidRPr="0054311A">
        <w:t xml:space="preserve"> Российской Федерации о несостоятельности (банкротстве) интересы Российской Федерации по обязательным платежам и (или) денежным обязательствам;</w:t>
      </w:r>
    </w:p>
    <w:p w:rsidR="00A6023E" w:rsidRPr="0054311A" w:rsidRDefault="00A6023E" w:rsidP="00E17C2A">
      <w:pPr>
        <w:spacing w:before="0" w:after="0"/>
      </w:pPr>
      <w:r w:rsidRPr="0054311A">
        <w:t>- рассматривает уведомления о проведении стимулирующих лотерей;</w:t>
      </w:r>
    </w:p>
    <w:p w:rsidR="00A6023E" w:rsidRPr="0054311A" w:rsidRDefault="00A6023E" w:rsidP="00E17C2A">
      <w:pPr>
        <w:spacing w:before="0" w:after="0"/>
      </w:pPr>
      <w:r w:rsidRPr="0054311A">
        <w:t xml:space="preserve">- осуществляет в установленном порядке проверку деятельности юридических </w:t>
      </w:r>
      <w:r w:rsidRPr="0054311A">
        <w:lastRenderedPageBreak/>
        <w:t>лиц, физических лиц, крестьянских (фермерских) хозяйств в установленной сфере деятельности;</w:t>
      </w:r>
    </w:p>
    <w:p w:rsidR="00A6023E" w:rsidRPr="0054311A" w:rsidRDefault="00A6023E" w:rsidP="00E17C2A">
      <w:pPr>
        <w:spacing w:before="0" w:after="0"/>
      </w:pPr>
      <w:r w:rsidRPr="0054311A">
        <w:t>- осуществляет функции главного распорядителя и получателя средств фед</w:t>
      </w:r>
      <w:r w:rsidRPr="0054311A">
        <w:t>е</w:t>
      </w:r>
      <w:r w:rsidRPr="0054311A">
        <w:t>рального бюджета, предусмотренных на содержание Службы и реализацию возл</w:t>
      </w:r>
      <w:r w:rsidRPr="0054311A">
        <w:t>о</w:t>
      </w:r>
      <w:r w:rsidRPr="0054311A">
        <w:t>женных на нее функций;</w:t>
      </w:r>
    </w:p>
    <w:p w:rsidR="00A6023E" w:rsidRPr="0054311A" w:rsidRDefault="00A6023E" w:rsidP="00E17C2A">
      <w:pPr>
        <w:spacing w:before="0" w:after="0"/>
      </w:pPr>
      <w:r w:rsidRPr="0054311A">
        <w:t>- обеспечивает в пределах своей компетенции защиту сведений, составляющих государственную тайну;</w:t>
      </w:r>
    </w:p>
    <w:p w:rsidR="00A6023E" w:rsidRPr="0054311A" w:rsidRDefault="00A6023E" w:rsidP="00E17C2A">
      <w:pPr>
        <w:spacing w:before="0" w:after="0"/>
      </w:pPr>
      <w:r w:rsidRPr="0054311A">
        <w:t xml:space="preserve">- </w:t>
      </w:r>
      <w:hyperlink r:id="rId29" w:anchor="1000" w:history="1">
        <w:r w:rsidRPr="0054311A">
          <w:t>организует</w:t>
        </w:r>
      </w:hyperlink>
      <w:r w:rsidRPr="0054311A">
        <w:t xml:space="preserve"> прием граждан, обеспечивает своевременное и полное рассмо</w:t>
      </w:r>
      <w:r w:rsidRPr="0054311A">
        <w:t>т</w:t>
      </w:r>
      <w:r w:rsidRPr="0054311A">
        <w:t>рение обращений граждан, принимает по ним решения и направляет заявителям о</w:t>
      </w:r>
      <w:r w:rsidRPr="0054311A">
        <w:t>т</w:t>
      </w:r>
      <w:r w:rsidRPr="0054311A">
        <w:t>веты в установленный законодательством Российской Федерации срок;</w:t>
      </w:r>
    </w:p>
    <w:p w:rsidR="00A6023E" w:rsidRPr="0054311A" w:rsidRDefault="00A6023E" w:rsidP="00E17C2A">
      <w:pPr>
        <w:spacing w:before="0" w:after="0"/>
      </w:pPr>
      <w:r w:rsidRPr="0054311A">
        <w:t>- обеспечивает мобилизационную подготовку центрального аппарата и терр</w:t>
      </w:r>
      <w:r w:rsidRPr="0054311A">
        <w:t>и</w:t>
      </w:r>
      <w:r w:rsidRPr="0054311A">
        <w:t>ториальных органов Службы;</w:t>
      </w:r>
    </w:p>
    <w:p w:rsidR="00A6023E" w:rsidRPr="0054311A" w:rsidRDefault="00A6023E" w:rsidP="00E17C2A">
      <w:pPr>
        <w:spacing w:before="0" w:after="0"/>
      </w:pPr>
      <w:r w:rsidRPr="0054311A">
        <w:t>- организует профессиональную подготовку работников центрального аппар</w:t>
      </w:r>
      <w:r w:rsidRPr="0054311A">
        <w:t>а</w:t>
      </w:r>
      <w:r w:rsidRPr="0054311A">
        <w:t>та и территориальных органов Службы, их переподготовку, повышение квалифик</w:t>
      </w:r>
      <w:r w:rsidRPr="0054311A">
        <w:t>а</w:t>
      </w:r>
      <w:r w:rsidRPr="0054311A">
        <w:t>ции и стажировку;</w:t>
      </w:r>
    </w:p>
    <w:p w:rsidR="00A6023E" w:rsidRPr="0054311A" w:rsidRDefault="00A6023E" w:rsidP="00E17C2A">
      <w:pPr>
        <w:spacing w:before="0" w:after="0"/>
      </w:pPr>
      <w:r w:rsidRPr="0054311A">
        <w:t>- осуществляет в соответствии с законодательством Российской Федерации работу по комплектованию, хранению, учету и использованию архивных докуме</w:t>
      </w:r>
      <w:r w:rsidRPr="0054311A">
        <w:t>н</w:t>
      </w:r>
      <w:r w:rsidRPr="0054311A">
        <w:t>тов, образовавшихся в ходе деятельности Службы;</w:t>
      </w:r>
    </w:p>
    <w:p w:rsidR="00A6023E" w:rsidRPr="0054311A" w:rsidRDefault="00A6023E" w:rsidP="00E17C2A">
      <w:pPr>
        <w:spacing w:before="0" w:after="0"/>
      </w:pPr>
      <w:r w:rsidRPr="0054311A">
        <w:t>- взаимодействует в установленном порядке с органами государственной вл</w:t>
      </w:r>
      <w:r w:rsidRPr="0054311A">
        <w:t>а</w:t>
      </w:r>
      <w:r w:rsidRPr="0054311A">
        <w:t>сти иностранных государств и международными организациями в установленной сфере деятельности;</w:t>
      </w:r>
    </w:p>
    <w:p w:rsidR="00A6023E" w:rsidRPr="0054311A" w:rsidRDefault="00A6023E" w:rsidP="00E17C2A">
      <w:pPr>
        <w:spacing w:before="0" w:after="0"/>
      </w:pPr>
      <w:r w:rsidRPr="0054311A">
        <w:t xml:space="preserve">- в установленном </w:t>
      </w:r>
      <w:hyperlink r:id="rId30" w:anchor="2" w:history="1">
        <w:r w:rsidRPr="0054311A">
          <w:t>законодательством</w:t>
        </w:r>
      </w:hyperlink>
      <w:r w:rsidRPr="0054311A">
        <w:t xml:space="preserve"> Российской Федерации порядке разм</w:t>
      </w:r>
      <w:r w:rsidRPr="0054311A">
        <w:t>е</w:t>
      </w:r>
      <w:r w:rsidRPr="0054311A">
        <w:t>щает заказы и заключает государственные контракты, а также иные гражданско-правовые договоры на поставки товаров, выполнение работ, оказание услуг для нужд Службы, а также на проведение научно-исследовательских работ для госуда</w:t>
      </w:r>
      <w:r w:rsidRPr="0054311A">
        <w:t>р</w:t>
      </w:r>
      <w:r w:rsidRPr="0054311A">
        <w:t>ственных нужд в установленной сфере деятельности;</w:t>
      </w:r>
    </w:p>
    <w:p w:rsidR="00A6023E" w:rsidRPr="0054311A" w:rsidRDefault="00A6023E" w:rsidP="00E17C2A">
      <w:pPr>
        <w:spacing w:before="0" w:after="0"/>
      </w:pPr>
      <w:r w:rsidRPr="0054311A">
        <w:t>- осуществляет иные функции в установленной сфере деятельности, если т</w:t>
      </w:r>
      <w:r w:rsidRPr="0054311A">
        <w:t>а</w:t>
      </w:r>
      <w:r w:rsidRPr="0054311A">
        <w:t>кие функции предусмотрены федеральными законами, нормативными правовыми актами Президента Российской Федерации или Правительства Российской Федер</w:t>
      </w:r>
      <w:r w:rsidRPr="0054311A">
        <w:t>а</w:t>
      </w:r>
      <w:r w:rsidRPr="0054311A">
        <w:t>ции.</w:t>
      </w:r>
    </w:p>
    <w:p w:rsidR="00A6023E" w:rsidRPr="00A80D0B" w:rsidRDefault="00A6023E" w:rsidP="005A044B">
      <w:r w:rsidRPr="00A80D0B">
        <w:t>Деятельность налоговых органов организована в виде трехуровневой иера</w:t>
      </w:r>
      <w:r w:rsidRPr="00A80D0B">
        <w:t>р</w:t>
      </w:r>
      <w:r w:rsidRPr="00A80D0B">
        <w:t>хии, включающей  федеральный, региональный и местный  уровни</w:t>
      </w:r>
      <w:r>
        <w:t>:</w:t>
      </w:r>
    </w:p>
    <w:p w:rsidR="00A6023E" w:rsidRDefault="00A6023E" w:rsidP="00C213F1">
      <w:pPr>
        <w:numPr>
          <w:ilvl w:val="0"/>
          <w:numId w:val="31"/>
        </w:numPr>
        <w:spacing w:before="0" w:after="0"/>
        <w:ind w:left="1037" w:hanging="357"/>
      </w:pPr>
      <w:r w:rsidRPr="00A80D0B">
        <w:t xml:space="preserve">Налоговые органы федерального уровня включают </w:t>
      </w:r>
      <w:r>
        <w:t>Центральный апп</w:t>
      </w:r>
      <w:r>
        <w:t>а</w:t>
      </w:r>
      <w:r>
        <w:t>рат ФНС России (ЦА ФНС России), Межрегиональную инспекцию ФНС России по централизованной обработке данных (</w:t>
      </w:r>
      <w:r w:rsidRPr="00A80D0B">
        <w:t>МИ ФНС России по ЦОД</w:t>
      </w:r>
      <w:r>
        <w:t>)</w:t>
      </w:r>
      <w:r w:rsidRPr="00A80D0B">
        <w:t xml:space="preserve"> и </w:t>
      </w:r>
      <w:r>
        <w:t>межрегиональные инспекции ФНС России по крупнейшим налогопл</w:t>
      </w:r>
      <w:r>
        <w:t>а</w:t>
      </w:r>
      <w:r>
        <w:t>тельщикам (МИ ФНС России по КН)</w:t>
      </w:r>
      <w:r w:rsidRPr="00A80D0B">
        <w:t>.</w:t>
      </w:r>
    </w:p>
    <w:p w:rsidR="00A6023E" w:rsidRPr="00A80D0B" w:rsidRDefault="00A6023E" w:rsidP="00C213F1">
      <w:pPr>
        <w:numPr>
          <w:ilvl w:val="0"/>
          <w:numId w:val="31"/>
        </w:numPr>
        <w:spacing w:before="0" w:after="0"/>
        <w:ind w:left="1037" w:hanging="357"/>
      </w:pPr>
      <w:r w:rsidRPr="00A80D0B">
        <w:t xml:space="preserve">Налоговые органы регионального уровня включают </w:t>
      </w:r>
      <w:r>
        <w:t>управления ФНС России по субъектам Российской Федерации (</w:t>
      </w:r>
      <w:r w:rsidRPr="00A80D0B">
        <w:t>УФНС</w:t>
      </w:r>
      <w:r>
        <w:t>)</w:t>
      </w:r>
      <w:r w:rsidRPr="00A80D0B">
        <w:t>,</w:t>
      </w:r>
      <w:r w:rsidRPr="00240BFA">
        <w:t xml:space="preserve"> </w:t>
      </w:r>
      <w:r w:rsidRPr="00A80D0B">
        <w:t xml:space="preserve">и </w:t>
      </w:r>
      <w:r>
        <w:t>межрегиональные инспекции ФНС России по федеральным округам (</w:t>
      </w:r>
      <w:r w:rsidRPr="00A80D0B">
        <w:t>МИ ФНС России по ФО</w:t>
      </w:r>
      <w:r>
        <w:t>).</w:t>
      </w:r>
    </w:p>
    <w:p w:rsidR="00A6023E" w:rsidRPr="00A80D0B" w:rsidRDefault="00A6023E" w:rsidP="00C213F1">
      <w:pPr>
        <w:numPr>
          <w:ilvl w:val="0"/>
          <w:numId w:val="31"/>
        </w:numPr>
        <w:spacing w:before="0" w:after="0"/>
        <w:ind w:left="1037" w:hanging="357"/>
      </w:pPr>
      <w:r w:rsidRPr="00A80D0B">
        <w:t>К налоговым органам местного уровня относятся инспекции ФНС Ро</w:t>
      </w:r>
      <w:r w:rsidRPr="00A80D0B">
        <w:t>с</w:t>
      </w:r>
      <w:r w:rsidRPr="00A80D0B">
        <w:t>сии по районам, районам в городах, городам без районного деления</w:t>
      </w:r>
      <w:r>
        <w:t xml:space="preserve"> (ИФНС России)</w:t>
      </w:r>
      <w:r w:rsidRPr="00A80D0B">
        <w:t>, а также инспекции ФНС России межрайонного уровня, включа</w:t>
      </w:r>
      <w:r w:rsidRPr="00A80D0B">
        <w:t>ю</w:t>
      </w:r>
      <w:r w:rsidRPr="00A80D0B">
        <w:t xml:space="preserve">щие межрайонные инспекции </w:t>
      </w:r>
      <w:r>
        <w:t xml:space="preserve">(МРИ ФНС России) </w:t>
      </w:r>
      <w:r w:rsidRPr="00A80D0B">
        <w:t>и межрайонные инспе</w:t>
      </w:r>
      <w:r w:rsidRPr="00A80D0B">
        <w:t>к</w:t>
      </w:r>
      <w:r w:rsidRPr="00A80D0B">
        <w:t>ции по крупнейшим налогоплательщикам</w:t>
      </w:r>
      <w:r>
        <w:t xml:space="preserve"> (МРИ ФНС России по КН),</w:t>
      </w:r>
      <w:r w:rsidRPr="003D26F9">
        <w:t xml:space="preserve"> </w:t>
      </w:r>
      <w:r>
        <w:t>ме</w:t>
      </w:r>
      <w:r>
        <w:t>ж</w:t>
      </w:r>
      <w:r>
        <w:t xml:space="preserve">районные </w:t>
      </w:r>
      <w:r>
        <w:lastRenderedPageBreak/>
        <w:t>инспекции ФНС России по централизованной обработке данных (</w:t>
      </w:r>
      <w:r w:rsidRPr="00A80D0B">
        <w:t>МРИ ФНС России по ЦОД</w:t>
      </w:r>
      <w:r>
        <w:t>)</w:t>
      </w:r>
      <w:r w:rsidRPr="00A80D0B">
        <w:t>.</w:t>
      </w:r>
      <w:r>
        <w:t xml:space="preserve"> Инспекции местного уровня могут иметь в своём составе территориально обособленные рабочие места (ТОРМ).</w:t>
      </w:r>
    </w:p>
    <w:p w:rsidR="00A6023E" w:rsidRPr="001E2398" w:rsidRDefault="00A6023E" w:rsidP="005A044B">
      <w:pPr>
        <w:rPr>
          <w:b/>
          <w:bCs/>
          <w:color w:val="663300"/>
        </w:rPr>
      </w:pPr>
    </w:p>
    <w:p w:rsidR="00A6023E" w:rsidRPr="00BF0F83" w:rsidRDefault="00A6023E" w:rsidP="00D96515">
      <w:pPr>
        <w:pStyle w:val="21"/>
        <w:rPr>
          <w:lang w:val="ru-RU"/>
        </w:rPr>
      </w:pPr>
      <w:bookmarkStart w:id="47" w:name="_Toc279695123"/>
      <w:bookmarkStart w:id="48" w:name="_Toc282516330"/>
      <w:r w:rsidRPr="00BF0F83">
        <w:rPr>
          <w:lang w:val="ru-RU"/>
        </w:rPr>
        <w:t>Необходимость модернизации действующих автоматизированных систем</w:t>
      </w:r>
      <w:bookmarkEnd w:id="47"/>
      <w:bookmarkEnd w:id="48"/>
      <w:r w:rsidRPr="00BF0F83">
        <w:rPr>
          <w:lang w:val="ru-RU"/>
        </w:rPr>
        <w:t xml:space="preserve"> </w:t>
      </w:r>
      <w:bookmarkEnd w:id="46"/>
    </w:p>
    <w:p w:rsidR="00A6023E" w:rsidRPr="00A515A5" w:rsidRDefault="00A6023E" w:rsidP="00F919B5">
      <w:r w:rsidRPr="00A515A5">
        <w:t>Архитектура автоматизированной информационной системы ФНС России б</w:t>
      </w:r>
      <w:r w:rsidRPr="00A515A5">
        <w:t>ы</w:t>
      </w:r>
      <w:r w:rsidRPr="00A515A5">
        <w:t>ла сформирована более 10–ти лет назад. Фактически до настоящего времени пров</w:t>
      </w:r>
      <w:r w:rsidRPr="00A515A5">
        <w:t>о</w:t>
      </w:r>
      <w:r w:rsidRPr="00A515A5">
        <w:t>дилась реализация основных концептуальных положений того времени. Активное развитие информационных технологий, а также существенные изменения в норм</w:t>
      </w:r>
      <w:r w:rsidRPr="00A515A5">
        <w:t>а</w:t>
      </w:r>
      <w:r w:rsidRPr="00A515A5">
        <w:t>тивной базе, налоговом администрировании привели к необходимости системного анализа существующей архитектуры Системы и проектирования перспективной а</w:t>
      </w:r>
      <w:r w:rsidRPr="00A515A5">
        <w:t>р</w:t>
      </w:r>
      <w:r w:rsidRPr="00A515A5">
        <w:t xml:space="preserve">хитектуры, отвечающей современным </w:t>
      </w:r>
      <w:r>
        <w:t xml:space="preserve">и перспективным </w:t>
      </w:r>
      <w:r w:rsidRPr="00A515A5">
        <w:t xml:space="preserve">требованиям. </w:t>
      </w:r>
    </w:p>
    <w:p w:rsidR="00A6023E" w:rsidRPr="00A515A5" w:rsidRDefault="00A6023E" w:rsidP="00F919B5">
      <w:r w:rsidRPr="00A515A5">
        <w:t xml:space="preserve">Проект «Модернизации архитектуры информационной системы ФНС России» был начат в </w:t>
      </w:r>
      <w:smartTag w:uri="urn:schemas-microsoft-com:office:smarttags" w:element="metricconverter">
        <w:smartTagPr>
          <w:attr w:name="ProductID" w:val="2006 г"/>
        </w:smartTagPr>
        <w:r w:rsidRPr="00A515A5">
          <w:t>2006</w:t>
        </w:r>
        <w:r>
          <w:t xml:space="preserve"> </w:t>
        </w:r>
        <w:r w:rsidRPr="00A515A5">
          <w:t>г</w:t>
        </w:r>
      </w:smartTag>
      <w:r w:rsidRPr="00A515A5">
        <w:t>. в соответствии с разработанной Концепцией модернизации а</w:t>
      </w:r>
      <w:r w:rsidRPr="00A515A5">
        <w:t>р</w:t>
      </w:r>
      <w:r w:rsidRPr="00A515A5">
        <w:t>хитектуры.</w:t>
      </w:r>
    </w:p>
    <w:p w:rsidR="00A6023E" w:rsidRPr="00A515A5" w:rsidRDefault="00A6023E" w:rsidP="00F919B5">
      <w:r w:rsidRPr="00A515A5">
        <w:t>За период 2006-</w:t>
      </w:r>
      <w:smartTag w:uri="urn:schemas-microsoft-com:office:smarttags" w:element="metricconverter">
        <w:smartTagPr>
          <w:attr w:name="ProductID" w:val="2009 г"/>
        </w:smartTagPr>
        <w:r w:rsidRPr="00A515A5">
          <w:t>2009 г</w:t>
        </w:r>
      </w:smartTag>
      <w:r w:rsidRPr="00A515A5">
        <w:t>. были разработаны прикладные подсистемы автомат</w:t>
      </w:r>
      <w:r w:rsidRPr="00A515A5">
        <w:t>и</w:t>
      </w:r>
      <w:r w:rsidRPr="00A515A5">
        <w:t>зированной информационной системы ФНС России. Проведен ряд работ по апроб</w:t>
      </w:r>
      <w:r w:rsidRPr="00A515A5">
        <w:t>а</w:t>
      </w:r>
      <w:r w:rsidRPr="00A515A5">
        <w:t xml:space="preserve">ции </w:t>
      </w:r>
      <w:r>
        <w:t xml:space="preserve">и тестированию </w:t>
      </w:r>
      <w:r w:rsidRPr="00A515A5">
        <w:t>указанных систем/подсистем.</w:t>
      </w:r>
    </w:p>
    <w:p w:rsidR="00A6023E" w:rsidRPr="00A515A5" w:rsidRDefault="00A6023E" w:rsidP="00F919B5">
      <w:r w:rsidRPr="00A515A5">
        <w:t>Параллельно осуществлялась эксплуатация ранее введенных в эксплуатацию программных информационных комплексов. В результате спектр используемых и</w:t>
      </w:r>
      <w:r w:rsidRPr="00A515A5">
        <w:t>н</w:t>
      </w:r>
      <w:r w:rsidRPr="00A515A5">
        <w:t>формационных технологий в ФНС России чрезмерно широк и варьируется от техн</w:t>
      </w:r>
      <w:r w:rsidRPr="00A515A5">
        <w:t>о</w:t>
      </w:r>
      <w:r w:rsidRPr="00A515A5">
        <w:t xml:space="preserve">логий 15 летней давности до современных (от СУБД </w:t>
      </w:r>
      <w:r>
        <w:rPr>
          <w:lang w:val="en-US"/>
        </w:rPr>
        <w:t>Access</w:t>
      </w:r>
      <w:r w:rsidRPr="00A515A5">
        <w:t xml:space="preserve"> до J2EE серверов пр</w:t>
      </w:r>
      <w:r w:rsidRPr="00A515A5">
        <w:t>и</w:t>
      </w:r>
      <w:r w:rsidRPr="00A515A5">
        <w:t>ложений), что приводит к автоматизации процессов налогового администрирования (НА) по «лоскутному» принципу, сложности сопровождения и технической по</w:t>
      </w:r>
      <w:r w:rsidRPr="00A515A5">
        <w:t>д</w:t>
      </w:r>
      <w:r w:rsidRPr="00A515A5">
        <w:t>держки, необходимости наличия ИТ-специалистов широкого профиля на всех уро</w:t>
      </w:r>
      <w:r w:rsidRPr="00A515A5">
        <w:t>в</w:t>
      </w:r>
      <w:r w:rsidRPr="00A515A5">
        <w:t xml:space="preserve">нях налоговых органов. </w:t>
      </w:r>
    </w:p>
    <w:p w:rsidR="00A6023E" w:rsidRDefault="00A6023E" w:rsidP="00A634D4">
      <w:r w:rsidRPr="00A515A5">
        <w:t>Кроме того, сформулированная в 2006 году Концепция  модернизации арх</w:t>
      </w:r>
      <w:r w:rsidRPr="00A515A5">
        <w:t>и</w:t>
      </w:r>
      <w:r w:rsidRPr="00A515A5">
        <w:t xml:space="preserve">тектуры не определила в полной мере </w:t>
      </w:r>
      <w:r>
        <w:t>целевое назначение</w:t>
      </w:r>
      <w:r w:rsidRPr="00A515A5">
        <w:t xml:space="preserve"> новой архитектуры, </w:t>
      </w:r>
      <w:r>
        <w:t>эта</w:t>
      </w:r>
      <w:r>
        <w:t>п</w:t>
      </w:r>
      <w:r>
        <w:t>ность</w:t>
      </w:r>
      <w:r w:rsidRPr="00A515A5">
        <w:t xml:space="preserve"> создания</w:t>
      </w:r>
      <w:r>
        <w:t xml:space="preserve"> и внедрения ее компонент</w:t>
      </w:r>
      <w:r w:rsidRPr="00A515A5">
        <w:t>. Не были рассмотрены альтернативные варианты построения ар</w:t>
      </w:r>
      <w:r>
        <w:t>хитектуры системы.</w:t>
      </w:r>
      <w:r w:rsidRPr="00A515A5">
        <w:t xml:space="preserve"> </w:t>
      </w:r>
    </w:p>
    <w:p w:rsidR="00A6023E" w:rsidRDefault="00A6023E" w:rsidP="00A634D4">
      <w:r>
        <w:t>Анализ полученных результатов работ в период 2006-2010 гг. позволил в</w:t>
      </w:r>
      <w:r>
        <w:t>ы</w:t>
      </w:r>
      <w:r>
        <w:t>явить следующие основные недостатки:</w:t>
      </w:r>
    </w:p>
    <w:p w:rsidR="00A6023E" w:rsidRPr="00A634D4" w:rsidRDefault="00A6023E" w:rsidP="00C213F1">
      <w:pPr>
        <w:numPr>
          <w:ilvl w:val="0"/>
          <w:numId w:val="32"/>
        </w:numPr>
        <w:tabs>
          <w:tab w:val="clear" w:pos="1429"/>
          <w:tab w:val="num" w:pos="780"/>
        </w:tabs>
        <w:spacing w:before="0" w:after="0"/>
        <w:ind w:left="975" w:hanging="195"/>
      </w:pPr>
      <w:r w:rsidRPr="00A634D4">
        <w:t xml:space="preserve">Не </w:t>
      </w:r>
      <w:r>
        <w:t xml:space="preserve">были </w:t>
      </w:r>
      <w:r w:rsidRPr="00A634D4">
        <w:t>предусмотрены работы по реинжинирингу бизнес-процессов с ц</w:t>
      </w:r>
      <w:r w:rsidRPr="00A634D4">
        <w:t>е</w:t>
      </w:r>
      <w:r w:rsidRPr="00A634D4">
        <w:t>лью устранения существующих проблем НА</w:t>
      </w:r>
      <w:r>
        <w:t xml:space="preserve"> и снижение их трудоемкости;</w:t>
      </w:r>
    </w:p>
    <w:p w:rsidR="00A6023E" w:rsidRPr="00A634D4" w:rsidRDefault="00A6023E" w:rsidP="00C213F1">
      <w:pPr>
        <w:numPr>
          <w:ilvl w:val="0"/>
          <w:numId w:val="32"/>
        </w:numPr>
        <w:tabs>
          <w:tab w:val="clear" w:pos="1429"/>
          <w:tab w:val="num" w:pos="780"/>
        </w:tabs>
        <w:spacing w:before="0" w:after="0"/>
        <w:ind w:left="975" w:hanging="195"/>
      </w:pPr>
      <w:r>
        <w:t>Проект</w:t>
      </w:r>
      <w:r w:rsidRPr="00A634D4">
        <w:t xml:space="preserve"> модернизации фактически </w:t>
      </w:r>
      <w:r>
        <w:t>ориентирован</w:t>
      </w:r>
      <w:r w:rsidRPr="00A634D4">
        <w:t xml:space="preserve"> только </w:t>
      </w:r>
      <w:r>
        <w:t xml:space="preserve">на </w:t>
      </w:r>
      <w:r w:rsidRPr="00A634D4">
        <w:t>местный уро</w:t>
      </w:r>
      <w:r>
        <w:t>вень (работа ИФНС), модернизация УФНС и ЦА рассматривалась фрагментарно;</w:t>
      </w:r>
    </w:p>
    <w:p w:rsidR="00A6023E" w:rsidRPr="00A634D4" w:rsidRDefault="00A6023E" w:rsidP="00C213F1">
      <w:pPr>
        <w:numPr>
          <w:ilvl w:val="0"/>
          <w:numId w:val="32"/>
        </w:numPr>
        <w:tabs>
          <w:tab w:val="clear" w:pos="1429"/>
          <w:tab w:val="num" w:pos="780"/>
        </w:tabs>
        <w:spacing w:before="0" w:after="0"/>
        <w:ind w:left="975" w:hanging="195"/>
      </w:pPr>
      <w:r>
        <w:t>Не было предусмотрено серьезное развитие</w:t>
      </w:r>
      <w:r w:rsidRPr="00A634D4">
        <w:t xml:space="preserve"> сервисны</w:t>
      </w:r>
      <w:r>
        <w:t>х</w:t>
      </w:r>
      <w:r w:rsidRPr="00A634D4">
        <w:t xml:space="preserve"> возможност</w:t>
      </w:r>
      <w:r>
        <w:t>ей</w:t>
      </w:r>
      <w:r w:rsidRPr="00A634D4">
        <w:t xml:space="preserve"> </w:t>
      </w:r>
      <w:r>
        <w:t>«ли</w:t>
      </w:r>
      <w:r>
        <w:t>ч</w:t>
      </w:r>
      <w:r>
        <w:t xml:space="preserve">ного кабинета налогоплательщика» и иных </w:t>
      </w:r>
      <w:r w:rsidRPr="00A634D4">
        <w:t>электронных услуг</w:t>
      </w:r>
      <w:r>
        <w:t>;</w:t>
      </w:r>
    </w:p>
    <w:p w:rsidR="00A6023E" w:rsidRPr="00A634D4" w:rsidRDefault="00A6023E" w:rsidP="00C213F1">
      <w:pPr>
        <w:numPr>
          <w:ilvl w:val="0"/>
          <w:numId w:val="32"/>
        </w:numPr>
        <w:tabs>
          <w:tab w:val="clear" w:pos="1429"/>
          <w:tab w:val="num" w:pos="780"/>
        </w:tabs>
        <w:spacing w:before="0" w:after="0"/>
        <w:ind w:left="975" w:hanging="195"/>
      </w:pPr>
      <w:r w:rsidRPr="00A634D4">
        <w:t xml:space="preserve">Отсутствие плана </w:t>
      </w:r>
      <w:r>
        <w:t>миграции</w:t>
      </w:r>
      <w:r w:rsidRPr="00A634D4">
        <w:t xml:space="preserve"> с </w:t>
      </w:r>
      <w:r>
        <w:t xml:space="preserve">действующей </w:t>
      </w:r>
      <w:r w:rsidRPr="00A634D4">
        <w:t>АИС Налог на АИС Налог-3,</w:t>
      </w:r>
      <w:r>
        <w:t xml:space="preserve"> </w:t>
      </w:r>
      <w:r>
        <w:lastRenderedPageBreak/>
        <w:t xml:space="preserve">включающего вопросы </w:t>
      </w:r>
      <w:r w:rsidRPr="00A634D4">
        <w:t>переходного периода (в течение которого будут с</w:t>
      </w:r>
      <w:r w:rsidRPr="00A634D4">
        <w:t>у</w:t>
      </w:r>
      <w:r w:rsidRPr="00A634D4">
        <w:t xml:space="preserve">ществовать </w:t>
      </w:r>
      <w:r>
        <w:t xml:space="preserve">и взаимодействовать </w:t>
      </w:r>
      <w:r w:rsidRPr="00A634D4">
        <w:t>обе системы).</w:t>
      </w:r>
    </w:p>
    <w:p w:rsidR="00A6023E" w:rsidRPr="00A515A5" w:rsidRDefault="00A6023E" w:rsidP="00C93A50">
      <w:r>
        <w:t>Необходимо отдельно отметить, что з</w:t>
      </w:r>
      <w:r w:rsidRPr="00A515A5">
        <w:t>а период с 2006 года произошло дал</w:t>
      </w:r>
      <w:r w:rsidRPr="00A515A5">
        <w:t>ь</w:t>
      </w:r>
      <w:r w:rsidRPr="00A515A5">
        <w:t>нейшее совершенствование нормативной налоговой базы, требований к защите и</w:t>
      </w:r>
      <w:r w:rsidRPr="00A515A5">
        <w:t>н</w:t>
      </w:r>
      <w:r w:rsidRPr="00A515A5">
        <w:t>формации, в первую очередь, персональных данных налогоплательщиков и сотру</w:t>
      </w:r>
      <w:r w:rsidRPr="00A515A5">
        <w:t>д</w:t>
      </w:r>
      <w:r w:rsidRPr="00A515A5">
        <w:t>ников налоговых органов, стремительное развитие сферы предоставления госуда</w:t>
      </w:r>
      <w:r w:rsidRPr="00A515A5">
        <w:t>р</w:t>
      </w:r>
      <w:r w:rsidRPr="00A515A5">
        <w:t>ственных электронных услуг, приняты нормативные акты и федеральные законы, в соответствии с которыми необходим пересмотр концептуальных положений разв</w:t>
      </w:r>
      <w:r w:rsidRPr="00A515A5">
        <w:t>и</w:t>
      </w:r>
      <w:r w:rsidRPr="00A515A5">
        <w:t>тия налогового администрирования, так в частности:</w:t>
      </w:r>
    </w:p>
    <w:p w:rsidR="00A6023E" w:rsidRPr="00A515A5" w:rsidRDefault="00A6023E" w:rsidP="009360DF">
      <w:pPr>
        <w:spacing w:before="0" w:after="0"/>
      </w:pPr>
      <w:r w:rsidRPr="00A515A5">
        <w:t xml:space="preserve">1) Федеральный закон от 17 декабря </w:t>
      </w:r>
      <w:smartTag w:uri="urn:schemas-microsoft-com:office:smarttags" w:element="metricconverter">
        <w:smartTagPr>
          <w:attr w:name="ProductID" w:val="2009 г"/>
        </w:smartTagPr>
        <w:r w:rsidRPr="00A515A5">
          <w:t>2009 г</w:t>
        </w:r>
      </w:smartTag>
      <w:r w:rsidRPr="00A515A5">
        <w:t>. N 318-ФЗ  «О внесении изменений в части первую и вторую Налогового кодекса Российской Федерации в связи с вв</w:t>
      </w:r>
      <w:r w:rsidRPr="00A515A5">
        <w:t>е</w:t>
      </w:r>
      <w:r w:rsidRPr="00A515A5">
        <w:t>дением заявительного порядка возмещения налога на добавленную стоимость» вн</w:t>
      </w:r>
      <w:r w:rsidRPr="00A515A5">
        <w:t>о</w:t>
      </w:r>
      <w:r w:rsidRPr="00A515A5">
        <w:t xml:space="preserve">сит существенные изменения в процессы налогового администрирования </w:t>
      </w:r>
      <w:r>
        <w:t>в</w:t>
      </w:r>
      <w:r w:rsidRPr="00A515A5">
        <w:t xml:space="preserve"> части:</w:t>
      </w:r>
    </w:p>
    <w:p w:rsidR="00A6023E" w:rsidRPr="00A515A5" w:rsidRDefault="00A6023E" w:rsidP="009360DF">
      <w:pPr>
        <w:pStyle w:val="af9"/>
        <w:numPr>
          <w:ilvl w:val="0"/>
          <w:numId w:val="20"/>
        </w:numPr>
        <w:spacing w:before="0" w:after="0"/>
      </w:pPr>
      <w:r w:rsidRPr="00A515A5">
        <w:t>особенностей налогообложения при перемещении товаров через там</w:t>
      </w:r>
      <w:r w:rsidRPr="00A515A5">
        <w:t>о</w:t>
      </w:r>
      <w:r w:rsidRPr="00A515A5">
        <w:t>женную границу Российской Федерации при отсутствии таможенного контроля и таможенного оформления;</w:t>
      </w:r>
    </w:p>
    <w:p w:rsidR="00A6023E" w:rsidRPr="00A515A5" w:rsidRDefault="00A6023E" w:rsidP="009360DF">
      <w:pPr>
        <w:pStyle w:val="af9"/>
        <w:numPr>
          <w:ilvl w:val="0"/>
          <w:numId w:val="20"/>
        </w:numPr>
        <w:spacing w:before="0" w:after="0"/>
      </w:pPr>
      <w:r w:rsidRPr="00A515A5">
        <w:t>алгоритмов обработки счетов-фактур;</w:t>
      </w:r>
    </w:p>
    <w:p w:rsidR="00A6023E" w:rsidRPr="00A515A5" w:rsidRDefault="00A6023E" w:rsidP="009360DF">
      <w:pPr>
        <w:pStyle w:val="af9"/>
        <w:numPr>
          <w:ilvl w:val="0"/>
          <w:numId w:val="20"/>
        </w:numPr>
        <w:spacing w:before="0" w:after="0"/>
      </w:pPr>
      <w:r w:rsidRPr="00A515A5">
        <w:t>права на применение заявительного порядка возмещения налога на д</w:t>
      </w:r>
      <w:r w:rsidRPr="00A515A5">
        <w:t>о</w:t>
      </w:r>
      <w:r w:rsidRPr="00A515A5">
        <w:t>бавленную стоимость.</w:t>
      </w:r>
    </w:p>
    <w:p w:rsidR="00A6023E" w:rsidRDefault="00A6023E" w:rsidP="009360DF">
      <w:pPr>
        <w:spacing w:before="0" w:after="0"/>
      </w:pPr>
      <w:r w:rsidRPr="00A515A5">
        <w:t>2) Федеральный закон от 27.12.2009 № 352-ФЗ «О внесении изменений в о</w:t>
      </w:r>
      <w:r w:rsidRPr="00A515A5">
        <w:t>т</w:t>
      </w:r>
      <w:r w:rsidRPr="00A515A5">
        <w:t>дельные законодательные акты Российской Федерации в части пересмотра огран</w:t>
      </w:r>
      <w:r w:rsidRPr="00A515A5">
        <w:t>и</w:t>
      </w:r>
      <w:r w:rsidRPr="00A515A5">
        <w:t>чений для хозяйственных обществ при формировании уставного капитала, пер</w:t>
      </w:r>
      <w:r w:rsidRPr="00A515A5">
        <w:t>е</w:t>
      </w:r>
      <w:r w:rsidRPr="00A515A5">
        <w:t>смотра способов защиты прав кредиторов при уменьшении уставного капитала, и</w:t>
      </w:r>
      <w:r w:rsidRPr="00A515A5">
        <w:t>з</w:t>
      </w:r>
      <w:r w:rsidRPr="00A515A5">
        <w:t>менения требований к хозяйственным обществам в случае несоответствия уставного капитала стоимости чистых активов, пересмотра ограничений, связанных с осущ</w:t>
      </w:r>
      <w:r w:rsidRPr="00A515A5">
        <w:t>е</w:t>
      </w:r>
      <w:r w:rsidRPr="00A515A5">
        <w:t>ствлением хозяйственными обществами эмиссии облигаций» и Приказ Минфина России от 05.11.2009 № 114н «Об утверждении порядка постановки на учет, снятия с учета в налоговых органах российских организаций по месту нахождения их об</w:t>
      </w:r>
      <w:r w:rsidRPr="00A515A5">
        <w:t>о</w:t>
      </w:r>
      <w:r w:rsidRPr="00A515A5">
        <w:t>собленных подразделений, принадлежащих им недвижимого имущества и (или) транспортных средств, физических лиц – граждан Российской Федерации, а также индивидуальных предпринимателей, применяющих упрощенную систему налогоо</w:t>
      </w:r>
      <w:r w:rsidRPr="00A515A5">
        <w:t>б</w:t>
      </w:r>
      <w:r w:rsidRPr="00A515A5">
        <w:t>ложения на основе патента» (зарегистрирован Минюстом России 28.01.2010, рег</w:t>
      </w:r>
      <w:r w:rsidRPr="00A515A5">
        <w:t>и</w:t>
      </w:r>
      <w:r w:rsidRPr="00A515A5">
        <w:t xml:space="preserve">страционный номер 16121) </w:t>
      </w:r>
      <w:r w:rsidRPr="00A515A5">
        <w:rPr>
          <w:bCs/>
        </w:rPr>
        <w:t>вносят существенные изменения процессы регистрации юридических лиц и индивидуальных предпринимателей, а также в процессы пост</w:t>
      </w:r>
      <w:r w:rsidRPr="00A515A5">
        <w:rPr>
          <w:bCs/>
        </w:rPr>
        <w:t>а</w:t>
      </w:r>
      <w:r w:rsidRPr="00A515A5">
        <w:rPr>
          <w:bCs/>
        </w:rPr>
        <w:t>новки на учет налогоплательщиков</w:t>
      </w:r>
      <w:r w:rsidRPr="00A515A5">
        <w:t>.</w:t>
      </w:r>
    </w:p>
    <w:p w:rsidR="00A6023E" w:rsidRPr="00A515A5" w:rsidRDefault="00A6023E" w:rsidP="009360DF">
      <w:pPr>
        <w:spacing w:before="0" w:after="0"/>
      </w:pPr>
      <w:r>
        <w:t xml:space="preserve">3) </w:t>
      </w:r>
      <w:r w:rsidRPr="008F2AFA">
        <w:t xml:space="preserve">Федеральный закон от 27 июля </w:t>
      </w:r>
      <w:smartTag w:uri="urn:schemas-microsoft-com:office:smarttags" w:element="metricconverter">
        <w:smartTagPr>
          <w:attr w:name="ProductID" w:val="2010 г"/>
        </w:smartTagPr>
        <w:r w:rsidRPr="008F2AFA">
          <w:t>2010 г</w:t>
        </w:r>
      </w:smartTag>
      <w:r w:rsidRPr="008F2AFA">
        <w:t>. N 229-ФЗ "О внесении изменений в часть первую и часть вторую Налогового кодекса Российской Федерации и некот</w:t>
      </w:r>
      <w:r w:rsidRPr="008F2AFA">
        <w:t>о</w:t>
      </w:r>
      <w:r w:rsidRPr="008F2AFA">
        <w:t>рые другие законодательные акты Российской Федерации, а также о признании у</w:t>
      </w:r>
      <w:r w:rsidRPr="008F2AFA">
        <w:t>т</w:t>
      </w:r>
      <w:r w:rsidRPr="008F2AFA">
        <w:t>ратившими силу отдельных законодательных актов (положений законодательных актов) Российской Федерации в связи с урегулированием задолженности по уплате налогов, сборов, пеней и штрафов и некоторых иных вопросов налогового админ</w:t>
      </w:r>
      <w:r w:rsidRPr="008F2AFA">
        <w:t>и</w:t>
      </w:r>
      <w:r w:rsidRPr="008F2AFA">
        <w:t>стрирования"</w:t>
      </w:r>
      <w:r>
        <w:t xml:space="preserve">, расширяющий возможности взаимодействия с налогоплательщиком в электронном виде (в частности, организация </w:t>
      </w:r>
      <w:r w:rsidRPr="008F2AFA">
        <w:t>совместной сверки расчетов по нал</w:t>
      </w:r>
      <w:r w:rsidRPr="008F2AFA">
        <w:t>о</w:t>
      </w:r>
      <w:r w:rsidRPr="008F2AFA">
        <w:t>гам, сборам, пеням и штрафам),</w:t>
      </w:r>
      <w:r>
        <w:rPr>
          <w:rFonts w:ascii="Arial" w:hAnsi="Arial" w:cs="Arial"/>
          <w:sz w:val="21"/>
          <w:szCs w:val="21"/>
        </w:rPr>
        <w:t xml:space="preserve"> </w:t>
      </w:r>
    </w:p>
    <w:p w:rsidR="00A6023E" w:rsidRPr="00A515A5" w:rsidRDefault="00A6023E" w:rsidP="005E56E6">
      <w:pPr>
        <w:spacing w:before="0" w:after="0"/>
      </w:pPr>
      <w:r>
        <w:lastRenderedPageBreak/>
        <w:t>4</w:t>
      </w:r>
      <w:r w:rsidRPr="00A515A5">
        <w:t>) Во исполнение Распоряжения Правительства Российской Федерации от 17.10.2009 №1555-Р «О переходе на предоставление государственных услуг и и</w:t>
      </w:r>
      <w:r w:rsidRPr="00A515A5">
        <w:t>с</w:t>
      </w:r>
      <w:r w:rsidRPr="00A515A5">
        <w:t>полнения государственных функций в электронном виде федеральными органами исполнительной власти» в ближайшее время будут внесены изменения в Налоговый кодекс Росси</w:t>
      </w:r>
      <w:r>
        <w:t xml:space="preserve">йской Федерации, </w:t>
      </w:r>
      <w:r w:rsidRPr="00A515A5">
        <w:t>Федеральный закон от 08.08.2001 № 129-ФЗ «О г</w:t>
      </w:r>
      <w:r w:rsidRPr="00A515A5">
        <w:t>о</w:t>
      </w:r>
      <w:r w:rsidRPr="00A515A5">
        <w:t>сударственной регистрации юридических лиц и индивидуальных предпринимат</w:t>
      </w:r>
      <w:r w:rsidRPr="00A515A5">
        <w:t>е</w:t>
      </w:r>
      <w:r w:rsidRPr="00A515A5">
        <w:t>лей»</w:t>
      </w:r>
      <w:r>
        <w:t xml:space="preserve">, </w:t>
      </w:r>
      <w:r w:rsidRPr="00A515A5">
        <w:t xml:space="preserve">Постановление Правительства Российской Федерации от 19.06.2002 № 438 </w:t>
      </w:r>
      <w:r>
        <w:t>«</w:t>
      </w:r>
      <w:r w:rsidRPr="00A515A5">
        <w:t>О Едином государственном реестре юридических лиц</w:t>
      </w:r>
      <w:r>
        <w:t xml:space="preserve">», </w:t>
      </w:r>
      <w:r w:rsidRPr="00A515A5">
        <w:t>Постановление Правительства Российской Федерации от 16.10.2003 № 630 "О Едином государственном  реестре  индивидуальных  предпринимателей,   Правилах  хранения в единых государстве</w:t>
      </w:r>
      <w:r w:rsidRPr="00A515A5">
        <w:t>н</w:t>
      </w:r>
      <w:r w:rsidRPr="00A515A5">
        <w:t>ных реестрах юридических лиц и индивидуальных предпринимателей документов (сведений) и передачи их на постоянное хранение в государственные архивы, а та</w:t>
      </w:r>
      <w:r w:rsidRPr="00A515A5">
        <w:t>к</w:t>
      </w:r>
      <w:r w:rsidRPr="00A515A5">
        <w:t xml:space="preserve">же о внесении изменений и дополнений в постановления Правительства Российской Федерации от 19 июня </w:t>
      </w:r>
      <w:smartTag w:uri="urn:schemas-microsoft-com:office:smarttags" w:element="metricconverter">
        <w:smartTagPr>
          <w:attr w:name="ProductID" w:val="2002 г"/>
        </w:smartTagPr>
        <w:r w:rsidRPr="00A515A5">
          <w:t>2002 г</w:t>
        </w:r>
      </w:smartTag>
      <w:r w:rsidRPr="00A515A5">
        <w:t>. N 438 и 439"</w:t>
      </w:r>
      <w:r>
        <w:t xml:space="preserve">, </w:t>
      </w:r>
      <w:r w:rsidRPr="00A515A5">
        <w:t>Правила ведения Единого государс</w:t>
      </w:r>
      <w:r w:rsidRPr="00A515A5">
        <w:t>т</w:t>
      </w:r>
      <w:r w:rsidRPr="00A515A5">
        <w:t>венного реестра налогоплательщиков, утвержденные постановлением Правительс</w:t>
      </w:r>
      <w:r w:rsidRPr="00A515A5">
        <w:t>т</w:t>
      </w:r>
      <w:r w:rsidRPr="00A515A5">
        <w:t>ва Российской Федерации от 26.02.2004 № 110.</w:t>
      </w:r>
    </w:p>
    <w:p w:rsidR="00A6023E" w:rsidRPr="00A515A5" w:rsidRDefault="00A6023E" w:rsidP="00471E54">
      <w:pPr>
        <w:spacing w:before="0" w:after="0"/>
      </w:pPr>
      <w:r>
        <w:t>5</w:t>
      </w:r>
      <w:r w:rsidRPr="00A515A5">
        <w:t>) Отнесение автоматизированной информационной системы ФНС России к классу критически важных объектов, в соответствии с утвержденной Секретарем Совета безопасности Российской Федерации 8 ноября 2005 года «Систем</w:t>
      </w:r>
      <w:r>
        <w:t>ой</w:t>
      </w:r>
      <w:r w:rsidRPr="00A515A5">
        <w:t xml:space="preserve"> призн</w:t>
      </w:r>
      <w:r w:rsidRPr="00A515A5">
        <w:t>а</w:t>
      </w:r>
      <w:r w:rsidRPr="00A515A5">
        <w:t>ков критически важных объектов и критериев отнесения функционирующих в их составе информационно-телекоммуникационных систем к числу защищаемых от д</w:t>
      </w:r>
      <w:r w:rsidRPr="00A515A5">
        <w:t>е</w:t>
      </w:r>
      <w:r w:rsidRPr="00A515A5">
        <w:t>структивных информационных воздействий», а также к системе осуществляющей обработку персональных данных предопределяют необходимость уточ</w:t>
      </w:r>
      <w:r>
        <w:t>нения</w:t>
      </w:r>
      <w:r w:rsidRPr="00A515A5">
        <w:t>.</w:t>
      </w:r>
    </w:p>
    <w:p w:rsidR="00A6023E" w:rsidRDefault="00A6023E" w:rsidP="002D2A9F">
      <w:pPr>
        <w:spacing w:before="0" w:after="0"/>
      </w:pPr>
    </w:p>
    <w:p w:rsidR="00A6023E" w:rsidRDefault="00A6023E" w:rsidP="002D2A9F">
      <w:pPr>
        <w:spacing w:before="0" w:after="0"/>
      </w:pPr>
      <w:r>
        <w:t xml:space="preserve">Все вышеперечисленные факторы потребовали </w:t>
      </w:r>
      <w:r w:rsidRPr="00A515A5">
        <w:t>необходимо</w:t>
      </w:r>
      <w:r>
        <w:t xml:space="preserve">сти </w:t>
      </w:r>
      <w:r w:rsidRPr="00A515A5">
        <w:t>пересмотр</w:t>
      </w:r>
      <w:r>
        <w:t>а,</w:t>
      </w:r>
      <w:r w:rsidRPr="00A515A5">
        <w:t xml:space="preserve"> как основны</w:t>
      </w:r>
      <w:r>
        <w:t>х</w:t>
      </w:r>
      <w:r w:rsidRPr="00A515A5">
        <w:t xml:space="preserve"> концептуальны</w:t>
      </w:r>
      <w:r>
        <w:t>х</w:t>
      </w:r>
      <w:r w:rsidRPr="00A515A5">
        <w:t xml:space="preserve"> поло</w:t>
      </w:r>
      <w:r>
        <w:t>жений</w:t>
      </w:r>
      <w:r w:rsidRPr="00A515A5">
        <w:t>, так и приоритетност</w:t>
      </w:r>
      <w:r>
        <w:t>и</w:t>
      </w:r>
      <w:r w:rsidRPr="00A515A5">
        <w:t xml:space="preserve"> и этапност</w:t>
      </w:r>
      <w:r>
        <w:t>и</w:t>
      </w:r>
      <w:r w:rsidRPr="00A515A5">
        <w:t xml:space="preserve"> созд</w:t>
      </w:r>
      <w:r w:rsidRPr="00A515A5">
        <w:t>а</w:t>
      </w:r>
      <w:r w:rsidRPr="00A515A5">
        <w:t>ния компонентов АИС «Налог - 3» с позиций</w:t>
      </w:r>
      <w:r>
        <w:t>:</w:t>
      </w:r>
    </w:p>
    <w:p w:rsidR="00A6023E" w:rsidRDefault="00A6023E" w:rsidP="002D2A9F">
      <w:pPr>
        <w:spacing w:before="0" w:after="0"/>
      </w:pPr>
      <w:r>
        <w:t xml:space="preserve">1) </w:t>
      </w:r>
      <w:r w:rsidRPr="00A515A5">
        <w:t>совершенствования процедур налогового администрирования</w:t>
      </w:r>
      <w:r>
        <w:t>;</w:t>
      </w:r>
    </w:p>
    <w:p w:rsidR="00A6023E" w:rsidRDefault="00A6023E" w:rsidP="002D2A9F">
      <w:pPr>
        <w:spacing w:before="0" w:after="0"/>
      </w:pPr>
      <w:r>
        <w:t xml:space="preserve">2) модернизации ИТ-инфраструктуры ФНС России с учетом </w:t>
      </w:r>
      <w:r w:rsidRPr="00A515A5">
        <w:t>применения с</w:t>
      </w:r>
      <w:r w:rsidRPr="00A515A5">
        <w:t>о</w:t>
      </w:r>
      <w:r w:rsidRPr="00A515A5">
        <w:t>временных информационных технологий, средств связи и телекоммуникаций</w:t>
      </w:r>
      <w:r>
        <w:t>;</w:t>
      </w:r>
    </w:p>
    <w:p w:rsidR="00A6023E" w:rsidRPr="00A515A5" w:rsidRDefault="00A6023E" w:rsidP="002D2A9F">
      <w:pPr>
        <w:spacing w:before="0" w:after="0"/>
      </w:pPr>
      <w:r>
        <w:t>3)</w:t>
      </w:r>
      <w:r w:rsidRPr="00A515A5">
        <w:t xml:space="preserve"> преемственности технических решений по закупленному программному обеспечению, вычислительному и телекоммуникационному оборудованию.</w:t>
      </w:r>
    </w:p>
    <w:p w:rsidR="00A6023E" w:rsidRPr="00A515A5" w:rsidRDefault="00A6023E" w:rsidP="002D2A9F">
      <w:pPr>
        <w:spacing w:before="0" w:after="0"/>
      </w:pPr>
    </w:p>
    <w:p w:rsidR="00A6023E" w:rsidRPr="00A515A5" w:rsidRDefault="00A6023E" w:rsidP="009237C6">
      <w:pPr>
        <w:pStyle w:val="11"/>
        <w:rPr>
          <w:lang w:val="ru-RU"/>
        </w:rPr>
      </w:pPr>
      <w:bookmarkStart w:id="49" w:name="_Toc279695124"/>
      <w:bookmarkStart w:id="50" w:name="_Toc282516331"/>
      <w:bookmarkStart w:id="51" w:name="_Toc274726658"/>
      <w:bookmarkStart w:id="52" w:name="_Toc172341042"/>
      <w:bookmarkStart w:id="53" w:name="_Toc173230688"/>
      <w:r w:rsidRPr="00A515A5">
        <w:rPr>
          <w:lang w:val="ru-RU"/>
        </w:rPr>
        <w:lastRenderedPageBreak/>
        <w:t>Основные направления политики автоматизации проце</w:t>
      </w:r>
      <w:r w:rsidRPr="00A515A5">
        <w:rPr>
          <w:lang w:val="ru-RU"/>
        </w:rPr>
        <w:t>с</w:t>
      </w:r>
      <w:r w:rsidRPr="00A515A5">
        <w:rPr>
          <w:lang w:val="ru-RU"/>
        </w:rPr>
        <w:t>сов налогового</w:t>
      </w:r>
      <w:r w:rsidRPr="00A515A5">
        <w:rPr>
          <w:snapToGrid w:val="0"/>
          <w:lang w:val="ru-RU"/>
        </w:rPr>
        <w:t xml:space="preserve"> </w:t>
      </w:r>
      <w:r w:rsidRPr="00A515A5">
        <w:rPr>
          <w:lang w:val="ru-RU"/>
        </w:rPr>
        <w:t>администрирования</w:t>
      </w:r>
      <w:bookmarkEnd w:id="49"/>
      <w:bookmarkEnd w:id="50"/>
      <w:r w:rsidRPr="00A515A5">
        <w:rPr>
          <w:lang w:val="ru-RU"/>
        </w:rPr>
        <w:t xml:space="preserve"> </w:t>
      </w:r>
      <w:bookmarkEnd w:id="51"/>
    </w:p>
    <w:p w:rsidR="00A6023E" w:rsidRPr="002E15CB" w:rsidRDefault="00A6023E" w:rsidP="0018115B">
      <w:pPr>
        <w:pStyle w:val="21"/>
        <w:rPr>
          <w:lang w:val="ru-RU"/>
        </w:rPr>
      </w:pPr>
      <w:bookmarkStart w:id="54" w:name="_Toc279695125"/>
      <w:bookmarkStart w:id="55" w:name="_Toc282516332"/>
      <w:r>
        <w:rPr>
          <w:lang w:val="ru-RU"/>
        </w:rPr>
        <w:t xml:space="preserve">Цели и задачи </w:t>
      </w:r>
      <w:r w:rsidRPr="002E15CB">
        <w:rPr>
          <w:lang w:val="ru-RU"/>
        </w:rPr>
        <w:t xml:space="preserve"> </w:t>
      </w:r>
      <w:r>
        <w:rPr>
          <w:lang w:val="ru-RU"/>
        </w:rPr>
        <w:t>автоматизации в рамках АИС «Налог-3»</w:t>
      </w:r>
      <w:bookmarkEnd w:id="54"/>
      <w:bookmarkEnd w:id="55"/>
    </w:p>
    <w:p w:rsidR="00A6023E" w:rsidRPr="00A515A5" w:rsidRDefault="00A6023E" w:rsidP="00D31AB0">
      <w:pPr>
        <w:rPr>
          <w:snapToGrid w:val="0"/>
        </w:rPr>
      </w:pPr>
      <w:r w:rsidRPr="00971D5A">
        <w:rPr>
          <w:b/>
          <w:snapToGrid w:val="0"/>
        </w:rPr>
        <w:t>Целями</w:t>
      </w:r>
      <w:r w:rsidRPr="00A515A5">
        <w:rPr>
          <w:snapToGrid w:val="0"/>
        </w:rPr>
        <w:t xml:space="preserve"> автоматизации процессов налогового администрирования </w:t>
      </w:r>
      <w:r>
        <w:rPr>
          <w:snapToGrid w:val="0"/>
        </w:rPr>
        <w:t>являются</w:t>
      </w:r>
      <w:r w:rsidRPr="00A515A5">
        <w:rPr>
          <w:snapToGrid w:val="0"/>
        </w:rPr>
        <w:t>:</w:t>
      </w:r>
    </w:p>
    <w:p w:rsidR="00A6023E" w:rsidRPr="00A515A5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>обеспечение «открытости» налоговых органов для налогоплательщика, путем упрощения процедур его взаимодействия с ФНС России и перев</w:t>
      </w:r>
      <w:r w:rsidRPr="00A515A5">
        <w:t>о</w:t>
      </w:r>
      <w:r w:rsidRPr="00A515A5">
        <w:t>да их в электронный вид;</w:t>
      </w:r>
    </w:p>
    <w:p w:rsidR="00A6023E" w:rsidRPr="00A515A5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>гарантир</w:t>
      </w:r>
      <w:r>
        <w:t>ованное</w:t>
      </w:r>
      <w:r w:rsidRPr="00A515A5">
        <w:t xml:space="preserve"> соблюдение регламентных процедур налогового адм</w:t>
      </w:r>
      <w:r w:rsidRPr="00A515A5">
        <w:t>и</w:t>
      </w:r>
      <w:r w:rsidRPr="00A515A5">
        <w:t>нистрирования</w:t>
      </w:r>
      <w:r>
        <w:t xml:space="preserve">, качество </w:t>
      </w:r>
      <w:r w:rsidRPr="00A515A5">
        <w:t>и сроков их реализации;</w:t>
      </w:r>
    </w:p>
    <w:p w:rsidR="00A6023E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>снижение текущих издержек налогового администрирования, в первую очередь за счет создания и внедрения электронной системы массовой обработки уведомлений, истребований и других поступающих налог</w:t>
      </w:r>
      <w:r w:rsidRPr="00A515A5">
        <w:t>о</w:t>
      </w:r>
      <w:r w:rsidRPr="00A515A5">
        <w:t>вых документов;</w:t>
      </w:r>
    </w:p>
    <w:p w:rsidR="00A6023E" w:rsidRPr="00A515A5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>
        <w:t>совершенствование процедур информационного взаимодействия с орг</w:t>
      </w:r>
      <w:r>
        <w:t>а</w:t>
      </w:r>
      <w:r>
        <w:t>нами государственной власти и местного самоуправления;</w:t>
      </w:r>
    </w:p>
    <w:p w:rsidR="00A6023E" w:rsidRPr="00A515A5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>сокращение трудозатрат на эксплуатацию и сопровождение АИС «Н</w:t>
      </w:r>
      <w:r w:rsidRPr="00A515A5">
        <w:t>а</w:t>
      </w:r>
      <w:r w:rsidRPr="00A515A5">
        <w:t>лог» на местах.</w:t>
      </w:r>
    </w:p>
    <w:p w:rsidR="00A6023E" w:rsidRPr="00A515A5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 xml:space="preserve">обеспечение реального контроля </w:t>
      </w:r>
      <w:r>
        <w:t xml:space="preserve">над налоговой деятельностью </w:t>
      </w:r>
      <w:r w:rsidRPr="00A515A5">
        <w:t>налог</w:t>
      </w:r>
      <w:r w:rsidRPr="00A515A5">
        <w:t>о</w:t>
      </w:r>
      <w:r w:rsidRPr="00A515A5">
        <w:t>плательщика путем создания единого и достоверного ресурса, содерж</w:t>
      </w:r>
      <w:r w:rsidRPr="00A515A5">
        <w:t>а</w:t>
      </w:r>
      <w:r w:rsidRPr="00A515A5">
        <w:t xml:space="preserve">щего всю информацию по конкретному налогоплательщику («досье» налогоплательщика), в том числе сведения, позволяющие своевременно выявлять признаки ухода от </w:t>
      </w:r>
      <w:r>
        <w:t>уплаты налогов</w:t>
      </w:r>
      <w:r w:rsidRPr="00A515A5">
        <w:t>;</w:t>
      </w:r>
      <w:r>
        <w:t xml:space="preserve"> </w:t>
      </w:r>
    </w:p>
    <w:p w:rsidR="00A6023E" w:rsidRPr="00A515A5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 xml:space="preserve">обеспечение реального мониторинга деятельности </w:t>
      </w:r>
      <w:r>
        <w:t>Федеральной налог</w:t>
      </w:r>
      <w:r>
        <w:t>о</w:t>
      </w:r>
      <w:r>
        <w:t>вой службы со стороны руководства ЦА, УФНС и ИФНС</w:t>
      </w:r>
      <w:r w:rsidRPr="00A515A5">
        <w:t>;</w:t>
      </w:r>
    </w:p>
    <w:p w:rsidR="00A6023E" w:rsidRPr="00A515A5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>повышение качества контрольной работы, в том числе за счет комплек</w:t>
      </w:r>
      <w:r w:rsidRPr="00A515A5">
        <w:t>с</w:t>
      </w:r>
      <w:r w:rsidRPr="00A515A5">
        <w:t xml:space="preserve">ного использования </w:t>
      </w:r>
      <w:r>
        <w:t>созданного единого</w:t>
      </w:r>
      <w:r w:rsidRPr="00A515A5">
        <w:t xml:space="preserve"> информационн</w:t>
      </w:r>
      <w:r>
        <w:t>ого</w:t>
      </w:r>
      <w:r w:rsidRPr="00A515A5">
        <w:t xml:space="preserve"> ресурс</w:t>
      </w:r>
      <w:r>
        <w:t>а</w:t>
      </w:r>
      <w:r w:rsidRPr="00A515A5">
        <w:t xml:space="preserve"> и подключения налоговых органов к новым внешним источникам инфо</w:t>
      </w:r>
      <w:r w:rsidRPr="00A515A5">
        <w:t>р</w:t>
      </w:r>
      <w:r w:rsidRPr="00A515A5">
        <w:t>мации;</w:t>
      </w:r>
    </w:p>
    <w:p w:rsidR="00A6023E" w:rsidRPr="00A515A5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 xml:space="preserve">повышение качества </w:t>
      </w:r>
      <w:r>
        <w:t xml:space="preserve">принятия решений, </w:t>
      </w:r>
      <w:r w:rsidRPr="00A515A5">
        <w:t>анализа и прогнозирования за счет создания аналитических инструментов, позволяющих проводить анализ и прогнозирование налоговых поступлений с учетом макроэк</w:t>
      </w:r>
      <w:r w:rsidRPr="00A515A5">
        <w:t>о</w:t>
      </w:r>
      <w:r w:rsidRPr="00A515A5">
        <w:t>номических показателей и внешних факторов;</w:t>
      </w:r>
    </w:p>
    <w:p w:rsidR="00A6023E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 xml:space="preserve">повышение информационной безопасности </w:t>
      </w:r>
      <w:r>
        <w:t>АИС «Налог-3»</w:t>
      </w:r>
      <w:r w:rsidRPr="00A515A5">
        <w:t xml:space="preserve"> ФНС Ро</w:t>
      </w:r>
      <w:r w:rsidRPr="00A515A5">
        <w:t>с</w:t>
      </w:r>
      <w:r w:rsidRPr="00A515A5">
        <w:t>сии</w:t>
      </w:r>
      <w:r>
        <w:t>.</w:t>
      </w:r>
    </w:p>
    <w:p w:rsidR="00A6023E" w:rsidRDefault="00A6023E" w:rsidP="00D31AB0">
      <w:pPr>
        <w:rPr>
          <w:snapToGrid w:val="0"/>
        </w:rPr>
      </w:pPr>
      <w:r>
        <w:rPr>
          <w:snapToGrid w:val="0"/>
        </w:rPr>
        <w:t>Для достижения поставленных целей необходимо решить следующие задачи:</w:t>
      </w:r>
    </w:p>
    <w:p w:rsidR="00A6023E" w:rsidRPr="00A515A5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>построение новой технологии налогового администрирования, гарант</w:t>
      </w:r>
      <w:r w:rsidRPr="00A515A5">
        <w:t>и</w:t>
      </w:r>
      <w:r w:rsidRPr="00A515A5">
        <w:t>рующей соблюдение регламентных процедур и сроков их реализации, а также полноту и достоверность информационных ресурсов;</w:t>
      </w:r>
    </w:p>
    <w:p w:rsidR="00A6023E" w:rsidRPr="00A515A5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>разработка стратегии развития специализированных структур ФНС Ро</w:t>
      </w:r>
      <w:r w:rsidRPr="00A515A5">
        <w:t>с</w:t>
      </w:r>
      <w:r w:rsidRPr="00A515A5">
        <w:t>сии – ЦОД, ФЦОД, ЦО</w:t>
      </w:r>
      <w:r>
        <w:t>Х</w:t>
      </w:r>
      <w:r w:rsidRPr="00A515A5">
        <w:t>Д с учетом  их перспективного места в бизнес-процессах налогового администрирования;</w:t>
      </w:r>
    </w:p>
    <w:p w:rsidR="00A6023E" w:rsidRPr="00A515A5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 xml:space="preserve">централизация </w:t>
      </w:r>
      <w:r>
        <w:t xml:space="preserve">функций </w:t>
      </w:r>
      <w:r w:rsidRPr="00A515A5">
        <w:t>проведения расчетов, включая начисление н</w:t>
      </w:r>
      <w:r w:rsidRPr="00A515A5">
        <w:t>а</w:t>
      </w:r>
      <w:r w:rsidRPr="00A515A5">
        <w:t>ло</w:t>
      </w:r>
      <w:r w:rsidRPr="00A515A5">
        <w:lastRenderedPageBreak/>
        <w:t>гов</w:t>
      </w:r>
      <w:r>
        <w:t>, расчет текущего сальдо и недоимок,</w:t>
      </w:r>
      <w:r w:rsidRPr="00A515A5">
        <w:t xml:space="preserve"> </w:t>
      </w:r>
      <w:r>
        <w:t xml:space="preserve">камеральный </w:t>
      </w:r>
      <w:r w:rsidRPr="00A515A5">
        <w:t>контроль нал</w:t>
      </w:r>
      <w:r w:rsidRPr="00A515A5">
        <w:t>о</w:t>
      </w:r>
      <w:r w:rsidRPr="00A515A5">
        <w:t>говой отчетности</w:t>
      </w:r>
      <w:r>
        <w:t xml:space="preserve"> и т.п.</w:t>
      </w:r>
      <w:r w:rsidRPr="00A515A5">
        <w:t xml:space="preserve"> в ЦОДах;</w:t>
      </w:r>
    </w:p>
    <w:p w:rsidR="00A6023E" w:rsidRPr="00A515A5" w:rsidRDefault="00A6023E" w:rsidP="0018115B">
      <w:pPr>
        <w:pStyle w:val="af9"/>
        <w:numPr>
          <w:ilvl w:val="0"/>
          <w:numId w:val="20"/>
        </w:numPr>
        <w:spacing w:before="0" w:after="0"/>
      </w:pPr>
      <w:r w:rsidRPr="00A515A5">
        <w:t xml:space="preserve">перенос функций массового ввода и </w:t>
      </w:r>
      <w:r>
        <w:t>рассылки документов</w:t>
      </w:r>
      <w:r w:rsidRPr="00A515A5">
        <w:t xml:space="preserve"> из ИФНС России в ЦОДы;</w:t>
      </w:r>
    </w:p>
    <w:p w:rsidR="00A6023E" w:rsidRPr="00A515A5" w:rsidRDefault="00A6023E" w:rsidP="0018115B">
      <w:pPr>
        <w:pStyle w:val="af9"/>
        <w:numPr>
          <w:ilvl w:val="0"/>
          <w:numId w:val="20"/>
        </w:numPr>
        <w:spacing w:before="0" w:after="0"/>
      </w:pPr>
      <w:r w:rsidRPr="00A515A5">
        <w:t>разработка механизмов проверки полноты, целостности и качества пе</w:t>
      </w:r>
      <w:r w:rsidRPr="00A515A5">
        <w:t>р</w:t>
      </w:r>
      <w:r w:rsidRPr="00A515A5">
        <w:t>вичных информационных ресурсов</w:t>
      </w:r>
      <w:r>
        <w:t xml:space="preserve"> и их применение  при </w:t>
      </w:r>
      <w:r w:rsidRPr="00A515A5">
        <w:t>объединени</w:t>
      </w:r>
      <w:r>
        <w:t>и</w:t>
      </w:r>
      <w:r w:rsidRPr="00A515A5">
        <w:t>, очистк</w:t>
      </w:r>
      <w:r>
        <w:t>е</w:t>
      </w:r>
      <w:r w:rsidRPr="00A515A5">
        <w:t xml:space="preserve"> и связывани</w:t>
      </w:r>
      <w:r>
        <w:t>и</w:t>
      </w:r>
      <w:r w:rsidRPr="00A515A5">
        <w:t xml:space="preserve"> информационных ресурсов, содержащих сведения о налогоплательщике, повышение качества идентификации налогопл</w:t>
      </w:r>
      <w:r w:rsidRPr="00A515A5">
        <w:t>а</w:t>
      </w:r>
      <w:r w:rsidRPr="00A515A5">
        <w:t>тельщика</w:t>
      </w:r>
      <w:r>
        <w:t xml:space="preserve"> и объектов недвижимого имущества</w:t>
      </w:r>
      <w:r w:rsidRPr="00A515A5">
        <w:t>;</w:t>
      </w:r>
    </w:p>
    <w:p w:rsidR="00A6023E" w:rsidRDefault="00A6023E" w:rsidP="0018115B">
      <w:pPr>
        <w:pStyle w:val="af9"/>
        <w:numPr>
          <w:ilvl w:val="0"/>
          <w:numId w:val="20"/>
        </w:numPr>
        <w:spacing w:before="0" w:after="0"/>
      </w:pPr>
      <w:r w:rsidRPr="00A515A5">
        <w:t xml:space="preserve">применение централизованной НСИ </w:t>
      </w:r>
      <w:r>
        <w:t>во всех</w:t>
      </w:r>
      <w:r w:rsidRPr="00A515A5">
        <w:t xml:space="preserve"> налоговы</w:t>
      </w:r>
      <w:r>
        <w:t>х</w:t>
      </w:r>
      <w:r w:rsidRPr="00A515A5">
        <w:t xml:space="preserve"> органа</w:t>
      </w:r>
      <w:r>
        <w:t>х</w:t>
      </w:r>
      <w:r w:rsidRPr="00A515A5">
        <w:t>, гарм</w:t>
      </w:r>
      <w:r w:rsidRPr="00A515A5">
        <w:t>о</w:t>
      </w:r>
      <w:r w:rsidRPr="00A515A5">
        <w:t>низация применения НСИ;</w:t>
      </w:r>
    </w:p>
    <w:p w:rsidR="00A6023E" w:rsidRDefault="00A6023E" w:rsidP="0018115B">
      <w:pPr>
        <w:pStyle w:val="af9"/>
        <w:numPr>
          <w:ilvl w:val="0"/>
          <w:numId w:val="20"/>
        </w:numPr>
        <w:spacing w:before="0" w:after="0"/>
      </w:pPr>
      <w:r>
        <w:t>разработка системы ключевых показателей деятельности для оценки всех направлений работы ФНС России;</w:t>
      </w:r>
    </w:p>
    <w:p w:rsidR="00A6023E" w:rsidRPr="00A515A5" w:rsidRDefault="00A6023E" w:rsidP="0018115B">
      <w:pPr>
        <w:pStyle w:val="af9"/>
        <w:numPr>
          <w:ilvl w:val="0"/>
          <w:numId w:val="20"/>
        </w:numPr>
        <w:spacing w:before="0" w:after="0"/>
      </w:pPr>
      <w:r>
        <w:t>создание инструментов анализа, прогнозирования, формирования ре</w:t>
      </w:r>
      <w:r>
        <w:t>г</w:t>
      </w:r>
      <w:r>
        <w:t>ламентной и нерегламентной отчетности в составе централизованной информационно-аналитической системы ФНС России;</w:t>
      </w:r>
    </w:p>
    <w:p w:rsidR="00A6023E" w:rsidRPr="00A515A5" w:rsidRDefault="00A6023E" w:rsidP="00C213F1">
      <w:pPr>
        <w:pStyle w:val="af9"/>
        <w:numPr>
          <w:ilvl w:val="0"/>
          <w:numId w:val="20"/>
        </w:numPr>
        <w:spacing w:before="0" w:after="0"/>
        <w:ind w:hanging="357"/>
      </w:pPr>
      <w:r w:rsidRPr="00A515A5">
        <w:t xml:space="preserve">централизация </w:t>
      </w:r>
      <w:r>
        <w:t xml:space="preserve">функций </w:t>
      </w:r>
      <w:r w:rsidRPr="00A515A5">
        <w:t>межведомственного обмена информаци</w:t>
      </w:r>
      <w:r>
        <w:t>ей</w:t>
      </w:r>
      <w:r w:rsidRPr="00A515A5">
        <w:t>, о</w:t>
      </w:r>
      <w:r w:rsidRPr="00A515A5">
        <w:t>с</w:t>
      </w:r>
      <w:r w:rsidRPr="00A515A5">
        <w:t xml:space="preserve">вобождение </w:t>
      </w:r>
      <w:r>
        <w:t xml:space="preserve">ИФНС и </w:t>
      </w:r>
      <w:r w:rsidRPr="00A515A5">
        <w:t>УФНС от функций по приему, обработке и сорт</w:t>
      </w:r>
      <w:r w:rsidRPr="00A515A5">
        <w:t>и</w:t>
      </w:r>
      <w:r w:rsidRPr="00A515A5">
        <w:t>ровке данных поступающих от других ведомств;</w:t>
      </w:r>
    </w:p>
    <w:p w:rsidR="00A6023E" w:rsidRPr="00A515A5" w:rsidRDefault="00A6023E" w:rsidP="0018115B">
      <w:pPr>
        <w:pStyle w:val="af9"/>
        <w:numPr>
          <w:ilvl w:val="0"/>
          <w:numId w:val="20"/>
        </w:numPr>
        <w:spacing w:before="0" w:after="0"/>
      </w:pPr>
      <w:r w:rsidRPr="00A515A5">
        <w:t>разработка алгоритмов автоматического выявления нарушений регл</w:t>
      </w:r>
      <w:r w:rsidRPr="00A515A5">
        <w:t>а</w:t>
      </w:r>
      <w:r w:rsidRPr="00A515A5">
        <w:t>ментов налогового администрирования и признаков построения схем уклонения от уплаты налогов;</w:t>
      </w:r>
    </w:p>
    <w:p w:rsidR="00A6023E" w:rsidRPr="00A515A5" w:rsidRDefault="00A6023E" w:rsidP="0018115B">
      <w:pPr>
        <w:pStyle w:val="af9"/>
        <w:numPr>
          <w:ilvl w:val="0"/>
          <w:numId w:val="20"/>
        </w:numPr>
        <w:spacing w:before="0" w:after="0"/>
      </w:pPr>
      <w:r w:rsidRPr="00A515A5">
        <w:t>перевод процедур взаимодействия налоговых органов и налогоплател</w:t>
      </w:r>
      <w:r w:rsidRPr="00A515A5">
        <w:t>ь</w:t>
      </w:r>
      <w:r w:rsidRPr="00A515A5">
        <w:t>щика в электронный вид;</w:t>
      </w:r>
    </w:p>
    <w:p w:rsidR="00A6023E" w:rsidRDefault="00A6023E" w:rsidP="0018115B">
      <w:pPr>
        <w:pStyle w:val="af9"/>
        <w:numPr>
          <w:ilvl w:val="0"/>
          <w:numId w:val="20"/>
        </w:numPr>
        <w:spacing w:before="0" w:after="0"/>
      </w:pPr>
      <w:r>
        <w:t>модернизация существующей ИТ-инфраструктуры ИФНС, УФНС и ЦОД с учетом применения средств виртуализации вычислительной и</w:t>
      </w:r>
      <w:r>
        <w:t>н</w:t>
      </w:r>
      <w:r>
        <w:t>фраструктуры;</w:t>
      </w:r>
    </w:p>
    <w:p w:rsidR="00A6023E" w:rsidRPr="00A515A5" w:rsidRDefault="00A6023E" w:rsidP="0018115B">
      <w:pPr>
        <w:pStyle w:val="af9"/>
        <w:numPr>
          <w:ilvl w:val="0"/>
          <w:numId w:val="20"/>
        </w:numPr>
        <w:spacing w:before="0" w:after="0"/>
      </w:pPr>
      <w:r w:rsidRPr="00A515A5">
        <w:t>модернизация ведомственной телекоммуникационной сети, с целью  обеспечения доступа к централизованным информационным ресурсам;</w:t>
      </w:r>
    </w:p>
    <w:p w:rsidR="00A6023E" w:rsidRPr="00A515A5" w:rsidRDefault="00A6023E" w:rsidP="0018115B">
      <w:pPr>
        <w:pStyle w:val="af9"/>
        <w:numPr>
          <w:ilvl w:val="0"/>
          <w:numId w:val="20"/>
        </w:numPr>
        <w:spacing w:before="0" w:after="0"/>
      </w:pPr>
      <w:r w:rsidRPr="00A515A5">
        <w:t>внедрение централизованной системы управления инфраструктурой и пользователями;</w:t>
      </w:r>
    </w:p>
    <w:p w:rsidR="00A6023E" w:rsidRPr="00A515A5" w:rsidRDefault="00A6023E" w:rsidP="0018115B">
      <w:pPr>
        <w:pStyle w:val="af9"/>
        <w:numPr>
          <w:ilvl w:val="0"/>
          <w:numId w:val="20"/>
        </w:numPr>
        <w:spacing w:before="0" w:after="0"/>
      </w:pPr>
      <w:r w:rsidRPr="00A515A5">
        <w:t>создание системы резервирования</w:t>
      </w:r>
      <w:r>
        <w:t xml:space="preserve"> вычислительных ресурсов</w:t>
      </w:r>
      <w:r w:rsidRPr="00A515A5">
        <w:t>;</w:t>
      </w:r>
    </w:p>
    <w:p w:rsidR="00A6023E" w:rsidRPr="00A515A5" w:rsidRDefault="00A6023E" w:rsidP="00AC3863">
      <w:pPr>
        <w:pStyle w:val="af9"/>
        <w:numPr>
          <w:ilvl w:val="0"/>
          <w:numId w:val="20"/>
        </w:numPr>
        <w:spacing w:before="0" w:after="0"/>
      </w:pPr>
      <w:r w:rsidRPr="00A515A5">
        <w:t>создание на базе ЦОХД системы бумажных и электронных архивов</w:t>
      </w:r>
      <w:r>
        <w:t>.</w:t>
      </w:r>
    </w:p>
    <w:p w:rsidR="00A6023E" w:rsidRPr="00A515A5" w:rsidRDefault="00A6023E" w:rsidP="00994D81">
      <w:pPr>
        <w:pStyle w:val="144144"/>
        <w:numPr>
          <w:ilvl w:val="0"/>
          <w:numId w:val="20"/>
        </w:numPr>
        <w:sectPr w:rsidR="00A6023E" w:rsidRPr="00A515A5" w:rsidSect="00A50254">
          <w:footerReference w:type="even" r:id="rId31"/>
          <w:footerReference w:type="default" r:id="rId32"/>
          <w:pgSz w:w="11907" w:h="16840" w:code="9"/>
          <w:pgMar w:top="1134" w:right="567" w:bottom="851" w:left="1134" w:header="720" w:footer="488" w:gutter="0"/>
          <w:cols w:space="720"/>
        </w:sectPr>
      </w:pPr>
    </w:p>
    <w:p w:rsidR="00A6023E" w:rsidRPr="002E15CB" w:rsidRDefault="00A6023E" w:rsidP="00A663CC">
      <w:pPr>
        <w:pStyle w:val="21"/>
        <w:rPr>
          <w:lang w:val="ru-RU"/>
        </w:rPr>
      </w:pPr>
      <w:bookmarkStart w:id="56" w:name="_Toc274726664"/>
      <w:bookmarkStart w:id="57" w:name="_Toc278232756"/>
      <w:bookmarkStart w:id="58" w:name="_Toc278310297"/>
      <w:bookmarkStart w:id="59" w:name="_Toc278310515"/>
      <w:bookmarkStart w:id="60" w:name="_Toc278375322"/>
      <w:bookmarkStart w:id="61" w:name="_Toc279695126"/>
      <w:bookmarkStart w:id="62" w:name="_Toc282516333"/>
      <w:r w:rsidRPr="002E15CB">
        <w:rPr>
          <w:lang w:val="ru-RU"/>
        </w:rPr>
        <w:lastRenderedPageBreak/>
        <w:t>Предложения по изменению законодательной и нормативной базы</w:t>
      </w:r>
      <w:bookmarkEnd w:id="56"/>
      <w:bookmarkEnd w:id="57"/>
      <w:bookmarkEnd w:id="58"/>
      <w:bookmarkEnd w:id="59"/>
      <w:bookmarkEnd w:id="60"/>
      <w:bookmarkEnd w:id="61"/>
      <w:bookmarkEnd w:id="62"/>
    </w:p>
    <w:p w:rsidR="00A6023E" w:rsidRDefault="00A6023E" w:rsidP="00A663CC">
      <w:r>
        <w:t>Данные предложения разработаны с учетом того, что с</w:t>
      </w:r>
      <w:r w:rsidRPr="004D6057">
        <w:t>уществующая в н</w:t>
      </w:r>
      <w:r w:rsidRPr="004D6057">
        <w:t>а</w:t>
      </w:r>
      <w:r w:rsidRPr="004D6057">
        <w:t>стоящее время законодательная и  нормативная база в сфере налогового админис</w:t>
      </w:r>
      <w:r w:rsidRPr="004D6057">
        <w:t>т</w:t>
      </w:r>
      <w:r w:rsidRPr="004D6057">
        <w:t xml:space="preserve">рирования не в полной мере </w:t>
      </w:r>
      <w:r>
        <w:t>соответствует современной практике оказания эле</w:t>
      </w:r>
      <w:r>
        <w:t>к</w:t>
      </w:r>
      <w:r>
        <w:t>тронных услуг, выдвигаемым требованиям к повышению открытости налоговых о</w:t>
      </w:r>
      <w:r>
        <w:t>р</w:t>
      </w:r>
      <w:r>
        <w:t>ганов, общемировым тенденциям и практике налогового администрирования в в</w:t>
      </w:r>
      <w:r>
        <w:t>е</w:t>
      </w:r>
      <w:r>
        <w:t xml:space="preserve">дущих державах, а также не </w:t>
      </w:r>
      <w:r w:rsidRPr="004D6057">
        <w:t>обеспечивает использование</w:t>
      </w:r>
      <w:r>
        <w:t xml:space="preserve"> потенциальных возможн</w:t>
      </w:r>
      <w:r>
        <w:t>о</w:t>
      </w:r>
      <w:r>
        <w:t>стей</w:t>
      </w:r>
      <w:r w:rsidRPr="004D6057">
        <w:t xml:space="preserve"> современных информационных технологий.</w:t>
      </w:r>
    </w:p>
    <w:p w:rsidR="00A6023E" w:rsidRPr="002558DC" w:rsidRDefault="00A6023E" w:rsidP="00E82757">
      <w:pPr>
        <w:pStyle w:val="affff7"/>
        <w:spacing w:line="327" w:lineRule="atLeast"/>
        <w:ind w:firstLine="540"/>
        <w:rPr>
          <w:i/>
        </w:rPr>
      </w:pPr>
      <w:r w:rsidRPr="002558DC">
        <w:rPr>
          <w:i/>
        </w:rPr>
        <w:t xml:space="preserve">А. В части </w:t>
      </w:r>
      <w:bookmarkStart w:id="63" w:name="_Toc278310298"/>
      <w:bookmarkStart w:id="64" w:name="_Toc278310516"/>
      <w:bookmarkStart w:id="65" w:name="_Toc278375323"/>
      <w:r w:rsidRPr="002558DC">
        <w:rPr>
          <w:i/>
        </w:rPr>
        <w:t>структуры, задач и функций, полномочий и ответственности нал</w:t>
      </w:r>
      <w:r w:rsidRPr="002558DC">
        <w:rPr>
          <w:i/>
        </w:rPr>
        <w:t>о</w:t>
      </w:r>
      <w:r w:rsidRPr="002558DC">
        <w:rPr>
          <w:i/>
        </w:rPr>
        <w:t>говых органов и их должностных лиц</w:t>
      </w:r>
      <w:bookmarkEnd w:id="63"/>
      <w:bookmarkEnd w:id="64"/>
      <w:bookmarkEnd w:id="65"/>
    </w:p>
    <w:p w:rsidR="00A6023E" w:rsidRDefault="00A6023E" w:rsidP="00F919B5">
      <w:pPr>
        <w:pStyle w:val="affff7"/>
        <w:spacing w:line="327" w:lineRule="atLeast"/>
        <w:ind w:firstLine="540"/>
      </w:pPr>
      <w:r>
        <w:tab/>
      </w:r>
      <w:r w:rsidRPr="00F11652">
        <w:t xml:space="preserve">1. </w:t>
      </w:r>
      <w:r>
        <w:t>Необходимо узаконить правовой статус региональных центров по обработке данных (РЦОД), внеся изменения в Положение о ФНС России, Положение о терр</w:t>
      </w:r>
      <w:r>
        <w:t>и</w:t>
      </w:r>
      <w:r>
        <w:t>ториальных органах ФНС России. В указанных документах необходимо закрепить задачи, функции, полномочия, ответственность РЦОД и их должностных лиц.</w:t>
      </w:r>
      <w:r w:rsidRPr="00F11652">
        <w:t xml:space="preserve"> </w:t>
      </w:r>
      <w:r>
        <w:t>В св</w:t>
      </w:r>
      <w:r>
        <w:t>я</w:t>
      </w:r>
      <w:r>
        <w:t>зи с этим, в</w:t>
      </w:r>
      <w:r w:rsidRPr="005035DC">
        <w:t xml:space="preserve">озможно, необходимо уточнение формулировок </w:t>
      </w:r>
      <w:r>
        <w:t xml:space="preserve">Части </w:t>
      </w:r>
      <w:r w:rsidRPr="005035DC">
        <w:t>1 Налогового к</w:t>
      </w:r>
      <w:r w:rsidRPr="005035DC">
        <w:t>о</w:t>
      </w:r>
      <w:r w:rsidRPr="005035DC">
        <w:t xml:space="preserve">декса РФ </w:t>
      </w:r>
      <w:r>
        <w:t>в части сферы ответственности должностных лиц территориальных нал</w:t>
      </w:r>
      <w:r>
        <w:t>о</w:t>
      </w:r>
      <w:r>
        <w:t>говых органов.</w:t>
      </w:r>
    </w:p>
    <w:p w:rsidR="00A6023E" w:rsidRPr="00A633A2" w:rsidRDefault="00A6023E" w:rsidP="00F919B5">
      <w:pPr>
        <w:pStyle w:val="affff7"/>
        <w:spacing w:line="327" w:lineRule="atLeast"/>
        <w:ind w:firstLine="540"/>
      </w:pPr>
      <w:r>
        <w:t>2. Н</w:t>
      </w:r>
      <w:r w:rsidRPr="00A633A2">
        <w:t>еобходимо внесени</w:t>
      </w:r>
      <w:r>
        <w:t>е</w:t>
      </w:r>
      <w:r w:rsidRPr="00A633A2">
        <w:t xml:space="preserve"> изменений </w:t>
      </w:r>
      <w:r>
        <w:t>в нормативную базу для автоматизации</w:t>
      </w:r>
      <w:r w:rsidRPr="00A633A2">
        <w:t xml:space="preserve"> функциональных задач, выполняемых налоговыми органами:</w:t>
      </w:r>
    </w:p>
    <w:p w:rsidR="00A6023E" w:rsidRPr="00A633A2" w:rsidRDefault="00A6023E" w:rsidP="00F919B5">
      <w:pPr>
        <w:pStyle w:val="affff7"/>
        <w:spacing w:line="327" w:lineRule="atLeast"/>
        <w:ind w:firstLine="540"/>
      </w:pPr>
      <w:r w:rsidRPr="00A633A2">
        <w:t xml:space="preserve"> «Массовый ввод данных» предполагает перемещение функций массового ввода документов, поступающих на бумажных носителях</w:t>
      </w:r>
      <w:r>
        <w:t xml:space="preserve"> из </w:t>
      </w:r>
      <w:r w:rsidRPr="00A633A2">
        <w:t xml:space="preserve">УФНС России по субъекту РФ, МИ </w:t>
      </w:r>
      <w:r>
        <w:t xml:space="preserve">ФНС России </w:t>
      </w:r>
      <w:r w:rsidRPr="00A633A2">
        <w:t>по КН, ИФНС России и М</w:t>
      </w:r>
      <w:r>
        <w:t>Р</w:t>
      </w:r>
      <w:r w:rsidRPr="00A633A2">
        <w:t xml:space="preserve">И ФНС России на уровень МИ </w:t>
      </w:r>
      <w:r>
        <w:t xml:space="preserve">и МРИ ФНС России </w:t>
      </w:r>
      <w:r w:rsidRPr="00A633A2">
        <w:t>по ЦОД</w:t>
      </w:r>
      <w:r>
        <w:t xml:space="preserve"> (ФЦОД,</w:t>
      </w:r>
      <w:r w:rsidRPr="00A633A2">
        <w:t xml:space="preserve"> РЦОД</w:t>
      </w:r>
      <w:r>
        <w:t>, создание ЦОХД)</w:t>
      </w:r>
      <w:r w:rsidRPr="00A633A2">
        <w:t>;</w:t>
      </w:r>
    </w:p>
    <w:p w:rsidR="00A6023E" w:rsidRPr="00A633A2" w:rsidRDefault="00A6023E" w:rsidP="00F919B5">
      <w:pPr>
        <w:pStyle w:val="affff7"/>
        <w:spacing w:line="327" w:lineRule="atLeast"/>
        <w:ind w:firstLine="540"/>
      </w:pPr>
      <w:r w:rsidRPr="00A633A2">
        <w:t xml:space="preserve"> «Обработка электронных данных внешних источников» предполагает расш</w:t>
      </w:r>
      <w:r w:rsidRPr="00A633A2">
        <w:t>и</w:t>
      </w:r>
      <w:r w:rsidRPr="00A633A2">
        <w:t xml:space="preserve">рение функций МИ </w:t>
      </w:r>
      <w:r>
        <w:t xml:space="preserve">ФНС России </w:t>
      </w:r>
      <w:r w:rsidRPr="00A633A2">
        <w:t>по ЦОД, РЦОД  в части  обработки данных, пост</w:t>
      </w:r>
      <w:r w:rsidRPr="00A633A2">
        <w:t>у</w:t>
      </w:r>
      <w:r w:rsidRPr="00A633A2">
        <w:t>пающих  от внешних источников в электронном виде в ИФНС России, УФНС Ро</w:t>
      </w:r>
      <w:r w:rsidRPr="00A633A2">
        <w:t>с</w:t>
      </w:r>
      <w:r w:rsidRPr="00A633A2">
        <w:t xml:space="preserve">сии, МИ  </w:t>
      </w:r>
      <w:r>
        <w:t xml:space="preserve">ФНС России </w:t>
      </w:r>
      <w:r w:rsidRPr="00A633A2">
        <w:t>по КН</w:t>
      </w:r>
      <w:r>
        <w:t>;</w:t>
      </w:r>
    </w:p>
    <w:p w:rsidR="00A6023E" w:rsidRPr="00A633A2" w:rsidRDefault="00A6023E" w:rsidP="00F919B5">
      <w:pPr>
        <w:pStyle w:val="affff7"/>
        <w:spacing w:line="327" w:lineRule="atLeast"/>
        <w:ind w:firstLine="540"/>
      </w:pPr>
      <w:r w:rsidRPr="00A633A2">
        <w:t>«Автоматическая обработка и формирование налоговой информации» подраз</w:t>
      </w:r>
      <w:r w:rsidRPr="00A633A2">
        <w:t>у</w:t>
      </w:r>
      <w:r w:rsidRPr="00A633A2">
        <w:t xml:space="preserve">мевает расширение функций МИ </w:t>
      </w:r>
      <w:r>
        <w:t xml:space="preserve">ФНС России </w:t>
      </w:r>
      <w:r w:rsidRPr="00A633A2">
        <w:t>по ЦОД в части реализации функций:</w:t>
      </w:r>
    </w:p>
    <w:p w:rsidR="00A6023E" w:rsidRPr="00A633A2" w:rsidRDefault="00A6023E" w:rsidP="00F919B5">
      <w:pPr>
        <w:pStyle w:val="affff7"/>
        <w:widowControl/>
        <w:numPr>
          <w:ilvl w:val="0"/>
          <w:numId w:val="30"/>
        </w:numPr>
        <w:spacing w:before="0" w:beforeAutospacing="0" w:after="0" w:afterAutospacing="0" w:line="327" w:lineRule="atLeast"/>
      </w:pPr>
      <w:r>
        <w:t>а</w:t>
      </w:r>
      <w:r w:rsidRPr="00A633A2">
        <w:t>втоматизированного выполнения камеральной проверки;</w:t>
      </w:r>
    </w:p>
    <w:p w:rsidR="00A6023E" w:rsidRPr="00A633A2" w:rsidRDefault="00A6023E" w:rsidP="00F919B5">
      <w:pPr>
        <w:pStyle w:val="affff7"/>
        <w:widowControl/>
        <w:numPr>
          <w:ilvl w:val="0"/>
          <w:numId w:val="30"/>
        </w:numPr>
        <w:spacing w:before="0" w:beforeAutospacing="0" w:after="0" w:afterAutospacing="0" w:line="327" w:lineRule="atLeast"/>
      </w:pPr>
      <w:r>
        <w:t>в</w:t>
      </w:r>
      <w:r w:rsidRPr="00A633A2">
        <w:t>едения учета результатов расчетов налогоплательщиков с бюджетом;</w:t>
      </w:r>
    </w:p>
    <w:p w:rsidR="00A6023E" w:rsidRDefault="00A6023E" w:rsidP="00F919B5">
      <w:pPr>
        <w:pStyle w:val="affff7"/>
        <w:widowControl/>
        <w:numPr>
          <w:ilvl w:val="0"/>
          <w:numId w:val="30"/>
        </w:numPr>
        <w:spacing w:before="0" w:beforeAutospacing="0" w:after="0" w:afterAutospacing="0" w:line="327" w:lineRule="atLeast"/>
      </w:pPr>
      <w:r>
        <w:t>ф</w:t>
      </w:r>
      <w:r w:rsidRPr="00A633A2">
        <w:t>ормирования расчетов и документов, необходимых для проведения пр</w:t>
      </w:r>
      <w:r w:rsidRPr="00A633A2">
        <w:t>о</w:t>
      </w:r>
      <w:r w:rsidRPr="00A633A2">
        <w:t>цедур урегулирования и взыскания задолженности по налогам и сборам</w:t>
      </w:r>
      <w:r>
        <w:t>;</w:t>
      </w:r>
    </w:p>
    <w:p w:rsidR="00A6023E" w:rsidRPr="00F11652" w:rsidRDefault="00A6023E" w:rsidP="00F919B5">
      <w:pPr>
        <w:pStyle w:val="affff7"/>
        <w:widowControl/>
        <w:numPr>
          <w:ilvl w:val="0"/>
          <w:numId w:val="30"/>
        </w:numPr>
        <w:spacing w:before="0" w:beforeAutospacing="0" w:after="0" w:afterAutospacing="0" w:line="327" w:lineRule="atLeast"/>
      </w:pPr>
      <w:r>
        <w:t>ф</w:t>
      </w:r>
      <w:r w:rsidRPr="00A633A2">
        <w:t>ормирования налоговых уведомлений и платежных документов по им</w:t>
      </w:r>
      <w:r w:rsidRPr="00A633A2">
        <w:t>у</w:t>
      </w:r>
      <w:r w:rsidRPr="00A633A2">
        <w:t>щественным налогам физических лиц  с последующей доставкой налог</w:t>
      </w:r>
      <w:r w:rsidRPr="00A633A2">
        <w:t>о</w:t>
      </w:r>
      <w:r w:rsidRPr="00A633A2">
        <w:t>плательщикам</w:t>
      </w:r>
      <w:r w:rsidRPr="00F11652">
        <w:t>;</w:t>
      </w:r>
    </w:p>
    <w:p w:rsidR="00A6023E" w:rsidRPr="00A633A2" w:rsidRDefault="00A6023E" w:rsidP="00F919B5">
      <w:pPr>
        <w:pStyle w:val="affff7"/>
        <w:widowControl/>
        <w:numPr>
          <w:ilvl w:val="0"/>
          <w:numId w:val="30"/>
        </w:numPr>
        <w:spacing w:before="0" w:beforeAutospacing="0" w:after="0" w:afterAutospacing="0" w:line="327" w:lineRule="atLeast"/>
      </w:pPr>
      <w:r>
        <w:lastRenderedPageBreak/>
        <w:t>а</w:t>
      </w:r>
      <w:r w:rsidRPr="00A633A2">
        <w:t>втоматизированных расчетов по критериям рисков совершения налог</w:t>
      </w:r>
      <w:r w:rsidRPr="00A633A2">
        <w:t>о</w:t>
      </w:r>
      <w:r w:rsidRPr="00A633A2">
        <w:t>вого правонарушения; расчет</w:t>
      </w:r>
      <w:r>
        <w:t>ов</w:t>
      </w:r>
      <w:r w:rsidRPr="00A633A2">
        <w:t xml:space="preserve"> по отраслевому анализу налогоплател</w:t>
      </w:r>
      <w:r w:rsidRPr="00A633A2">
        <w:t>ь</w:t>
      </w:r>
      <w:r w:rsidRPr="00A633A2">
        <w:t>щиков, и другие.</w:t>
      </w:r>
    </w:p>
    <w:p w:rsidR="00A6023E" w:rsidRDefault="00A6023E" w:rsidP="00A663CC">
      <w:r>
        <w:t>С</w:t>
      </w:r>
      <w:r w:rsidRPr="00A633A2">
        <w:t>труктуру и функции налоговых органов необходимо уточнить, внеся изм</w:t>
      </w:r>
      <w:r w:rsidRPr="00A633A2">
        <w:t>е</w:t>
      </w:r>
      <w:r w:rsidRPr="00A633A2">
        <w:t>нения в Положение о ФНС России, Положение о территориальных органах ФНС России.</w:t>
      </w:r>
      <w:r>
        <w:t xml:space="preserve"> </w:t>
      </w:r>
      <w:r w:rsidRPr="00A633A2">
        <w:t xml:space="preserve">Необходимо также изменить \ дополнить нормативное обеспечение работы налоговых органов в части </w:t>
      </w:r>
      <w:r>
        <w:t xml:space="preserve">исполнения </w:t>
      </w:r>
      <w:r w:rsidRPr="00A633A2">
        <w:t>вышеперечисленных функций налоговых о</w:t>
      </w:r>
      <w:r w:rsidRPr="00A633A2">
        <w:t>р</w:t>
      </w:r>
      <w:r w:rsidRPr="00A633A2">
        <w:t xml:space="preserve">ганов. </w:t>
      </w:r>
    </w:p>
    <w:p w:rsidR="00A6023E" w:rsidRPr="002558DC" w:rsidRDefault="00A6023E" w:rsidP="002558DC">
      <w:pPr>
        <w:pStyle w:val="affff7"/>
        <w:spacing w:line="327" w:lineRule="atLeast"/>
        <w:ind w:firstLine="540"/>
        <w:rPr>
          <w:i/>
        </w:rPr>
      </w:pPr>
      <w:r>
        <w:rPr>
          <w:i/>
        </w:rPr>
        <w:t>Б</w:t>
      </w:r>
      <w:r w:rsidRPr="002558DC">
        <w:rPr>
          <w:i/>
        </w:rPr>
        <w:t xml:space="preserve">. В части </w:t>
      </w:r>
      <w:bookmarkStart w:id="66" w:name="_Toc278310299"/>
      <w:bookmarkStart w:id="67" w:name="_Toc278310517"/>
      <w:bookmarkStart w:id="68" w:name="_Toc278375324"/>
      <w:r w:rsidRPr="002558DC">
        <w:rPr>
          <w:i/>
        </w:rPr>
        <w:t>прав и обязанностей налогоплательщиков</w:t>
      </w:r>
      <w:bookmarkEnd w:id="66"/>
      <w:bookmarkEnd w:id="67"/>
      <w:bookmarkEnd w:id="68"/>
    </w:p>
    <w:p w:rsidR="00A6023E" w:rsidRDefault="00A6023E" w:rsidP="002558DC">
      <w:pPr>
        <w:pStyle w:val="affff7"/>
        <w:spacing w:before="0" w:beforeAutospacing="0" w:after="0" w:afterAutospacing="0" w:line="327" w:lineRule="atLeast"/>
        <w:ind w:firstLine="540"/>
      </w:pPr>
      <w:r>
        <w:t xml:space="preserve">1. </w:t>
      </w:r>
      <w:r w:rsidRPr="00A633A2">
        <w:t xml:space="preserve">Необходимо закрепить нормативно – правовыми документами </w:t>
      </w:r>
      <w:r w:rsidRPr="004B7F36">
        <w:t>обязанность налогоплательщика направлять налоговую и бухгалтерскую отчетность (НБО) в н</w:t>
      </w:r>
      <w:r w:rsidRPr="004B7F36">
        <w:t>а</w:t>
      </w:r>
      <w:r w:rsidRPr="004B7F36">
        <w:t>логовый орган строго либо в электронном виде с использованием ЭЦП по каналам телекоммуникационной связи (ТКС), либо заказным почтовым отправлением</w:t>
      </w:r>
      <w:r w:rsidRPr="005F37BA">
        <w:t>. Для отправки заказным почтовым</w:t>
      </w:r>
      <w:r w:rsidRPr="00A633A2">
        <w:t xml:space="preserve"> отправлением все </w:t>
      </w:r>
      <w:r>
        <w:t>документы</w:t>
      </w:r>
      <w:r w:rsidRPr="00A633A2">
        <w:t xml:space="preserve">  НБО </w:t>
      </w:r>
      <w:r>
        <w:t>налогоплательщ</w:t>
      </w:r>
      <w:r>
        <w:t>и</w:t>
      </w:r>
      <w:r>
        <w:t xml:space="preserve">ка </w:t>
      </w:r>
      <w:r w:rsidRPr="00A633A2">
        <w:t xml:space="preserve">должны быть сформированы только с использованием  двумерного штрих-кода.   С этой целью предлагается внести изменения в </w:t>
      </w:r>
      <w:r w:rsidRPr="00C31807">
        <w:t>в ст.80 Налогового кодекса</w:t>
      </w:r>
      <w:r>
        <w:t xml:space="preserve"> РФ и с</w:t>
      </w:r>
      <w:r>
        <w:t>о</w:t>
      </w:r>
      <w:r>
        <w:t>ответствующие регламентирующие приказы Минфина России.</w:t>
      </w:r>
    </w:p>
    <w:p w:rsidR="00A6023E" w:rsidRPr="00134D79" w:rsidRDefault="00A6023E" w:rsidP="002558DC">
      <w:pPr>
        <w:spacing w:before="0" w:after="0"/>
      </w:pPr>
      <w:r>
        <w:t>2. Законодательно закрепить возможность использования  электронного о</w:t>
      </w:r>
      <w:r>
        <w:t>б</w:t>
      </w:r>
      <w:r>
        <w:t>раза подписи руководителя (</w:t>
      </w:r>
      <w:r w:rsidRPr="00134D79">
        <w:t xml:space="preserve">заместителя руководителя) </w:t>
      </w:r>
      <w:r>
        <w:t>и электронного образа печ</w:t>
      </w:r>
      <w:r>
        <w:t>а</w:t>
      </w:r>
      <w:r>
        <w:t xml:space="preserve">ти налогового органа, либо исключить обязательность </w:t>
      </w:r>
      <w:r w:rsidRPr="00134D79">
        <w:t>подписи руководителя (з</w:t>
      </w:r>
      <w:r w:rsidRPr="00134D79">
        <w:t>а</w:t>
      </w:r>
      <w:r w:rsidRPr="00134D79">
        <w:t xml:space="preserve">местителя руководителя) налогового органа и заверения </w:t>
      </w:r>
      <w:r>
        <w:t xml:space="preserve">ряда </w:t>
      </w:r>
      <w:r w:rsidRPr="00134D79">
        <w:t>исходящих докуме</w:t>
      </w:r>
      <w:r w:rsidRPr="00134D79">
        <w:t>н</w:t>
      </w:r>
      <w:r w:rsidRPr="00134D79">
        <w:t>тов гербовой печатью налогового органа. С этой целью необходимо внести измен</w:t>
      </w:r>
      <w:r w:rsidRPr="00134D79">
        <w:t>е</w:t>
      </w:r>
      <w:r w:rsidRPr="00134D79">
        <w:t>ния в ч.1 НК</w:t>
      </w:r>
      <w:r>
        <w:t xml:space="preserve"> РФ</w:t>
      </w:r>
      <w:r w:rsidRPr="00134D79">
        <w:t>, а также в формы документов, утверждаемых приказами ФНС Ро</w:t>
      </w:r>
      <w:r w:rsidRPr="00134D79">
        <w:t>с</w:t>
      </w:r>
      <w:r w:rsidRPr="00134D79">
        <w:t>сии и М</w:t>
      </w:r>
      <w:r>
        <w:t>инфина</w:t>
      </w:r>
      <w:r w:rsidRPr="00134D79">
        <w:t xml:space="preserve"> Р</w:t>
      </w:r>
      <w:r>
        <w:t>оссии</w:t>
      </w:r>
      <w:r w:rsidRPr="00134D79">
        <w:t xml:space="preserve">  и направляемых налогоплательщику налоговым органом.</w:t>
      </w:r>
    </w:p>
    <w:p w:rsidR="00A6023E" w:rsidRDefault="00A6023E" w:rsidP="002558DC">
      <w:pPr>
        <w:spacing w:before="0" w:after="0"/>
        <w:ind w:firstLine="540"/>
      </w:pPr>
      <w:r>
        <w:t>3</w:t>
      </w:r>
      <w:r w:rsidRPr="004D26AF">
        <w:t xml:space="preserve">. Разработать нормативно правовые акты, </w:t>
      </w:r>
      <w:r w:rsidRPr="00BF7C1D">
        <w:t xml:space="preserve">определяющие порядок реализации налогоплательщиком своего права на получение </w:t>
      </w:r>
      <w:r w:rsidRPr="005F37BA">
        <w:t>государственных услуг в электро</w:t>
      </w:r>
      <w:r w:rsidRPr="005F37BA">
        <w:t>н</w:t>
      </w:r>
      <w:r w:rsidRPr="005F37BA">
        <w:t xml:space="preserve">ном виде, </w:t>
      </w:r>
      <w:r w:rsidRPr="004B7F36">
        <w:t>указав возможные способы получения услуги в ситуациях, когда нет во</w:t>
      </w:r>
      <w:r w:rsidRPr="004B7F36">
        <w:t>з</w:t>
      </w:r>
      <w:r w:rsidRPr="004B7F36">
        <w:t>можности обеспечить достаточный уровень доступности электронного канала вза</w:t>
      </w:r>
      <w:r w:rsidRPr="004B7F36">
        <w:t>и</w:t>
      </w:r>
      <w:r w:rsidRPr="004B7F36">
        <w:t>модействия</w:t>
      </w:r>
      <w:r w:rsidRPr="005F37BA">
        <w:t>,</w:t>
      </w:r>
      <w:r>
        <w:t xml:space="preserve"> </w:t>
      </w:r>
      <w:r w:rsidRPr="004D26AF">
        <w:t xml:space="preserve"> устанавливающи</w:t>
      </w:r>
      <w:r>
        <w:t>е</w:t>
      </w:r>
      <w:r w:rsidRPr="004D26AF">
        <w:t xml:space="preserve"> требования по доступности государственных услуг, предоставляемых в электронн</w:t>
      </w:r>
      <w:r>
        <w:t>ом виде через портал государственных услуг и портал ФНС России.</w:t>
      </w:r>
    </w:p>
    <w:p w:rsidR="00A6023E" w:rsidRPr="00AA66C1" w:rsidRDefault="00A6023E" w:rsidP="002558DC">
      <w:pPr>
        <w:spacing w:before="0" w:after="0"/>
        <w:ind w:firstLine="540"/>
      </w:pPr>
      <w:r w:rsidRPr="00E713BB">
        <w:t xml:space="preserve">С этой целью </w:t>
      </w:r>
      <w:r>
        <w:t>предлагается</w:t>
      </w:r>
      <w:r w:rsidRPr="00E713BB">
        <w:t xml:space="preserve"> разработать новый нормативный документ, регл</w:t>
      </w:r>
      <w:r w:rsidRPr="00E713BB">
        <w:t>а</w:t>
      </w:r>
      <w:r w:rsidRPr="00E713BB">
        <w:t xml:space="preserve">ментирующий порядок взаимодействия налогоплательщиков и ФНС России. </w:t>
      </w:r>
    </w:p>
    <w:p w:rsidR="00A6023E" w:rsidRDefault="00A6023E" w:rsidP="002558DC">
      <w:pPr>
        <w:pStyle w:val="affff7"/>
        <w:spacing w:before="0" w:beforeAutospacing="0" w:after="0" w:afterAutospacing="0" w:line="327" w:lineRule="atLeast"/>
        <w:ind w:firstLine="540"/>
      </w:pPr>
      <w:r>
        <w:t>4</w:t>
      </w:r>
      <w:r w:rsidRPr="001E5B71">
        <w:t>. Разработать нормативно-правовые акты по осуществлению налогоплател</w:t>
      </w:r>
      <w:r w:rsidRPr="001E5B71">
        <w:t>ь</w:t>
      </w:r>
      <w:r w:rsidRPr="001E5B71">
        <w:t>щиками платежей в электронной форме.</w:t>
      </w:r>
    </w:p>
    <w:p w:rsidR="00A6023E" w:rsidRDefault="00A6023E" w:rsidP="002558DC">
      <w:pPr>
        <w:pStyle w:val="affff7"/>
        <w:spacing w:line="327" w:lineRule="atLeast"/>
        <w:ind w:firstLine="540"/>
      </w:pPr>
      <w:r>
        <w:rPr>
          <w:i/>
        </w:rPr>
        <w:t>В</w:t>
      </w:r>
      <w:r w:rsidRPr="002558DC">
        <w:rPr>
          <w:i/>
        </w:rPr>
        <w:t xml:space="preserve">. В части </w:t>
      </w:r>
      <w:r>
        <w:rPr>
          <w:i/>
        </w:rPr>
        <w:t>налогового контроля</w:t>
      </w:r>
    </w:p>
    <w:p w:rsidR="00A6023E" w:rsidRDefault="00A6023E" w:rsidP="00F919B5">
      <w:pPr>
        <w:spacing w:after="0"/>
        <w:ind w:firstLine="540"/>
        <w:rPr>
          <w:color w:val="000000"/>
        </w:rPr>
      </w:pPr>
      <w:r>
        <w:t>1. Для обеспечения возможности автоматизированного выполнения камерал</w:t>
      </w:r>
      <w:r>
        <w:t>ь</w:t>
      </w:r>
      <w:r>
        <w:t xml:space="preserve">ной налоговой проверки </w:t>
      </w:r>
      <w:r>
        <w:rPr>
          <w:color w:val="000000"/>
        </w:rPr>
        <w:t>предлагается внести изменения в нормативное обеспечение деятельности налоговых органов, регламентирующее проведение камеральной нал</w:t>
      </w:r>
      <w:r>
        <w:rPr>
          <w:color w:val="000000"/>
        </w:rPr>
        <w:t>о</w:t>
      </w:r>
      <w:r>
        <w:rPr>
          <w:color w:val="000000"/>
        </w:rPr>
        <w:t>говой проверки, определив разграничение автоматических и интерактивных проц</w:t>
      </w:r>
      <w:r>
        <w:rPr>
          <w:color w:val="000000"/>
        </w:rPr>
        <w:t>е</w:t>
      </w:r>
      <w:r>
        <w:rPr>
          <w:color w:val="000000"/>
        </w:rPr>
        <w:t>дур, порядок и регламент выполнения операций.</w:t>
      </w:r>
    </w:p>
    <w:p w:rsidR="00A6023E" w:rsidRDefault="00A6023E" w:rsidP="00F919B5">
      <w:pPr>
        <w:spacing w:after="0"/>
        <w:ind w:firstLine="540"/>
        <w:rPr>
          <w:color w:val="000000"/>
        </w:rPr>
      </w:pPr>
      <w:r>
        <w:lastRenderedPageBreak/>
        <w:t xml:space="preserve">2. Для обеспечения </w:t>
      </w:r>
      <w:r>
        <w:rPr>
          <w:color w:val="000000"/>
        </w:rPr>
        <w:t>а</w:t>
      </w:r>
      <w:r w:rsidRPr="00A633A2">
        <w:rPr>
          <w:color w:val="000000"/>
        </w:rPr>
        <w:t>втоматизированных расчетов по критериям рисков сове</w:t>
      </w:r>
      <w:r w:rsidRPr="00A633A2">
        <w:rPr>
          <w:color w:val="000000"/>
        </w:rPr>
        <w:t>р</w:t>
      </w:r>
      <w:r w:rsidRPr="00A633A2">
        <w:rPr>
          <w:color w:val="000000"/>
        </w:rPr>
        <w:t>шения налогового правонарушения; расчет</w:t>
      </w:r>
      <w:r>
        <w:rPr>
          <w:color w:val="000000"/>
        </w:rPr>
        <w:t>ов</w:t>
      </w:r>
      <w:r w:rsidRPr="00A633A2">
        <w:rPr>
          <w:color w:val="000000"/>
        </w:rPr>
        <w:t xml:space="preserve"> по отраслевому анализу налогопл</w:t>
      </w:r>
      <w:r w:rsidRPr="00A633A2">
        <w:rPr>
          <w:color w:val="000000"/>
        </w:rPr>
        <w:t>а</w:t>
      </w:r>
      <w:r w:rsidRPr="00A633A2">
        <w:rPr>
          <w:color w:val="000000"/>
        </w:rPr>
        <w:t>тельщиков</w:t>
      </w:r>
      <w:r>
        <w:t xml:space="preserve"> </w:t>
      </w:r>
      <w:r>
        <w:rPr>
          <w:color w:val="000000"/>
        </w:rPr>
        <w:t>необходимо дополнить нормативное обеспечение налоговых органов, регламентирующее планирование выездной налоговой проверки, описав порядок и регламент выполнения операций.</w:t>
      </w:r>
    </w:p>
    <w:p w:rsidR="00A6023E" w:rsidRDefault="00A6023E" w:rsidP="00F919B5">
      <w:pPr>
        <w:spacing w:after="0"/>
        <w:ind w:firstLine="540"/>
        <w:rPr>
          <w:color w:val="000000"/>
        </w:rPr>
      </w:pPr>
    </w:p>
    <w:p w:rsidR="00A6023E" w:rsidRPr="00811738" w:rsidRDefault="00A6023E" w:rsidP="00811738">
      <w:pPr>
        <w:pStyle w:val="affff7"/>
        <w:spacing w:line="327" w:lineRule="atLeast"/>
        <w:ind w:firstLine="540"/>
        <w:rPr>
          <w:i/>
        </w:rPr>
      </w:pPr>
      <w:bookmarkStart w:id="69" w:name="OLE_LINK24"/>
      <w:bookmarkStart w:id="70" w:name="OLE_LINK25"/>
      <w:r w:rsidRPr="00811738">
        <w:rPr>
          <w:i/>
        </w:rPr>
        <w:t xml:space="preserve">Г. В части </w:t>
      </w:r>
      <w:bookmarkStart w:id="71" w:name="_Toc278310301"/>
      <w:bookmarkStart w:id="72" w:name="_Toc278310519"/>
      <w:bookmarkStart w:id="73" w:name="_Toc278375326"/>
      <w:r w:rsidRPr="00811738">
        <w:rPr>
          <w:i/>
        </w:rPr>
        <w:t>взаимодействия с другими федеральными органами исполнительной власти, органами исполнительной власти субъектов Российской Федерации, орг</w:t>
      </w:r>
      <w:r w:rsidRPr="00811738">
        <w:rPr>
          <w:i/>
        </w:rPr>
        <w:t>а</w:t>
      </w:r>
      <w:r w:rsidRPr="00811738">
        <w:rPr>
          <w:i/>
        </w:rPr>
        <w:t>нами местного самоуправления и государственными внебюджетными фондами, общественными объединениями и иными организациями</w:t>
      </w:r>
      <w:bookmarkEnd w:id="71"/>
      <w:bookmarkEnd w:id="72"/>
      <w:bookmarkEnd w:id="73"/>
    </w:p>
    <w:bookmarkEnd w:id="69"/>
    <w:bookmarkEnd w:id="70"/>
    <w:p w:rsidR="00A6023E" w:rsidRPr="00C31807" w:rsidRDefault="00A6023E" w:rsidP="00811738">
      <w:pPr>
        <w:autoSpaceDE w:val="0"/>
        <w:autoSpaceDN w:val="0"/>
        <w:adjustRightInd w:val="0"/>
        <w:spacing w:before="0" w:after="0"/>
        <w:ind w:firstLine="540"/>
      </w:pPr>
      <w:r>
        <w:t>1</w:t>
      </w:r>
      <w:r w:rsidRPr="00564B9F">
        <w:t xml:space="preserve">. Закрепить в нормативно-правовом порядке в обязанность банков </w:t>
      </w:r>
      <w:r>
        <w:t xml:space="preserve">и кредитных организаций </w:t>
      </w:r>
      <w:r w:rsidRPr="00564B9F">
        <w:t>заключать соглашения о получении поручений налоговых органов в электронном виде через Банк России</w:t>
      </w:r>
      <w:r>
        <w:t xml:space="preserve">, о </w:t>
      </w:r>
      <w:r w:rsidRPr="005F2983">
        <w:t>представлени</w:t>
      </w:r>
      <w:r>
        <w:t>и</w:t>
      </w:r>
      <w:r w:rsidRPr="005F2983">
        <w:t xml:space="preserve"> в электронном виде в налог</w:t>
      </w:r>
      <w:r w:rsidRPr="005F2983">
        <w:t>о</w:t>
      </w:r>
      <w:r w:rsidRPr="005F2983">
        <w:t xml:space="preserve">вые органы  </w:t>
      </w:r>
      <w:r>
        <w:t xml:space="preserve">исполненных </w:t>
      </w:r>
      <w:r w:rsidRPr="005F2983">
        <w:t>инкассовых поручений, извещений банка о помещении в картотеку расчетных документов</w:t>
      </w:r>
      <w:r>
        <w:t xml:space="preserve">. </w:t>
      </w:r>
      <w:r w:rsidRPr="00C31807">
        <w:t xml:space="preserve">С этой целью </w:t>
      </w:r>
      <w:r>
        <w:t xml:space="preserve">предлагается: </w:t>
      </w:r>
    </w:p>
    <w:p w:rsidR="00A6023E" w:rsidRPr="0043485D" w:rsidRDefault="00A6023E" w:rsidP="00811738">
      <w:pPr>
        <w:pStyle w:val="af9"/>
        <w:numPr>
          <w:ilvl w:val="0"/>
          <w:numId w:val="20"/>
        </w:numPr>
        <w:spacing w:before="0" w:after="0"/>
      </w:pPr>
      <w:r w:rsidRPr="0043485D">
        <w:t xml:space="preserve">внести изменения в Положение от 9 октября </w:t>
      </w:r>
      <w:smartTag w:uri="urn:schemas-microsoft-com:office:smarttags" w:element="metricconverter">
        <w:smartTagPr>
          <w:attr w:name="ProductID" w:val="2008 г"/>
        </w:smartTagPr>
        <w:r w:rsidRPr="0043485D">
          <w:t>2008 г</w:t>
        </w:r>
      </w:smartTag>
      <w:r w:rsidRPr="0043485D">
        <w:t>. N 322-П "О порядке направления в банк решения налогового органа о приостановлении оп</w:t>
      </w:r>
      <w:r w:rsidRPr="0043485D">
        <w:t>е</w:t>
      </w:r>
      <w:r w:rsidRPr="0043485D">
        <w:t>раций по счетам налогоплательщика-организации в банке или решения об отмене приостановления операций по счетам налогоплательщика-организации в банке в электронном виде через Банк России;</w:t>
      </w:r>
    </w:p>
    <w:p w:rsidR="00A6023E" w:rsidRPr="0043485D" w:rsidRDefault="00A6023E" w:rsidP="00811738">
      <w:pPr>
        <w:pStyle w:val="af9"/>
        <w:numPr>
          <w:ilvl w:val="0"/>
          <w:numId w:val="20"/>
        </w:numPr>
        <w:spacing w:before="0" w:after="0"/>
      </w:pPr>
      <w:r w:rsidRPr="0043485D">
        <w:t>внести изменения в  п.2 ст. 46</w:t>
      </w:r>
      <w:r>
        <w:t>, ст.86</w:t>
      </w:r>
      <w:r w:rsidRPr="0043485D">
        <w:t xml:space="preserve"> Налогового кодекса РФ.</w:t>
      </w:r>
    </w:p>
    <w:p w:rsidR="00A6023E" w:rsidRPr="0043485D" w:rsidRDefault="00A6023E" w:rsidP="00811738">
      <w:pPr>
        <w:autoSpaceDE w:val="0"/>
        <w:autoSpaceDN w:val="0"/>
        <w:adjustRightInd w:val="0"/>
        <w:spacing w:before="0" w:after="0"/>
        <w:ind w:firstLine="540"/>
      </w:pPr>
      <w:r>
        <w:t>2</w:t>
      </w:r>
      <w:r w:rsidRPr="0043485D">
        <w:t>. Нормативно – правовыми актами закрепить  обязанность организаций,  в</w:t>
      </w:r>
      <w:r w:rsidRPr="0043485D">
        <w:t>ы</w:t>
      </w:r>
      <w:r w:rsidRPr="0043485D">
        <w:t>полняющих функцию отнесения граждан к льготной категории (инвалиды, участн</w:t>
      </w:r>
      <w:r w:rsidRPr="0043485D">
        <w:t>и</w:t>
      </w:r>
      <w:r w:rsidRPr="0043485D">
        <w:t xml:space="preserve">ки </w:t>
      </w:r>
      <w:r>
        <w:t xml:space="preserve">ВОВ, </w:t>
      </w:r>
      <w:r w:rsidRPr="0043485D">
        <w:t>ЧАЭС и др.), представлять в налоговые органы в электронном виде свед</w:t>
      </w:r>
      <w:r w:rsidRPr="0043485D">
        <w:t>е</w:t>
      </w:r>
      <w:r w:rsidRPr="0043485D">
        <w:t>ния об указанных гражданах с целью дальнейшего представления льготы без обр</w:t>
      </w:r>
      <w:r w:rsidRPr="0043485D">
        <w:t>а</w:t>
      </w:r>
      <w:r w:rsidRPr="0043485D">
        <w:t xml:space="preserve">щения физического лица.  С этой целью предлагается разработать Соглашения о взаимодействии ФНС России и организаций,  выполняющих функцию отнесения граждан к льготной категории (инвалиды, участники </w:t>
      </w:r>
      <w:r>
        <w:t xml:space="preserve">ВОВ, </w:t>
      </w:r>
      <w:r w:rsidRPr="0043485D">
        <w:t>ЧАЭС и др.).</w:t>
      </w:r>
      <w:r>
        <w:t xml:space="preserve"> </w:t>
      </w:r>
    </w:p>
    <w:p w:rsidR="00A6023E" w:rsidRDefault="00A6023E" w:rsidP="00811738">
      <w:pPr>
        <w:spacing w:before="0" w:after="0"/>
        <w:ind w:firstLine="540"/>
      </w:pPr>
      <w:r>
        <w:t xml:space="preserve">3. </w:t>
      </w:r>
      <w:r w:rsidRPr="00B800A0">
        <w:t>Нормативно – правовыми актами закрепить обязанность  Федеральной слу</w:t>
      </w:r>
      <w:r w:rsidRPr="00B800A0">
        <w:t>ж</w:t>
      </w:r>
      <w:r w:rsidRPr="00B800A0">
        <w:t>бы судебных приставов (ФССП</w:t>
      </w:r>
      <w:r>
        <w:t xml:space="preserve"> России</w:t>
      </w:r>
      <w:r w:rsidRPr="00B800A0">
        <w:t>) и органов ФНС России осуществлять обмен  информацией в электронном виде о ходе исполнительных производств, возбужде</w:t>
      </w:r>
      <w:r w:rsidRPr="00B800A0">
        <w:t>н</w:t>
      </w:r>
      <w:r w:rsidRPr="00B800A0">
        <w:t>ных по исполнительным документам о взыскании налогов, сборов, пеней и штр</w:t>
      </w:r>
      <w:r w:rsidRPr="00B800A0">
        <w:t>а</w:t>
      </w:r>
      <w:r w:rsidRPr="00B800A0">
        <w:t>фов.</w:t>
      </w:r>
      <w:r>
        <w:t xml:space="preserve"> </w:t>
      </w:r>
      <w:r w:rsidRPr="00C31807">
        <w:t xml:space="preserve">С этой целью </w:t>
      </w:r>
      <w:r>
        <w:t xml:space="preserve">предлагается </w:t>
      </w:r>
      <w:r w:rsidRPr="00B800A0">
        <w:t>разработать Соглашение о взаимодействии ФНС России и ФССП России</w:t>
      </w:r>
      <w:r>
        <w:t>, определить формы и форматы взаимодействия</w:t>
      </w:r>
      <w:r w:rsidRPr="00B800A0">
        <w:t>.</w:t>
      </w:r>
    </w:p>
    <w:p w:rsidR="00A6023E" w:rsidRPr="00F422AE" w:rsidRDefault="00A6023E" w:rsidP="00811738">
      <w:pPr>
        <w:autoSpaceDE w:val="0"/>
        <w:autoSpaceDN w:val="0"/>
        <w:adjustRightInd w:val="0"/>
        <w:spacing w:before="0" w:after="0"/>
        <w:ind w:firstLine="540"/>
      </w:pPr>
      <w:r>
        <w:rPr>
          <w:color w:val="000000"/>
        </w:rPr>
        <w:t xml:space="preserve">4. </w:t>
      </w:r>
      <w:r w:rsidRPr="00F422AE">
        <w:t>Нормативно – правовыми актами закрепить обязанность внешних организ</w:t>
      </w:r>
      <w:r w:rsidRPr="00F422AE">
        <w:t>а</w:t>
      </w:r>
      <w:r w:rsidRPr="00F422AE">
        <w:t xml:space="preserve">ций, обмен информацией с которыми осуществляется в соответствии со ст.85 НК РФ, </w:t>
      </w:r>
      <w:r>
        <w:t xml:space="preserve"> по реализации следующих положений</w:t>
      </w:r>
      <w:r w:rsidRPr="00F422AE">
        <w:t xml:space="preserve">: </w:t>
      </w:r>
    </w:p>
    <w:p w:rsidR="00A6023E" w:rsidRPr="00F422AE" w:rsidRDefault="00A6023E" w:rsidP="00811738">
      <w:pPr>
        <w:pStyle w:val="af9"/>
        <w:numPr>
          <w:ilvl w:val="0"/>
          <w:numId w:val="20"/>
        </w:numPr>
        <w:spacing w:before="0" w:after="0"/>
      </w:pPr>
      <w:r w:rsidRPr="00F422AE">
        <w:t>100% обмена информацией только в электронном виде;</w:t>
      </w:r>
    </w:p>
    <w:p w:rsidR="00A6023E" w:rsidRPr="00F422AE" w:rsidRDefault="00A6023E" w:rsidP="00811738">
      <w:pPr>
        <w:pStyle w:val="af9"/>
        <w:numPr>
          <w:ilvl w:val="0"/>
          <w:numId w:val="20"/>
        </w:numPr>
        <w:spacing w:before="0" w:after="0"/>
      </w:pPr>
      <w:r w:rsidRPr="00F422AE">
        <w:t>использования единого классификатора адресов (</w:t>
      </w:r>
      <w:r>
        <w:t xml:space="preserve">в качестве основного варианта предлагается </w:t>
      </w:r>
      <w:r w:rsidRPr="00F422AE">
        <w:t>КЛАДР);</w:t>
      </w:r>
    </w:p>
    <w:p w:rsidR="00A6023E" w:rsidRPr="00F422AE" w:rsidRDefault="00A6023E" w:rsidP="00811738">
      <w:pPr>
        <w:pStyle w:val="af9"/>
        <w:numPr>
          <w:ilvl w:val="0"/>
          <w:numId w:val="20"/>
        </w:numPr>
        <w:spacing w:before="0" w:after="0"/>
      </w:pPr>
      <w:r w:rsidRPr="00F422AE">
        <w:t>обязательност</w:t>
      </w:r>
      <w:r>
        <w:t>и</w:t>
      </w:r>
      <w:r w:rsidRPr="00F422AE">
        <w:t xml:space="preserve"> указания полного адреса места жительства </w:t>
      </w:r>
      <w:r>
        <w:t>из</w:t>
      </w:r>
      <w:r w:rsidRPr="00F422AE">
        <w:t xml:space="preserve"> документа, удостоверяющего личность (для физического лица);</w:t>
      </w:r>
    </w:p>
    <w:p w:rsidR="00A6023E" w:rsidRDefault="00A6023E" w:rsidP="00811738">
      <w:pPr>
        <w:pStyle w:val="af9"/>
        <w:numPr>
          <w:ilvl w:val="0"/>
          <w:numId w:val="20"/>
        </w:numPr>
        <w:spacing w:before="0" w:after="0"/>
      </w:pPr>
      <w:r w:rsidRPr="00F422AE">
        <w:lastRenderedPageBreak/>
        <w:t>установления обязательности для реквизита «ИНН», т.е. дополнить п</w:t>
      </w:r>
      <w:r w:rsidRPr="00F422AE">
        <w:t>е</w:t>
      </w:r>
      <w:r w:rsidRPr="00F422AE">
        <w:t>речень документов, представляемых при государственной регистрации</w:t>
      </w:r>
      <w:r>
        <w:t xml:space="preserve"> прав и объектов</w:t>
      </w:r>
      <w:r w:rsidRPr="00F422AE">
        <w:t xml:space="preserve"> документом, подтверждающим постановку на учет ф</w:t>
      </w:r>
      <w:r w:rsidRPr="00F422AE">
        <w:t>и</w:t>
      </w:r>
      <w:r w:rsidRPr="00F422AE">
        <w:t>зического лица и присвоение ИНН.</w:t>
      </w:r>
    </w:p>
    <w:p w:rsidR="00A6023E" w:rsidRPr="00A80D0B" w:rsidRDefault="00A6023E" w:rsidP="00811738">
      <w:pPr>
        <w:pStyle w:val="3"/>
        <w:numPr>
          <w:ilvl w:val="0"/>
          <w:numId w:val="0"/>
        </w:numPr>
        <w:spacing w:before="0" w:after="0"/>
        <w:ind w:firstLine="709"/>
      </w:pPr>
      <w:r>
        <w:t>5. С</w:t>
      </w:r>
      <w:r w:rsidRPr="005035DC">
        <w:t xml:space="preserve">оздание </w:t>
      </w:r>
      <w:r w:rsidRPr="00A80D0B">
        <w:t xml:space="preserve">классификатора адресов Российской Федерации </w:t>
      </w:r>
      <w:r w:rsidRPr="005035DC">
        <w:t>(далее - Класс</w:t>
      </w:r>
      <w:r w:rsidRPr="005035DC">
        <w:t>и</w:t>
      </w:r>
      <w:r w:rsidRPr="005035DC">
        <w:t xml:space="preserve">фикатора). </w:t>
      </w:r>
      <w:r w:rsidRPr="00A80D0B">
        <w:t>В рамках исполнения пункта 1 Поручения Заместителя Председателя Правительства Российской Федерации от 18.09.2009 № СС-П16-5338 о мерах по созданию Единого классификатора адресов Российской Федерации.</w:t>
      </w:r>
    </w:p>
    <w:p w:rsidR="00A6023E" w:rsidRPr="00A80D0B" w:rsidRDefault="00A6023E" w:rsidP="00811738">
      <w:pPr>
        <w:pStyle w:val="3"/>
        <w:numPr>
          <w:ilvl w:val="0"/>
          <w:numId w:val="0"/>
        </w:numPr>
        <w:spacing w:before="0" w:after="0"/>
        <w:ind w:firstLine="709"/>
      </w:pPr>
      <w:r w:rsidRPr="00A80D0B">
        <w:t>Законодательно необходимо утвердить:</w:t>
      </w:r>
    </w:p>
    <w:p w:rsidR="00A6023E" w:rsidRPr="00A80D0B" w:rsidRDefault="00A6023E" w:rsidP="00811738">
      <w:pPr>
        <w:pStyle w:val="af9"/>
        <w:numPr>
          <w:ilvl w:val="0"/>
          <w:numId w:val="20"/>
        </w:numPr>
        <w:spacing w:before="0" w:after="0"/>
      </w:pPr>
      <w:r w:rsidRPr="00A80D0B">
        <w:t>Единые правила присвоения наименований элементам адреса, включая наименования географических объектов, элементам административно-территориального деления Российской Федерации, элементам админ</w:t>
      </w:r>
      <w:r w:rsidRPr="00A80D0B">
        <w:t>и</w:t>
      </w:r>
      <w:r w:rsidRPr="00A80D0B">
        <w:t>стративно-территориального деления субъектов Российской Федерации, элементам планировочной сети, элементам улично-дорожной сети нас</w:t>
      </w:r>
      <w:r w:rsidRPr="00A80D0B">
        <w:t>е</w:t>
      </w:r>
      <w:r w:rsidRPr="00A80D0B">
        <w:t>ленных пунктов.</w:t>
      </w:r>
    </w:p>
    <w:p w:rsidR="00A6023E" w:rsidRPr="00A80D0B" w:rsidRDefault="00A6023E" w:rsidP="00811738">
      <w:pPr>
        <w:pStyle w:val="af9"/>
        <w:numPr>
          <w:ilvl w:val="0"/>
          <w:numId w:val="20"/>
        </w:numPr>
        <w:spacing w:before="0" w:after="0"/>
      </w:pPr>
      <w:r w:rsidRPr="00A80D0B">
        <w:t>Единые правила присвоения адресов объектам адресации.</w:t>
      </w:r>
    </w:p>
    <w:p w:rsidR="00A6023E" w:rsidRPr="002E15CB" w:rsidRDefault="00A6023E" w:rsidP="00811738">
      <w:pPr>
        <w:pStyle w:val="af9"/>
        <w:numPr>
          <w:ilvl w:val="0"/>
          <w:numId w:val="20"/>
        </w:numPr>
        <w:spacing w:before="0" w:after="0"/>
        <w:rPr>
          <w:rStyle w:val="FontStyle11"/>
          <w:sz w:val="28"/>
          <w:szCs w:val="28"/>
          <w:lang w:val="ru-RU"/>
        </w:rPr>
      </w:pPr>
      <w:r w:rsidRPr="002E15CB">
        <w:rPr>
          <w:rStyle w:val="FontStyle11"/>
          <w:sz w:val="28"/>
          <w:szCs w:val="28"/>
          <w:lang w:val="ru-RU"/>
        </w:rPr>
        <w:t>Структуру единого классификатора адресов Российской Федерации, обеспечивающую возможность оперативного наращивания её элементов (с учетом перспективы появления новых составляющих).</w:t>
      </w:r>
    </w:p>
    <w:p w:rsidR="00A6023E" w:rsidRPr="002E15CB" w:rsidRDefault="00A6023E" w:rsidP="00811738">
      <w:pPr>
        <w:pStyle w:val="af9"/>
        <w:numPr>
          <w:ilvl w:val="0"/>
          <w:numId w:val="20"/>
        </w:numPr>
        <w:spacing w:before="0" w:after="0"/>
        <w:rPr>
          <w:rStyle w:val="FontStyle11"/>
          <w:sz w:val="28"/>
          <w:szCs w:val="28"/>
          <w:lang w:val="ru-RU"/>
        </w:rPr>
      </w:pPr>
      <w:r w:rsidRPr="002E15CB">
        <w:rPr>
          <w:rStyle w:val="FontStyle11"/>
          <w:sz w:val="28"/>
          <w:szCs w:val="28"/>
          <w:lang w:val="ru-RU"/>
        </w:rPr>
        <w:t>Порядок ведения Классификатора и его доведения до заинтересованных пользователей.</w:t>
      </w:r>
    </w:p>
    <w:p w:rsidR="00A6023E" w:rsidRPr="00A80D0B" w:rsidRDefault="00A6023E" w:rsidP="00811738">
      <w:pPr>
        <w:pStyle w:val="af9"/>
        <w:numPr>
          <w:ilvl w:val="0"/>
          <w:numId w:val="20"/>
        </w:numPr>
        <w:spacing w:before="0" w:after="0"/>
      </w:pPr>
      <w:r w:rsidRPr="00A80D0B">
        <w:t>Уполномоченный орган федеральной исполнительной власти, ответс</w:t>
      </w:r>
      <w:r w:rsidRPr="00A80D0B">
        <w:t>т</w:t>
      </w:r>
      <w:r w:rsidRPr="00A80D0B">
        <w:t>венный за ведение Классификатора.</w:t>
      </w:r>
    </w:p>
    <w:p w:rsidR="00A6023E" w:rsidRPr="00A80D0B" w:rsidRDefault="00A6023E" w:rsidP="00811738">
      <w:pPr>
        <w:pStyle w:val="af9"/>
        <w:numPr>
          <w:ilvl w:val="0"/>
          <w:numId w:val="20"/>
        </w:numPr>
        <w:spacing w:before="0" w:after="0"/>
      </w:pPr>
      <w:r w:rsidRPr="00A80D0B">
        <w:t>Единые правила публикации адресов объектов адресации.</w:t>
      </w:r>
    </w:p>
    <w:p w:rsidR="00A6023E" w:rsidRPr="00A80D0B" w:rsidRDefault="00A6023E" w:rsidP="00811738">
      <w:pPr>
        <w:pStyle w:val="af9"/>
        <w:numPr>
          <w:ilvl w:val="0"/>
          <w:numId w:val="20"/>
        </w:numPr>
        <w:spacing w:before="0" w:after="0"/>
      </w:pPr>
      <w:r w:rsidRPr="00A80D0B">
        <w:t>Единые правила использования адресов объектов адресации.</w:t>
      </w:r>
    </w:p>
    <w:p w:rsidR="00A6023E" w:rsidRPr="003A041B" w:rsidRDefault="00A6023E" w:rsidP="00F919B5">
      <w:pPr>
        <w:spacing w:after="0"/>
        <w:rPr>
          <w:sz w:val="24"/>
        </w:rPr>
      </w:pPr>
      <w:r w:rsidRPr="009F1F86">
        <w:t xml:space="preserve">  </w:t>
      </w:r>
    </w:p>
    <w:p w:rsidR="00A6023E" w:rsidRPr="00811738" w:rsidRDefault="00A6023E" w:rsidP="00811738">
      <w:pPr>
        <w:pStyle w:val="affff7"/>
        <w:spacing w:line="327" w:lineRule="atLeast"/>
        <w:ind w:firstLine="540"/>
        <w:rPr>
          <w:i/>
        </w:rPr>
      </w:pPr>
      <w:r w:rsidRPr="00811738">
        <w:rPr>
          <w:i/>
        </w:rPr>
        <w:t xml:space="preserve">Г. В части </w:t>
      </w:r>
      <w:bookmarkStart w:id="74" w:name="_Toc278310302"/>
      <w:bookmarkStart w:id="75" w:name="_Toc278310520"/>
      <w:bookmarkStart w:id="76" w:name="_Toc278375327"/>
      <w:r w:rsidRPr="00811738">
        <w:rPr>
          <w:i/>
        </w:rPr>
        <w:t>обеспечения юридической значимости электронного взаимодейс</w:t>
      </w:r>
      <w:r w:rsidRPr="00811738">
        <w:rPr>
          <w:i/>
        </w:rPr>
        <w:t>т</w:t>
      </w:r>
      <w:r w:rsidRPr="00811738">
        <w:rPr>
          <w:i/>
        </w:rPr>
        <w:t>вия в государстве</w:t>
      </w:r>
      <w:bookmarkEnd w:id="74"/>
      <w:bookmarkEnd w:id="75"/>
      <w:bookmarkEnd w:id="76"/>
    </w:p>
    <w:p w:rsidR="00A6023E" w:rsidRPr="00DB417F" w:rsidRDefault="00A6023E" w:rsidP="00F919B5">
      <w:pPr>
        <w:pStyle w:val="3"/>
        <w:numPr>
          <w:ilvl w:val="0"/>
          <w:numId w:val="0"/>
        </w:numPr>
        <w:ind w:firstLine="709"/>
      </w:pPr>
      <w:r>
        <w:t>Н</w:t>
      </w:r>
      <w:r w:rsidRPr="00DB417F">
        <w:t>еобходимо законодательно определ</w:t>
      </w:r>
      <w:r>
        <w:t>ить</w:t>
      </w:r>
      <w:r w:rsidRPr="00DB417F">
        <w:t xml:space="preserve"> правово</w:t>
      </w:r>
      <w:r>
        <w:t>й</w:t>
      </w:r>
      <w:r w:rsidRPr="00DB417F">
        <w:t xml:space="preserve"> статус электронных док</w:t>
      </w:r>
      <w:r w:rsidRPr="00DB417F">
        <w:t>у</w:t>
      </w:r>
      <w:r w:rsidRPr="00DB417F">
        <w:t>ментов:</w:t>
      </w:r>
    </w:p>
    <w:p w:rsidR="00A6023E" w:rsidRPr="00DB417F" w:rsidRDefault="00A6023E" w:rsidP="00F919B5">
      <w:pPr>
        <w:widowControl/>
        <w:numPr>
          <w:ilvl w:val="0"/>
          <w:numId w:val="28"/>
        </w:numPr>
        <w:spacing w:before="0" w:after="0"/>
      </w:pPr>
      <w:r w:rsidRPr="00DB417F">
        <w:t>установить правовые критерии признания электронного документа юр</w:t>
      </w:r>
      <w:r w:rsidRPr="00DB417F">
        <w:t>и</w:t>
      </w:r>
      <w:r w:rsidRPr="00DB417F">
        <w:t>дически значимым;</w:t>
      </w:r>
    </w:p>
    <w:p w:rsidR="00A6023E" w:rsidRPr="00DB417F" w:rsidRDefault="00A6023E" w:rsidP="00F919B5">
      <w:pPr>
        <w:widowControl/>
        <w:numPr>
          <w:ilvl w:val="0"/>
          <w:numId w:val="28"/>
        </w:numPr>
        <w:spacing w:before="0" w:after="0"/>
      </w:pPr>
      <w:r w:rsidRPr="00DB417F">
        <w:t>предусмотреть ответственность за умышленное уничтожение электро</w:t>
      </w:r>
      <w:r w:rsidRPr="00DB417F">
        <w:t>н</w:t>
      </w:r>
      <w:r w:rsidRPr="00DB417F">
        <w:t>ных документов или их реквизитов, обеспечивающих юридическ</w:t>
      </w:r>
      <w:r>
        <w:t>ую</w:t>
      </w:r>
      <w:r w:rsidRPr="00DB417F">
        <w:t xml:space="preserve"> зн</w:t>
      </w:r>
      <w:r w:rsidRPr="00DB417F">
        <w:t>а</w:t>
      </w:r>
      <w:r w:rsidRPr="00DB417F">
        <w:t>чимост</w:t>
      </w:r>
      <w:r>
        <w:t>ь</w:t>
      </w:r>
      <w:r w:rsidRPr="00DB417F">
        <w:t xml:space="preserve"> электронного документа;</w:t>
      </w:r>
    </w:p>
    <w:p w:rsidR="00A6023E" w:rsidRPr="00DB417F" w:rsidRDefault="00A6023E" w:rsidP="00F919B5">
      <w:pPr>
        <w:widowControl/>
        <w:numPr>
          <w:ilvl w:val="0"/>
          <w:numId w:val="28"/>
        </w:numPr>
        <w:spacing w:before="0" w:after="0"/>
      </w:pPr>
      <w:r w:rsidRPr="00DB417F">
        <w:t>определить и стандартиз</w:t>
      </w:r>
      <w:r>
        <w:t>ир</w:t>
      </w:r>
      <w:r w:rsidRPr="00DB417F">
        <w:t>овать основные типы файлов, используемых для обработки, хранения и передачи документированной электронной информации в целях обеспечения их адекватного отображения у всех участников электронного документооборота и взаимного обмена док</w:t>
      </w:r>
      <w:r w:rsidRPr="00DB417F">
        <w:t>у</w:t>
      </w:r>
      <w:r w:rsidRPr="00DB417F">
        <w:t>ментированной информацией в рамках деятельности Электронного пр</w:t>
      </w:r>
      <w:r w:rsidRPr="00DB417F">
        <w:t>а</w:t>
      </w:r>
      <w:r w:rsidRPr="00DB417F">
        <w:t>вительства;</w:t>
      </w:r>
    </w:p>
    <w:p w:rsidR="00A6023E" w:rsidRPr="00DB417F" w:rsidRDefault="00A6023E" w:rsidP="00F919B5">
      <w:pPr>
        <w:widowControl/>
        <w:numPr>
          <w:ilvl w:val="0"/>
          <w:numId w:val="28"/>
        </w:numPr>
        <w:spacing w:before="0" w:after="0"/>
      </w:pPr>
      <w:r w:rsidRPr="00DB417F">
        <w:lastRenderedPageBreak/>
        <w:t>создать единое национальное пространство доверия, включающее в себя удостоверяющие центры, входящие в единый домен цифрового доверия, и обеспечивающее единое пространство использования и признания цифровой подписи;</w:t>
      </w:r>
    </w:p>
    <w:p w:rsidR="00A6023E" w:rsidRPr="00DB417F" w:rsidRDefault="00A6023E" w:rsidP="00F919B5">
      <w:pPr>
        <w:widowControl/>
        <w:numPr>
          <w:ilvl w:val="0"/>
          <w:numId w:val="28"/>
        </w:numPr>
        <w:spacing w:before="0" w:after="0"/>
      </w:pPr>
      <w:r w:rsidRPr="00DB417F">
        <w:t xml:space="preserve">определить </w:t>
      </w:r>
      <w:r>
        <w:t xml:space="preserve">(стандартизировать) </w:t>
      </w:r>
      <w:r w:rsidRPr="00DB417F">
        <w:t>все возможные механизмы идентиф</w:t>
      </w:r>
      <w:r w:rsidRPr="00DB417F">
        <w:t>и</w:t>
      </w:r>
      <w:r w:rsidRPr="00DB417F">
        <w:t>кации, авторизации и аутентификации участников электронного взаим</w:t>
      </w:r>
      <w:r w:rsidRPr="00DB417F">
        <w:t>о</w:t>
      </w:r>
      <w:r w:rsidRPr="00DB417F">
        <w:t>действия;</w:t>
      </w:r>
    </w:p>
    <w:p w:rsidR="00A6023E" w:rsidRPr="00DB417F" w:rsidRDefault="00A6023E" w:rsidP="00F919B5">
      <w:pPr>
        <w:widowControl/>
        <w:numPr>
          <w:ilvl w:val="0"/>
          <w:numId w:val="28"/>
        </w:numPr>
        <w:spacing w:before="0" w:after="0"/>
      </w:pPr>
      <w:r w:rsidRPr="00DB417F">
        <w:t>пересмотреть Федеральный закон от 10.01.2002 №1-ФЗ «Об электро</w:t>
      </w:r>
      <w:r w:rsidRPr="00DB417F">
        <w:t>н</w:t>
      </w:r>
      <w:r w:rsidRPr="00DB417F">
        <w:t>ной цифровой подписи», по иному определить виды электронных по</w:t>
      </w:r>
      <w:r w:rsidRPr="00DB417F">
        <w:t>д</w:t>
      </w:r>
      <w:r w:rsidRPr="00DB417F">
        <w:t xml:space="preserve">писей, применяемых при оказании государственных и муниципальных услуг, исполнении государственных и муниципальных функций, а также при совершении иных юридически значимых действий, существенно изменить порядок использования электронной подписи, например, </w:t>
      </w:r>
      <w:r w:rsidRPr="00DB417F">
        <w:rPr>
          <w:rStyle w:val="apple-style-span"/>
          <w:rFonts w:ascii="Arial" w:hAnsi="Arial"/>
          <w:color w:val="000000"/>
          <w:sz w:val="20"/>
          <w:szCs w:val="20"/>
        </w:rPr>
        <w:t> </w:t>
      </w:r>
      <w:r w:rsidRPr="00DB417F">
        <w:t>пр</w:t>
      </w:r>
      <w:r w:rsidRPr="00DB417F">
        <w:t>е</w:t>
      </w:r>
      <w:r w:rsidRPr="00DB417F">
        <w:t>дусмотреть выдачу цифровых идентификаторов и сертификатов кл</w:t>
      </w:r>
      <w:r w:rsidRPr="00DB417F">
        <w:t>ю</w:t>
      </w:r>
      <w:r w:rsidRPr="00DB417F">
        <w:t>чей </w:t>
      </w:r>
      <w:r>
        <w:t>Э</w:t>
      </w:r>
      <w:r w:rsidRPr="00DB417F">
        <w:t>ЦП автоматизированным системам (не обладающим признаком субъектности), что необходимо для удостоверения учетных событий, транзакций и криптографической защиты информации при взаимоде</w:t>
      </w:r>
      <w:r w:rsidRPr="00DB417F">
        <w:t>й</w:t>
      </w:r>
      <w:r w:rsidRPr="00DB417F">
        <w:t>ствиях, осуществляемых автоматически без непосредственного участия человека.</w:t>
      </w:r>
    </w:p>
    <w:p w:rsidR="00A6023E" w:rsidRPr="00DB417F" w:rsidRDefault="00A6023E" w:rsidP="00F919B5">
      <w:pPr>
        <w:widowControl/>
        <w:numPr>
          <w:ilvl w:val="0"/>
          <w:numId w:val="29"/>
        </w:numPr>
        <w:spacing w:before="0" w:after="0"/>
      </w:pPr>
      <w:r w:rsidRPr="00DB417F">
        <w:t>Регламентировать использование электронного документа в деятельности органов власти в процессе предоставления государс</w:t>
      </w:r>
      <w:r w:rsidRPr="00DB417F">
        <w:t>т</w:t>
      </w:r>
      <w:r w:rsidRPr="00DB417F">
        <w:t>венных (муниципальных) услуг, исполнения государственных (муниц</w:t>
      </w:r>
      <w:r w:rsidRPr="00DB417F">
        <w:t>и</w:t>
      </w:r>
      <w:r w:rsidRPr="00DB417F">
        <w:t>пальных) функций путем принятия федерального закона «Об общих принципах организации предоставления государственных (муниципал</w:t>
      </w:r>
      <w:r w:rsidRPr="00DB417F">
        <w:t>ь</w:t>
      </w:r>
      <w:r w:rsidRPr="00DB417F">
        <w:t xml:space="preserve">ных) услуг и исполнения государственных (муниципальных) функций» или внесения соответствующих изменений в Федеральный закон от 27 июля </w:t>
      </w:r>
      <w:smartTag w:uri="urn:schemas-microsoft-com:office:smarttags" w:element="metricconverter">
        <w:smartTagPr>
          <w:attr w:name="ProductID" w:val="2006 г"/>
        </w:smartTagPr>
        <w:r w:rsidRPr="00DB417F">
          <w:t>2006 г</w:t>
        </w:r>
      </w:smartTag>
      <w:r w:rsidRPr="00DB417F">
        <w:t>. № 149-ФЗ «Об информации, информационных техн</w:t>
      </w:r>
      <w:r w:rsidRPr="00DB417F">
        <w:t>о</w:t>
      </w:r>
      <w:r w:rsidRPr="00DB417F">
        <w:t>логиях и о защите информации»</w:t>
      </w:r>
      <w:r>
        <w:t>;</w:t>
      </w:r>
    </w:p>
    <w:p w:rsidR="00A6023E" w:rsidRPr="00DB417F" w:rsidRDefault="00A6023E" w:rsidP="00F919B5">
      <w:pPr>
        <w:widowControl/>
        <w:numPr>
          <w:ilvl w:val="0"/>
          <w:numId w:val="29"/>
        </w:numPr>
        <w:spacing w:before="0" w:after="0"/>
      </w:pPr>
      <w:bookmarkStart w:id="77" w:name="kharchenko16"/>
      <w:bookmarkEnd w:id="77"/>
      <w:r w:rsidRPr="00DB417F">
        <w:t>Принять Федеральный Закон «Об электронном документе»</w:t>
      </w:r>
      <w:r>
        <w:t>.</w:t>
      </w:r>
    </w:p>
    <w:p w:rsidR="00A6023E" w:rsidRPr="00A515A5" w:rsidRDefault="00A6023E" w:rsidP="00034406">
      <w:pPr>
        <w:ind w:left="390" w:firstLine="390"/>
        <w:rPr>
          <w:snapToGrid w:val="0"/>
        </w:rPr>
      </w:pPr>
    </w:p>
    <w:p w:rsidR="00A6023E" w:rsidRPr="00A515A5" w:rsidRDefault="00A6023E" w:rsidP="00FD4BA2">
      <w:pPr>
        <w:pStyle w:val="21"/>
        <w:rPr>
          <w:szCs w:val="32"/>
          <w:lang w:val="ru-RU"/>
        </w:rPr>
      </w:pPr>
      <w:bookmarkStart w:id="78" w:name="_Toc279695127"/>
      <w:bookmarkStart w:id="79" w:name="_Toc282516334"/>
      <w:bookmarkStart w:id="80" w:name="_Toc274726665"/>
      <w:bookmarkStart w:id="81" w:name="_Ref276294977"/>
      <w:bookmarkStart w:id="82" w:name="_Ref276816880"/>
      <w:bookmarkStart w:id="83" w:name="_Ref278383040"/>
      <w:r w:rsidRPr="00A515A5">
        <w:rPr>
          <w:lang w:val="ru-RU"/>
        </w:rPr>
        <w:t>Основные принципы построения АИС «Налог-3»</w:t>
      </w:r>
      <w:bookmarkEnd w:id="78"/>
      <w:bookmarkEnd w:id="79"/>
      <w:r w:rsidRPr="00A515A5">
        <w:rPr>
          <w:lang w:val="ru-RU"/>
        </w:rPr>
        <w:t xml:space="preserve">  </w:t>
      </w:r>
      <w:bookmarkEnd w:id="80"/>
      <w:bookmarkEnd w:id="81"/>
      <w:bookmarkEnd w:id="82"/>
      <w:bookmarkEnd w:id="83"/>
    </w:p>
    <w:p w:rsidR="00A6023E" w:rsidRPr="003329A9" w:rsidRDefault="00A6023E" w:rsidP="009D6FBF">
      <w:pPr>
        <w:rPr>
          <w:b/>
          <w:i/>
        </w:rPr>
      </w:pPr>
      <w:r w:rsidRPr="003329A9">
        <w:rPr>
          <w:b/>
          <w:i/>
        </w:rPr>
        <w:t>А. Архитектурные:</w:t>
      </w:r>
    </w:p>
    <w:p w:rsidR="00A6023E" w:rsidRPr="00A515A5" w:rsidRDefault="00A6023E" w:rsidP="003329A9">
      <w:pPr>
        <w:pStyle w:val="afb"/>
        <w:numPr>
          <w:ilvl w:val="0"/>
          <w:numId w:val="22"/>
        </w:numPr>
        <w:spacing w:before="0" w:after="0"/>
      </w:pPr>
      <w:r w:rsidRPr="00A515A5">
        <w:t xml:space="preserve">Разделение автоматизируемых функций </w:t>
      </w:r>
      <w:r>
        <w:t>АИС «Налог-3»</w:t>
      </w:r>
      <w:r w:rsidRPr="00A515A5">
        <w:t xml:space="preserve"> на требующие </w:t>
      </w:r>
      <w:r w:rsidRPr="003329A9">
        <w:rPr>
          <w:i/>
        </w:rPr>
        <w:t>интера</w:t>
      </w:r>
      <w:r w:rsidRPr="003329A9">
        <w:rPr>
          <w:i/>
        </w:rPr>
        <w:t>к</w:t>
      </w:r>
      <w:r w:rsidRPr="003329A9">
        <w:rPr>
          <w:i/>
        </w:rPr>
        <w:t>тивного взаимодействия</w:t>
      </w:r>
      <w:r w:rsidRPr="00A515A5">
        <w:t xml:space="preserve"> пользователей с системой, и </w:t>
      </w:r>
      <w:r w:rsidRPr="003329A9">
        <w:rPr>
          <w:i/>
        </w:rPr>
        <w:t>не требующие такого взаимодействия.</w:t>
      </w:r>
      <w:r>
        <w:t xml:space="preserve"> </w:t>
      </w:r>
      <w:r w:rsidRPr="00A515A5">
        <w:t>Функции, требующие интерактивного взаимодействия польз</w:t>
      </w:r>
      <w:r w:rsidRPr="00A515A5">
        <w:t>о</w:t>
      </w:r>
      <w:r w:rsidRPr="00A515A5">
        <w:t>вателей с системой</w:t>
      </w:r>
      <w:r>
        <w:t>,</w:t>
      </w:r>
      <w:r w:rsidRPr="00A515A5">
        <w:t xml:space="preserve"> выполняются на уровне </w:t>
      </w:r>
      <w:r>
        <w:t>налоговых органов (например, ИФНС)</w:t>
      </w:r>
      <w:r w:rsidRPr="00A515A5">
        <w:t>, а функции, не требующие такого взаимодействия должны быть перен</w:t>
      </w:r>
      <w:r w:rsidRPr="00A515A5">
        <w:t>е</w:t>
      </w:r>
      <w:r w:rsidRPr="00A515A5">
        <w:t>сены в ЦОДы</w:t>
      </w:r>
      <w:r>
        <w:t xml:space="preserve"> (на федеральный уровень). Таким образом, н</w:t>
      </w:r>
      <w:r w:rsidRPr="00A515A5">
        <w:t xml:space="preserve">а уровне </w:t>
      </w:r>
      <w:r>
        <w:t>налоговых органов реализуются</w:t>
      </w:r>
      <w:r w:rsidRPr="00A515A5">
        <w:t xml:space="preserve"> </w:t>
      </w:r>
      <w:r>
        <w:t xml:space="preserve">только </w:t>
      </w:r>
      <w:r w:rsidRPr="00A515A5">
        <w:t>функции, требующие интерактивного взаимодейс</w:t>
      </w:r>
      <w:r w:rsidRPr="00A515A5">
        <w:t>т</w:t>
      </w:r>
      <w:r w:rsidRPr="00A515A5">
        <w:t>вия пользователей с системой, а также налогового инспектора с налогоплател</w:t>
      </w:r>
      <w:r w:rsidRPr="00A515A5">
        <w:t>ь</w:t>
      </w:r>
      <w:r w:rsidRPr="00A515A5">
        <w:t>щиком.</w:t>
      </w:r>
    </w:p>
    <w:p w:rsidR="00A6023E" w:rsidRPr="00A515A5" w:rsidRDefault="00A6023E" w:rsidP="003329A9">
      <w:pPr>
        <w:pStyle w:val="afb"/>
        <w:spacing w:before="0" w:after="0"/>
      </w:pPr>
      <w:r w:rsidRPr="00A515A5">
        <w:t>В целях усиления контроля при выполнении процессов налогового администр</w:t>
      </w:r>
      <w:r w:rsidRPr="00A515A5">
        <w:t>и</w:t>
      </w:r>
      <w:r w:rsidRPr="00A515A5">
        <w:t xml:space="preserve">рования в </w:t>
      </w:r>
      <w:r>
        <w:t>налоговых органах</w:t>
      </w:r>
      <w:r w:rsidRPr="00A515A5">
        <w:t>, необходима реализация автоматизированной пр</w:t>
      </w:r>
      <w:r w:rsidRPr="00A515A5">
        <w:t>о</w:t>
      </w:r>
      <w:r w:rsidRPr="00A515A5">
        <w:t>верки данных о налогоплательщике по актуальным информационным ресурсам феде</w:t>
      </w:r>
      <w:r w:rsidRPr="00A515A5">
        <w:lastRenderedPageBreak/>
        <w:t>рального уровня, и немедленное уведомление инспектора о возможных н</w:t>
      </w:r>
      <w:r w:rsidRPr="00A515A5">
        <w:t>а</w:t>
      </w:r>
      <w:r w:rsidRPr="00A515A5">
        <w:t>рушениях законодательства. Соответственно требуется «он-лайн» доступ польз</w:t>
      </w:r>
      <w:r w:rsidRPr="00A515A5">
        <w:t>о</w:t>
      </w:r>
      <w:r w:rsidRPr="00A515A5">
        <w:t>вательских приложений к централизованным федеральным информационным р</w:t>
      </w:r>
      <w:r w:rsidRPr="00A515A5">
        <w:t>е</w:t>
      </w:r>
      <w:r w:rsidRPr="00A515A5">
        <w:t>сурсам</w:t>
      </w:r>
      <w:r>
        <w:t>.</w:t>
      </w:r>
    </w:p>
    <w:p w:rsidR="00A6023E" w:rsidRPr="00A515A5" w:rsidRDefault="00A6023E" w:rsidP="003329A9">
      <w:pPr>
        <w:pStyle w:val="afb"/>
        <w:spacing w:before="0" w:after="0"/>
      </w:pPr>
      <w:r w:rsidRPr="00A515A5">
        <w:t>ЦОДы выполняют функции по массовому вводу, обработке и хранению налог</w:t>
      </w:r>
      <w:r w:rsidRPr="00A515A5">
        <w:t>о</w:t>
      </w:r>
      <w:r w:rsidRPr="00A515A5">
        <w:t>вой информации и печати документов, включая</w:t>
      </w:r>
      <w:r>
        <w:t xml:space="preserve"> </w:t>
      </w:r>
      <w:r w:rsidRPr="00A515A5">
        <w:t>межведомственное взаимодейс</w:t>
      </w:r>
      <w:r w:rsidRPr="00A515A5">
        <w:t>т</w:t>
      </w:r>
      <w:r w:rsidRPr="00A515A5">
        <w:t>вие по обмену данными, осуществляемому в электронном виде;</w:t>
      </w:r>
      <w:r>
        <w:t xml:space="preserve"> </w:t>
      </w:r>
      <w:r w:rsidRPr="00A515A5">
        <w:t>сканирование, распознавание и ввод документов, поступающих в бумажном виде от других в</w:t>
      </w:r>
      <w:r w:rsidRPr="00A515A5">
        <w:t>е</w:t>
      </w:r>
      <w:r w:rsidRPr="00A515A5">
        <w:t>домств (БТИ, ФМС, ФТС, УВД, ГИБДД и пр.</w:t>
      </w:r>
      <w:r>
        <w:t xml:space="preserve">), </w:t>
      </w:r>
      <w:r w:rsidRPr="00A515A5">
        <w:t>контроль формата, ввод и обр</w:t>
      </w:r>
      <w:r w:rsidRPr="00A515A5">
        <w:t>а</w:t>
      </w:r>
      <w:r w:rsidRPr="00A515A5">
        <w:t>ботка форм налоговой отчетности и других предусмотренных законодательством документов, поступающих в электронном виде от налогоплательщиков и спец</w:t>
      </w:r>
      <w:r w:rsidRPr="00A515A5">
        <w:t>и</w:t>
      </w:r>
      <w:r w:rsidRPr="00A515A5">
        <w:t>альных операторов</w:t>
      </w:r>
      <w:r>
        <w:t xml:space="preserve">, </w:t>
      </w:r>
      <w:r w:rsidRPr="00A515A5">
        <w:t>ведение в ЦОДах централизованного архива электронных документов</w:t>
      </w:r>
      <w:r>
        <w:t>.</w:t>
      </w:r>
    </w:p>
    <w:p w:rsidR="00A6023E" w:rsidRPr="00A515A5" w:rsidRDefault="00A6023E" w:rsidP="003329A9">
      <w:pPr>
        <w:pStyle w:val="afb"/>
        <w:spacing w:before="0" w:after="0"/>
      </w:pPr>
      <w:r w:rsidRPr="00A515A5">
        <w:t>Интеграция сведений о налогоплательщике из ЕГРН, ЕГРЮЛ, ЕГРИП и впосле</w:t>
      </w:r>
      <w:r w:rsidRPr="00A515A5">
        <w:t>д</w:t>
      </w:r>
      <w:r w:rsidRPr="00A515A5">
        <w:t>ствии иных информационных ресурсов в единой БД, с целью формирования а</w:t>
      </w:r>
      <w:r w:rsidRPr="00A515A5">
        <w:t>к</w:t>
      </w:r>
      <w:r w:rsidRPr="00A515A5">
        <w:t>туального на момент обращения «досье налогоплательщика»</w:t>
      </w:r>
      <w:r>
        <w:t>.</w:t>
      </w:r>
    </w:p>
    <w:p w:rsidR="00A6023E" w:rsidRPr="00A515A5" w:rsidRDefault="00A6023E" w:rsidP="003329A9">
      <w:pPr>
        <w:pStyle w:val="afb"/>
        <w:spacing w:before="0" w:after="0"/>
      </w:pPr>
      <w:r w:rsidRPr="00A515A5">
        <w:t>Обеспечение регистрации прикладных событий налогового администрирования и мониторинга деятельности ФНС России, в том числе исполнения сроков уст</w:t>
      </w:r>
      <w:r w:rsidRPr="00A515A5">
        <w:t>а</w:t>
      </w:r>
      <w:r w:rsidRPr="00A515A5">
        <w:t>новленных законодательством</w:t>
      </w:r>
      <w:r>
        <w:t>.</w:t>
      </w:r>
    </w:p>
    <w:p w:rsidR="00A6023E" w:rsidRPr="00A515A5" w:rsidRDefault="00A6023E" w:rsidP="003329A9">
      <w:pPr>
        <w:pStyle w:val="afb"/>
        <w:spacing w:before="0" w:after="0"/>
      </w:pPr>
      <w:r w:rsidRPr="00A515A5">
        <w:t xml:space="preserve">Создание </w:t>
      </w:r>
      <w:r>
        <w:t xml:space="preserve">централизованных </w:t>
      </w:r>
      <w:r w:rsidRPr="00A515A5">
        <w:t>аналитических инструментов, позволяющих осущ</w:t>
      </w:r>
      <w:r w:rsidRPr="00A515A5">
        <w:t>е</w:t>
      </w:r>
      <w:r w:rsidRPr="00A515A5">
        <w:t>ствлять оперативный мониторинг ключевых показателей деятельности ФНС Ро</w:t>
      </w:r>
      <w:r w:rsidRPr="00A515A5">
        <w:t>с</w:t>
      </w:r>
      <w:r w:rsidRPr="00A515A5">
        <w:t>сии</w:t>
      </w:r>
      <w:r>
        <w:t>,</w:t>
      </w:r>
      <w:r w:rsidRPr="00A515A5">
        <w:t xml:space="preserve"> </w:t>
      </w:r>
      <w:r>
        <w:t xml:space="preserve">а также </w:t>
      </w:r>
      <w:r w:rsidRPr="00A515A5">
        <w:t>анализ и прогнозировани</w:t>
      </w:r>
      <w:r>
        <w:t>е</w:t>
      </w:r>
      <w:r w:rsidRPr="00A515A5">
        <w:t xml:space="preserve"> поступлений в бюджет</w:t>
      </w:r>
      <w:r>
        <w:t>.</w:t>
      </w:r>
    </w:p>
    <w:p w:rsidR="00A6023E" w:rsidRPr="00A515A5" w:rsidRDefault="00A6023E" w:rsidP="003329A9">
      <w:pPr>
        <w:pStyle w:val="afb"/>
        <w:spacing w:before="0" w:after="0"/>
      </w:pPr>
      <w:r w:rsidRPr="00A515A5">
        <w:t xml:space="preserve">Обеспеченность </w:t>
      </w:r>
      <w:r>
        <w:t xml:space="preserve">необходимого и </w:t>
      </w:r>
      <w:r w:rsidRPr="00A515A5">
        <w:t>достаточного уровня информационной безопа</w:t>
      </w:r>
      <w:r w:rsidRPr="00A515A5">
        <w:t>с</w:t>
      </w:r>
      <w:r w:rsidRPr="00A515A5">
        <w:t>ности для всех участников электронных взаимодействий в рамках процессов н</w:t>
      </w:r>
      <w:r w:rsidRPr="00A515A5">
        <w:t>а</w:t>
      </w:r>
      <w:r w:rsidRPr="00A515A5">
        <w:t>логового администрирования  и межведомственного взаимодействия</w:t>
      </w:r>
      <w:r>
        <w:t>.</w:t>
      </w:r>
    </w:p>
    <w:p w:rsidR="00A6023E" w:rsidRPr="00A515A5" w:rsidRDefault="00A6023E" w:rsidP="003329A9">
      <w:pPr>
        <w:spacing w:before="0" w:after="0"/>
      </w:pPr>
    </w:p>
    <w:p w:rsidR="00A6023E" w:rsidRPr="003329A9" w:rsidRDefault="00A6023E" w:rsidP="003329A9">
      <w:pPr>
        <w:spacing w:before="0"/>
        <w:rPr>
          <w:b/>
          <w:i/>
        </w:rPr>
      </w:pPr>
      <w:r w:rsidRPr="003329A9">
        <w:rPr>
          <w:b/>
          <w:i/>
        </w:rPr>
        <w:t>Б. Общесистемные:</w:t>
      </w:r>
    </w:p>
    <w:p w:rsidR="00A6023E" w:rsidRPr="00A515A5" w:rsidRDefault="00A6023E" w:rsidP="003329A9">
      <w:pPr>
        <w:pStyle w:val="afb"/>
        <w:numPr>
          <w:ilvl w:val="0"/>
          <w:numId w:val="23"/>
        </w:numPr>
        <w:spacing w:before="0" w:after="0"/>
      </w:pPr>
      <w:r w:rsidRPr="00A515A5">
        <w:t>Согласно руководящим требованиям по обеспечению информационной безопа</w:t>
      </w:r>
      <w:r w:rsidRPr="00A515A5">
        <w:t>с</w:t>
      </w:r>
      <w:r w:rsidRPr="00A515A5">
        <w:t>ности должен быть обеспечен сбор и анализ журналов действий пользователей с объектами защиты информации, а также централизованное управление доступом к функциям компонентов с использованием ролевой модели доступа;</w:t>
      </w:r>
    </w:p>
    <w:p w:rsidR="00A6023E" w:rsidRPr="009612F5" w:rsidRDefault="00A6023E" w:rsidP="005629EE">
      <w:pPr>
        <w:pStyle w:val="afb"/>
        <w:spacing w:before="0" w:after="0"/>
      </w:pPr>
      <w:r w:rsidRPr="009612F5">
        <w:t>Соответствие требованиям безопасности информации, содержащимся в руков</w:t>
      </w:r>
      <w:r w:rsidRPr="009612F5">
        <w:t>о</w:t>
      </w:r>
      <w:r w:rsidRPr="009612F5">
        <w:t>дящих документах ФСТЭК и ФСБ для соответствующего класса автоматизир</w:t>
      </w:r>
      <w:r w:rsidRPr="009612F5">
        <w:t>о</w:t>
      </w:r>
      <w:r w:rsidRPr="009612F5">
        <w:t>ванной системы</w:t>
      </w:r>
      <w:r>
        <w:t xml:space="preserve">, </w:t>
      </w:r>
      <w:r w:rsidRPr="009612F5">
        <w:t xml:space="preserve"> и </w:t>
      </w:r>
      <w:r>
        <w:t>требованиям к защите</w:t>
      </w:r>
      <w:r w:rsidRPr="009612F5">
        <w:t xml:space="preserve"> персональных данных,</w:t>
      </w:r>
    </w:p>
    <w:p w:rsidR="00A6023E" w:rsidRPr="002A4B42" w:rsidRDefault="00A6023E" w:rsidP="003329A9">
      <w:pPr>
        <w:pStyle w:val="afb"/>
        <w:spacing w:before="0" w:after="0"/>
      </w:pPr>
      <w:r w:rsidRPr="00A515A5">
        <w:t xml:space="preserve">Масштабируемость системы - возможность наращивания </w:t>
      </w:r>
      <w:r>
        <w:t>объемов хранения и</w:t>
      </w:r>
      <w:r>
        <w:t>н</w:t>
      </w:r>
      <w:r>
        <w:t>формации, расширения количества пользователей (в первую очередь пользоват</w:t>
      </w:r>
      <w:r>
        <w:t>е</w:t>
      </w:r>
      <w:r>
        <w:t xml:space="preserve">лей внешних сервисов) и </w:t>
      </w:r>
      <w:r w:rsidRPr="00A515A5">
        <w:t xml:space="preserve">функциональных возможностей </w:t>
      </w:r>
      <w:r>
        <w:t xml:space="preserve">системы, как по числу решаемых задач, так и по </w:t>
      </w:r>
      <w:r w:rsidRPr="00A515A5">
        <w:t>числ</w:t>
      </w:r>
      <w:r>
        <w:t>у</w:t>
      </w:r>
      <w:r w:rsidRPr="00A515A5">
        <w:t xml:space="preserve"> информационных сис</w:t>
      </w:r>
      <w:r>
        <w:t>тем, с которыми осущест</w:t>
      </w:r>
      <w:r>
        <w:t>в</w:t>
      </w:r>
      <w:r>
        <w:t>ляется взаимодействие</w:t>
      </w:r>
      <w:r w:rsidRPr="00A515A5">
        <w:t>;</w:t>
      </w:r>
    </w:p>
    <w:p w:rsidR="00A6023E" w:rsidRPr="009612F5" w:rsidRDefault="00A6023E" w:rsidP="003329A9">
      <w:pPr>
        <w:pStyle w:val="afb"/>
        <w:spacing w:before="0" w:after="0"/>
      </w:pPr>
      <w:r w:rsidRPr="009612F5">
        <w:t>Высокая готовность и доступность (</w:t>
      </w:r>
      <w:r>
        <w:t>и, как следствие, – надежность);</w:t>
      </w:r>
    </w:p>
    <w:p w:rsidR="00A6023E" w:rsidRPr="009612F5" w:rsidRDefault="00A6023E" w:rsidP="003329A9">
      <w:pPr>
        <w:pStyle w:val="afb"/>
        <w:spacing w:before="0" w:after="0"/>
      </w:pPr>
      <w:r>
        <w:t>Высокая управляемость компонентов ИТ-инфраструктуры и прикладных комп</w:t>
      </w:r>
      <w:r>
        <w:t>о</w:t>
      </w:r>
      <w:r>
        <w:t>нентов системы;</w:t>
      </w:r>
    </w:p>
    <w:p w:rsidR="00A6023E" w:rsidRPr="009612F5" w:rsidRDefault="00A6023E" w:rsidP="003329A9">
      <w:pPr>
        <w:pStyle w:val="afb"/>
        <w:spacing w:before="0" w:after="0"/>
      </w:pPr>
      <w:r w:rsidRPr="009612F5">
        <w:t>Соответствие Российским и международным стандартам;</w:t>
      </w:r>
    </w:p>
    <w:p w:rsidR="00A6023E" w:rsidRPr="00A515A5" w:rsidRDefault="00A6023E" w:rsidP="003329A9">
      <w:pPr>
        <w:pStyle w:val="afb"/>
        <w:spacing w:before="0" w:after="0"/>
      </w:pPr>
      <w:r w:rsidRPr="00A515A5">
        <w:t xml:space="preserve">Максимальное использование </w:t>
      </w:r>
      <w:r>
        <w:t xml:space="preserve">уже разработанного и </w:t>
      </w:r>
      <w:r w:rsidRPr="00A515A5">
        <w:t xml:space="preserve">готового к </w:t>
      </w:r>
      <w:r>
        <w:t>применению</w:t>
      </w:r>
      <w:r w:rsidRPr="00A515A5">
        <w:t xml:space="preserve"> о</w:t>
      </w:r>
      <w:r w:rsidRPr="00A515A5">
        <w:t>б</w:t>
      </w:r>
      <w:r w:rsidRPr="00A515A5">
        <w:t xml:space="preserve">щесистемного и прикладного ПО для реализации комплексов задач </w:t>
      </w:r>
      <w:r>
        <w:t>АИС «Налог-3»</w:t>
      </w:r>
      <w:r w:rsidRPr="00A515A5">
        <w:t>;</w:t>
      </w:r>
    </w:p>
    <w:p w:rsidR="00A6023E" w:rsidRDefault="00A6023E" w:rsidP="003329A9">
      <w:pPr>
        <w:pStyle w:val="afb"/>
        <w:spacing w:before="0" w:after="0"/>
      </w:pPr>
      <w:r w:rsidRPr="00A515A5">
        <w:lastRenderedPageBreak/>
        <w:t>Приоритетность использования отечественных разработок, а также свободно л</w:t>
      </w:r>
      <w:r w:rsidRPr="00A515A5">
        <w:t>и</w:t>
      </w:r>
      <w:r w:rsidRPr="00A515A5">
        <w:t>цензируемого программног</w:t>
      </w:r>
      <w:r>
        <w:t>о обеспечения;</w:t>
      </w:r>
    </w:p>
    <w:p w:rsidR="00A6023E" w:rsidRPr="00A515A5" w:rsidRDefault="00A6023E" w:rsidP="00616B9C"/>
    <w:p w:rsidR="00A6023E" w:rsidRPr="00A515A5" w:rsidRDefault="00A6023E" w:rsidP="00951B9F">
      <w:pPr>
        <w:pStyle w:val="21"/>
        <w:rPr>
          <w:lang w:val="ru-RU"/>
        </w:rPr>
      </w:pPr>
      <w:bookmarkStart w:id="84" w:name="_Toc279695128"/>
      <w:bookmarkStart w:id="85" w:name="_Toc282516335"/>
      <w:bookmarkStart w:id="86" w:name="_Toc274726667"/>
      <w:r w:rsidRPr="00A515A5">
        <w:rPr>
          <w:lang w:val="ru-RU"/>
        </w:rPr>
        <w:t>Тактико-технические требования</w:t>
      </w:r>
      <w:bookmarkEnd w:id="84"/>
      <w:bookmarkEnd w:id="85"/>
      <w:r>
        <w:rPr>
          <w:lang w:val="ru-RU"/>
        </w:rPr>
        <w:t xml:space="preserve"> </w:t>
      </w:r>
      <w:bookmarkEnd w:id="86"/>
    </w:p>
    <w:p w:rsidR="00A6023E" w:rsidRPr="00026C11" w:rsidRDefault="00A6023E" w:rsidP="00916D95">
      <w:pPr>
        <w:spacing w:before="0" w:after="0"/>
      </w:pPr>
      <w:r w:rsidRPr="00026C11">
        <w:t xml:space="preserve">Основными показателями назначения </w:t>
      </w:r>
      <w:r>
        <w:t>АИС «Налог-3»</w:t>
      </w:r>
      <w:r w:rsidRPr="00026C11">
        <w:t xml:space="preserve"> в целом являются:</w:t>
      </w:r>
    </w:p>
    <w:p w:rsidR="00A6023E" w:rsidRPr="00026C11" w:rsidRDefault="00A6023E" w:rsidP="00916D95">
      <w:pPr>
        <w:spacing w:before="0" w:after="0"/>
      </w:pPr>
      <w:r>
        <w:t xml:space="preserve">1. </w:t>
      </w:r>
      <w:r w:rsidRPr="00026C11">
        <w:t>Число пользователей:</w:t>
      </w:r>
    </w:p>
    <w:p w:rsidR="00A6023E" w:rsidRPr="00026C11" w:rsidRDefault="00A6023E" w:rsidP="00C213F1">
      <w:pPr>
        <w:pStyle w:val="af9"/>
        <w:numPr>
          <w:ilvl w:val="0"/>
          <w:numId w:val="20"/>
        </w:numPr>
        <w:tabs>
          <w:tab w:val="num" w:pos="1069"/>
        </w:tabs>
        <w:spacing w:before="0" w:after="0"/>
        <w:ind w:left="1069"/>
      </w:pPr>
      <w:r w:rsidRPr="00026C11">
        <w:t>Среднее количество пользователей в системе – 140 000;</w:t>
      </w:r>
    </w:p>
    <w:p w:rsidR="00A6023E" w:rsidRPr="00026C11" w:rsidRDefault="00A6023E" w:rsidP="00C213F1">
      <w:pPr>
        <w:pStyle w:val="af9"/>
        <w:numPr>
          <w:ilvl w:val="0"/>
          <w:numId w:val="20"/>
        </w:numPr>
        <w:tabs>
          <w:tab w:val="num" w:pos="1069"/>
        </w:tabs>
        <w:spacing w:before="0" w:after="0"/>
        <w:ind w:left="1069"/>
      </w:pPr>
      <w:r w:rsidRPr="00026C11">
        <w:t>Число параллельно работающих пользователей с учетом часовых поясов – примерно 80 000;</w:t>
      </w:r>
    </w:p>
    <w:p w:rsidR="00A6023E" w:rsidRPr="00026C11" w:rsidRDefault="00A6023E" w:rsidP="00916D95">
      <w:pPr>
        <w:spacing w:before="0" w:after="0"/>
      </w:pPr>
      <w:r>
        <w:t xml:space="preserve">2. </w:t>
      </w:r>
      <w:r w:rsidRPr="00026C11">
        <w:t>Объемы данных:</w:t>
      </w:r>
    </w:p>
    <w:p w:rsidR="00A6023E" w:rsidRPr="00026C11" w:rsidRDefault="00A6023E" w:rsidP="00C213F1">
      <w:pPr>
        <w:pStyle w:val="af9"/>
        <w:numPr>
          <w:ilvl w:val="0"/>
          <w:numId w:val="20"/>
        </w:numPr>
        <w:tabs>
          <w:tab w:val="num" w:pos="1069"/>
        </w:tabs>
        <w:spacing w:before="0" w:after="0"/>
        <w:ind w:left="1069"/>
      </w:pPr>
      <w:r w:rsidRPr="00026C11">
        <w:t>ЕГРН – 1,5Тб;</w:t>
      </w:r>
    </w:p>
    <w:p w:rsidR="00A6023E" w:rsidRPr="00026C11" w:rsidRDefault="00A6023E" w:rsidP="00C213F1">
      <w:pPr>
        <w:pStyle w:val="af9"/>
        <w:numPr>
          <w:ilvl w:val="0"/>
          <w:numId w:val="20"/>
        </w:numPr>
        <w:tabs>
          <w:tab w:val="num" w:pos="1069"/>
        </w:tabs>
        <w:spacing w:before="0" w:after="0"/>
        <w:ind w:left="1069"/>
      </w:pPr>
      <w:r w:rsidRPr="00026C11">
        <w:t>ЕГР</w:t>
      </w:r>
      <w:r>
        <w:t>ЮЛ</w:t>
      </w:r>
      <w:r w:rsidRPr="00026C11">
        <w:t xml:space="preserve"> и ЕГРИП – </w:t>
      </w:r>
      <w:r>
        <w:t>8</w:t>
      </w:r>
      <w:r w:rsidRPr="00026C11">
        <w:t>40 Гб;</w:t>
      </w:r>
    </w:p>
    <w:p w:rsidR="00A6023E" w:rsidRPr="00026C11" w:rsidRDefault="00A6023E" w:rsidP="00C213F1">
      <w:pPr>
        <w:pStyle w:val="af9"/>
        <w:numPr>
          <w:ilvl w:val="0"/>
          <w:numId w:val="20"/>
        </w:numPr>
        <w:tabs>
          <w:tab w:val="num" w:pos="1069"/>
        </w:tabs>
        <w:spacing w:before="0" w:after="0"/>
        <w:ind w:left="1069"/>
      </w:pPr>
      <w:r w:rsidRPr="00026C11">
        <w:t>Общий объем информационного потока регистрации и учета налогопл</w:t>
      </w:r>
      <w:r w:rsidRPr="00026C11">
        <w:t>а</w:t>
      </w:r>
      <w:r w:rsidRPr="00026C11">
        <w:t>тельщиков составляет  в год 100 Гб;</w:t>
      </w:r>
    </w:p>
    <w:p w:rsidR="00A6023E" w:rsidRPr="00026C11" w:rsidRDefault="00A6023E" w:rsidP="00C213F1">
      <w:pPr>
        <w:pStyle w:val="af9"/>
        <w:numPr>
          <w:ilvl w:val="0"/>
          <w:numId w:val="20"/>
        </w:numPr>
        <w:tabs>
          <w:tab w:val="num" w:pos="720"/>
        </w:tabs>
        <w:spacing w:before="0" w:after="0"/>
        <w:ind w:left="720"/>
      </w:pPr>
      <w:r w:rsidRPr="00026C11">
        <w:t>Объемы данных налоговой и бухгалтерской отчетности:</w:t>
      </w:r>
    </w:p>
    <w:p w:rsidR="00A6023E" w:rsidRPr="00026C11" w:rsidRDefault="00A6023E" w:rsidP="00C213F1">
      <w:pPr>
        <w:pStyle w:val="af9"/>
        <w:numPr>
          <w:ilvl w:val="0"/>
          <w:numId w:val="20"/>
        </w:numPr>
        <w:tabs>
          <w:tab w:val="num" w:pos="1069"/>
        </w:tabs>
        <w:spacing w:before="0" w:after="0"/>
        <w:ind w:left="1069"/>
      </w:pPr>
      <w:r w:rsidRPr="00026C11">
        <w:t>Структурированных данных – 3Тб/год;</w:t>
      </w:r>
    </w:p>
    <w:p w:rsidR="00A6023E" w:rsidRPr="00026C11" w:rsidRDefault="00A6023E" w:rsidP="00C213F1">
      <w:pPr>
        <w:pStyle w:val="af9"/>
        <w:numPr>
          <w:ilvl w:val="0"/>
          <w:numId w:val="20"/>
        </w:numPr>
        <w:tabs>
          <w:tab w:val="num" w:pos="1069"/>
        </w:tabs>
        <w:spacing w:before="0" w:after="0"/>
        <w:ind w:left="1069"/>
      </w:pPr>
      <w:r w:rsidRPr="00026C11">
        <w:t>Объем неструктурированных данных – 9 Тб/год;</w:t>
      </w:r>
    </w:p>
    <w:p w:rsidR="00A6023E" w:rsidRPr="00026C11" w:rsidRDefault="00A6023E" w:rsidP="00C213F1">
      <w:pPr>
        <w:pStyle w:val="af9"/>
        <w:numPr>
          <w:ilvl w:val="0"/>
          <w:numId w:val="20"/>
        </w:numPr>
        <w:tabs>
          <w:tab w:val="num" w:pos="720"/>
        </w:tabs>
        <w:spacing w:before="0" w:after="0"/>
        <w:ind w:left="720"/>
      </w:pPr>
      <w:r w:rsidRPr="00026C11">
        <w:t>Объемы данных по контрольной работе:</w:t>
      </w:r>
    </w:p>
    <w:p w:rsidR="00A6023E" w:rsidRPr="00C72DE1" w:rsidRDefault="00A6023E" w:rsidP="00C213F1">
      <w:pPr>
        <w:pStyle w:val="af9"/>
        <w:numPr>
          <w:ilvl w:val="0"/>
          <w:numId w:val="20"/>
        </w:numPr>
        <w:tabs>
          <w:tab w:val="num" w:pos="1069"/>
        </w:tabs>
        <w:spacing w:before="0" w:after="0"/>
        <w:ind w:left="1069"/>
      </w:pPr>
      <w:r w:rsidRPr="00026C11">
        <w:t xml:space="preserve">В год проводится порядка </w:t>
      </w:r>
      <w:r>
        <w:t>6</w:t>
      </w:r>
      <w:r w:rsidRPr="00C72DE1">
        <w:t>0 млн. камеральных налоговых проверок</w:t>
      </w:r>
      <w:r>
        <w:t xml:space="preserve"> (в 2008 году – 62 млн., в 2009 году - 60 млн, в январе-сентябре 2010 года - почти 40 млн.) Из них выявляются нарушения по более чем 2.5 млн (в 2008 году – 2.9 млн., в 2009 году – 2.7 млн.)</w:t>
      </w:r>
      <w:r w:rsidRPr="00C72DE1">
        <w:t>.</w:t>
      </w:r>
      <w:r>
        <w:t xml:space="preserve"> Документы (акты и решения) гот</w:t>
      </w:r>
      <w:r>
        <w:t>о</w:t>
      </w:r>
      <w:r>
        <w:t>вятся только по выявленным нарушениям. Усредненный объем – около 50 листов.</w:t>
      </w:r>
      <w:r w:rsidRPr="00C72DE1">
        <w:t xml:space="preserve"> </w:t>
      </w:r>
      <w:r>
        <w:t>Тогда, о</w:t>
      </w:r>
      <w:r w:rsidRPr="00C72DE1">
        <w:t>бще</w:t>
      </w:r>
      <w:r>
        <w:t>годовой прирост</w:t>
      </w:r>
      <w:r w:rsidRPr="00C72DE1">
        <w:t xml:space="preserve"> данных </w:t>
      </w:r>
      <w:r>
        <w:t>(без учета фиксации кам</w:t>
      </w:r>
      <w:r>
        <w:t>е</w:t>
      </w:r>
      <w:r>
        <w:t>ральной проверки с невыявленными нарушениями) составляет примерно (</w:t>
      </w:r>
      <w:r w:rsidRPr="00C72DE1">
        <w:t>из расчета 2 Кб на лист</w:t>
      </w:r>
      <w:r>
        <w:t xml:space="preserve">) 2*50*2500000 = </w:t>
      </w:r>
      <w:r w:rsidRPr="00C72DE1">
        <w:t xml:space="preserve"> </w:t>
      </w:r>
      <w:r>
        <w:t xml:space="preserve">0,25 </w:t>
      </w:r>
      <w:r w:rsidRPr="00C72DE1">
        <w:t>Тб</w:t>
      </w:r>
      <w:r>
        <w:t>/год</w:t>
      </w:r>
      <w:r w:rsidRPr="00C72DE1">
        <w:t>;</w:t>
      </w:r>
    </w:p>
    <w:p w:rsidR="00A6023E" w:rsidRPr="00C72DE1" w:rsidRDefault="00A6023E" w:rsidP="00C213F1">
      <w:pPr>
        <w:pStyle w:val="af9"/>
        <w:numPr>
          <w:ilvl w:val="0"/>
          <w:numId w:val="20"/>
        </w:numPr>
        <w:tabs>
          <w:tab w:val="num" w:pos="1069"/>
        </w:tabs>
        <w:spacing w:before="0" w:after="0"/>
        <w:ind w:left="1069"/>
      </w:pPr>
      <w:r w:rsidRPr="00C72DE1">
        <w:t xml:space="preserve">В год проводится </w:t>
      </w:r>
      <w:r>
        <w:t>более 8</w:t>
      </w:r>
      <w:r w:rsidRPr="00C72DE1">
        <w:t>0 тыс. выездных налоговых проверок</w:t>
      </w:r>
      <w:r>
        <w:t xml:space="preserve"> (в 2008 году – 88 тыс., в 2009 году – 86 тыс.), в том числе порядка 4 тыс. выездных пр</w:t>
      </w:r>
      <w:r>
        <w:t>о</w:t>
      </w:r>
      <w:r>
        <w:t>верок – по крупнейшим налогоплательщикам</w:t>
      </w:r>
      <w:r w:rsidRPr="00C72DE1">
        <w:t xml:space="preserve">. </w:t>
      </w:r>
      <w:r>
        <w:t xml:space="preserve">Усредненное </w:t>
      </w:r>
      <w:r w:rsidRPr="00C72DE1">
        <w:t>количество д</w:t>
      </w:r>
      <w:r w:rsidRPr="00C72DE1">
        <w:t>о</w:t>
      </w:r>
      <w:r w:rsidRPr="00C72DE1">
        <w:t xml:space="preserve">кументов по одной проверке </w:t>
      </w:r>
      <w:r>
        <w:t>составляет 2</w:t>
      </w:r>
      <w:r w:rsidRPr="00C72DE1">
        <w:t xml:space="preserve">00 листов, </w:t>
      </w:r>
      <w:r>
        <w:t xml:space="preserve">а по крупнейшим НП – до 1000 листов и более. Тогда </w:t>
      </w:r>
      <w:r w:rsidRPr="00C72DE1">
        <w:t xml:space="preserve"> общее количество вводимых данных </w:t>
      </w:r>
      <w:r>
        <w:t>в год</w:t>
      </w:r>
      <w:r w:rsidRPr="00C72DE1">
        <w:t xml:space="preserve"> состав</w:t>
      </w:r>
      <w:r>
        <w:t>ит</w:t>
      </w:r>
      <w:r w:rsidRPr="00C72DE1">
        <w:t xml:space="preserve"> – </w:t>
      </w:r>
      <w:r>
        <w:t>2*(80000*200+4000*1000) = 4</w:t>
      </w:r>
      <w:r w:rsidRPr="00C72DE1">
        <w:t>0 Гб</w:t>
      </w:r>
      <w:r>
        <w:t>/год</w:t>
      </w:r>
      <w:r w:rsidRPr="00C72DE1">
        <w:t>;</w:t>
      </w:r>
    </w:p>
    <w:p w:rsidR="00A6023E" w:rsidRPr="00026C11" w:rsidRDefault="00A6023E" w:rsidP="00916D95">
      <w:pPr>
        <w:autoSpaceDE w:val="0"/>
        <w:autoSpaceDN w:val="0"/>
        <w:adjustRightInd w:val="0"/>
        <w:spacing w:before="0" w:after="0" w:line="300" w:lineRule="auto"/>
        <w:ind w:firstLine="720"/>
        <w:rPr>
          <w:color w:val="000000"/>
        </w:rPr>
      </w:pPr>
      <w:r w:rsidRPr="00026C11">
        <w:rPr>
          <w:color w:val="000000"/>
        </w:rPr>
        <w:t xml:space="preserve">В настоящее время средняя инспекция, эксплуатирующая СЭОД </w:t>
      </w:r>
      <w:r>
        <w:rPr>
          <w:color w:val="000000"/>
        </w:rPr>
        <w:t xml:space="preserve">АИС «Налог-2» </w:t>
      </w:r>
      <w:r w:rsidRPr="00026C11">
        <w:rPr>
          <w:color w:val="000000"/>
        </w:rPr>
        <w:t>9-10 лет имеет следующие количественные характеристики объемов данных:</w:t>
      </w:r>
    </w:p>
    <w:p w:rsidR="00A6023E" w:rsidRPr="00026C11" w:rsidRDefault="00A6023E" w:rsidP="00C213F1">
      <w:pPr>
        <w:pStyle w:val="af9"/>
        <w:numPr>
          <w:ilvl w:val="0"/>
          <w:numId w:val="20"/>
        </w:numPr>
        <w:tabs>
          <w:tab w:val="num" w:pos="1080"/>
        </w:tabs>
        <w:spacing w:before="0" w:after="0"/>
        <w:ind w:left="1080"/>
      </w:pPr>
      <w:r w:rsidRPr="00026C11">
        <w:t>Общий объем БД</w:t>
      </w:r>
      <w:r w:rsidRPr="00026C11">
        <w:tab/>
        <w:t>-275 Гб;</w:t>
      </w:r>
    </w:p>
    <w:p w:rsidR="00A6023E" w:rsidRPr="00026C11" w:rsidRDefault="00A6023E" w:rsidP="00C213F1">
      <w:pPr>
        <w:pStyle w:val="af9"/>
        <w:numPr>
          <w:ilvl w:val="0"/>
          <w:numId w:val="20"/>
        </w:numPr>
        <w:tabs>
          <w:tab w:val="num" w:pos="1080"/>
        </w:tabs>
        <w:spacing w:before="0" w:after="0"/>
        <w:ind w:left="1080"/>
      </w:pPr>
      <w:r w:rsidRPr="00026C11">
        <w:rPr>
          <w:rFonts w:cs="Symbol"/>
        </w:rPr>
        <w:t>Количество</w:t>
      </w:r>
      <w:r w:rsidRPr="00026C11">
        <w:t xml:space="preserve"> входящих документов </w:t>
      </w:r>
      <w:r w:rsidRPr="00026C11">
        <w:tab/>
        <w:t>21 000 000;</w:t>
      </w:r>
    </w:p>
    <w:p w:rsidR="00A6023E" w:rsidRPr="00AA1B8E" w:rsidRDefault="00A6023E" w:rsidP="00C213F1">
      <w:pPr>
        <w:pStyle w:val="af9"/>
        <w:numPr>
          <w:ilvl w:val="0"/>
          <w:numId w:val="20"/>
        </w:numPr>
        <w:tabs>
          <w:tab w:val="num" w:pos="1080"/>
        </w:tabs>
        <w:spacing w:before="0" w:after="0"/>
        <w:ind w:left="1080"/>
      </w:pPr>
      <w:r w:rsidRPr="00026C11">
        <w:rPr>
          <w:rFonts w:cs="Symbol"/>
        </w:rPr>
        <w:t>Количество</w:t>
      </w:r>
      <w:r w:rsidRPr="00026C11">
        <w:t xml:space="preserve"> </w:t>
      </w:r>
      <w:r w:rsidRPr="00026C11">
        <w:rPr>
          <w:rFonts w:cs="Symbol"/>
        </w:rPr>
        <w:t xml:space="preserve">исходящих документов (кроме учета) </w:t>
      </w:r>
      <w:r w:rsidRPr="00026C11">
        <w:rPr>
          <w:rFonts w:cs="Symbol"/>
        </w:rPr>
        <w:tab/>
        <w:t xml:space="preserve"> 6 500</w:t>
      </w:r>
      <w:r>
        <w:rPr>
          <w:rFonts w:cs="Symbol"/>
        </w:rPr>
        <w:t> </w:t>
      </w:r>
      <w:r w:rsidRPr="00026C11">
        <w:rPr>
          <w:rFonts w:cs="Symbol"/>
        </w:rPr>
        <w:t>000.</w:t>
      </w:r>
    </w:p>
    <w:p w:rsidR="00A6023E" w:rsidRDefault="00A6023E" w:rsidP="00C213F1">
      <w:pPr>
        <w:pStyle w:val="af9"/>
        <w:numPr>
          <w:ilvl w:val="0"/>
          <w:numId w:val="20"/>
        </w:numPr>
        <w:tabs>
          <w:tab w:val="num" w:pos="1080"/>
        </w:tabs>
        <w:spacing w:before="0" w:after="0"/>
        <w:ind w:left="1080"/>
      </w:pPr>
      <w:r w:rsidRPr="00026C11">
        <w:t xml:space="preserve">За один год эксплуатации в средней инспекции накапливается порядка 25 Гб данных. </w:t>
      </w:r>
    </w:p>
    <w:p w:rsidR="00A6023E" w:rsidRDefault="00A6023E" w:rsidP="00916D95">
      <w:pPr>
        <w:spacing w:before="0" w:after="0"/>
      </w:pPr>
      <w:r w:rsidRPr="00026C11">
        <w:t xml:space="preserve">Количество территориальных инспекций ФНС </w:t>
      </w:r>
      <w:r>
        <w:t xml:space="preserve">– более </w:t>
      </w:r>
      <w:r w:rsidRPr="00026C11">
        <w:t>1</w:t>
      </w:r>
      <w:r>
        <w:t>1</w:t>
      </w:r>
      <w:r w:rsidRPr="00026C11">
        <w:t xml:space="preserve">00. </w:t>
      </w:r>
    </w:p>
    <w:p w:rsidR="00A6023E" w:rsidRPr="00026C11" w:rsidRDefault="00A6023E" w:rsidP="00916D95">
      <w:pPr>
        <w:spacing w:before="0" w:after="0"/>
      </w:pPr>
      <w:r>
        <w:t>Следовательно, д</w:t>
      </w:r>
      <w:r w:rsidRPr="00026C11">
        <w:t xml:space="preserve">ля </w:t>
      </w:r>
      <w:r>
        <w:t>под</w:t>
      </w:r>
      <w:r w:rsidRPr="00026C11">
        <w:t>систем</w:t>
      </w:r>
      <w:r>
        <w:t xml:space="preserve"> АИС «Налог-3»</w:t>
      </w:r>
      <w:r w:rsidRPr="00026C11">
        <w:t>, ориентированных на транза</w:t>
      </w:r>
      <w:r w:rsidRPr="00026C11">
        <w:t>к</w:t>
      </w:r>
      <w:r w:rsidRPr="00026C11">
        <w:t>ции (OLTP) объем хранения соста</w:t>
      </w:r>
      <w:r>
        <w:t>вит порядка 300 - 35</w:t>
      </w:r>
      <w:r w:rsidRPr="00026C11">
        <w:t>0 Тб.</w:t>
      </w:r>
    </w:p>
    <w:p w:rsidR="00A6023E" w:rsidRPr="00026C11" w:rsidRDefault="00A6023E" w:rsidP="00916D95">
      <w:pPr>
        <w:spacing w:before="0" w:after="0"/>
      </w:pPr>
      <w:r w:rsidRPr="00026C11">
        <w:t>Для всех инспекций ФНС поток данных в централизованные ресурсы составит примерно 3.6 Тб в месяц.</w:t>
      </w:r>
    </w:p>
    <w:p w:rsidR="00A6023E" w:rsidRPr="00BC793B" w:rsidRDefault="00A6023E" w:rsidP="002A2AE3">
      <w:r>
        <w:lastRenderedPageBreak/>
        <w:t>3. АИС «Налог-3»</w:t>
      </w:r>
      <w:r w:rsidRPr="00A515A5">
        <w:t xml:space="preserve"> в части приложений налогового администрирования с уч</w:t>
      </w:r>
      <w:r w:rsidRPr="00A515A5">
        <w:t>е</w:t>
      </w:r>
      <w:r w:rsidRPr="00A515A5">
        <w:t xml:space="preserve">том территориальной </w:t>
      </w:r>
      <w:r w:rsidRPr="0009131A">
        <w:t>распределенности</w:t>
      </w:r>
      <w:r w:rsidRPr="00A515A5">
        <w:t xml:space="preserve"> налоговых органов по часовым поясам должна обеспечивать непрерывную работу пользователей 20 часов в сутки</w:t>
      </w:r>
      <w:r>
        <w:t xml:space="preserve">. </w:t>
      </w:r>
      <w:r w:rsidRPr="00A515A5">
        <w:t>На те</w:t>
      </w:r>
      <w:r w:rsidRPr="00A515A5">
        <w:t>х</w:t>
      </w:r>
      <w:r w:rsidRPr="00A515A5">
        <w:t>ническое обслуживание и выполнение ресурсоемких процессов обработки данных выде</w:t>
      </w:r>
      <w:r>
        <w:t>ляется 4 часа в сутки. Также необходимо на дальнейших этапах проектиров</w:t>
      </w:r>
      <w:r>
        <w:t>а</w:t>
      </w:r>
      <w:r>
        <w:t xml:space="preserve">ния АИС «Налог-3» проработать вопросы организации обслуживания в рабочее время. </w:t>
      </w:r>
    </w:p>
    <w:p w:rsidR="00A6023E" w:rsidRPr="00E17823" w:rsidRDefault="00A6023E" w:rsidP="002A2AE3">
      <w:r w:rsidRPr="00E17823">
        <w:t xml:space="preserve">4. </w:t>
      </w:r>
      <w:r w:rsidRPr="001C56A4">
        <w:t>СТК должна обеспечить взаимодействие абонентов, размещенных на всех объектах ФНС России. На каждом объекте необходимо обеспечить возможность подключения к защищенному сегменту абонентов, в количестве не менее штатной численности, с предоставлением каждому рабочего места с терминалом, адресуем</w:t>
      </w:r>
      <w:r w:rsidRPr="001C56A4">
        <w:t>о</w:t>
      </w:r>
      <w:r w:rsidRPr="001C56A4">
        <w:t>го уникальным в масштабе СТК ФНС России IP адресом.</w:t>
      </w:r>
    </w:p>
    <w:p w:rsidR="00A6023E" w:rsidRPr="00E17823" w:rsidRDefault="00A6023E" w:rsidP="00E32827">
      <w:pPr>
        <w:pStyle w:val="141"/>
      </w:pPr>
      <w:r w:rsidRPr="00E17823">
        <w:t xml:space="preserve">5. </w:t>
      </w:r>
      <w:r>
        <w:t>При создании единого центра управления АИС «Налог-3» должен быть проведен оценочный расчет количества обслуживающего персонала и обобщены требования к его квалификации.</w:t>
      </w:r>
    </w:p>
    <w:p w:rsidR="00A6023E" w:rsidRPr="00A515A5" w:rsidRDefault="00A6023E" w:rsidP="002A2AE3"/>
    <w:p w:rsidR="00A6023E" w:rsidRDefault="00A6023E" w:rsidP="00980B1A">
      <w:pPr>
        <w:pStyle w:val="11"/>
        <w:rPr>
          <w:lang w:val="ru-RU"/>
        </w:rPr>
      </w:pPr>
      <w:bookmarkStart w:id="87" w:name="_Toc274726681"/>
      <w:bookmarkStart w:id="88" w:name="_Toc279599107"/>
      <w:bookmarkStart w:id="89" w:name="_Toc279695129"/>
      <w:bookmarkStart w:id="90" w:name="_Toc282516336"/>
      <w:r w:rsidRPr="00A515A5">
        <w:rPr>
          <w:lang w:val="ru-RU"/>
        </w:rPr>
        <w:lastRenderedPageBreak/>
        <w:t>Разработка и выбор вариантов построения архитектуры</w:t>
      </w:r>
      <w:bookmarkEnd w:id="87"/>
      <w:bookmarkEnd w:id="88"/>
      <w:bookmarkEnd w:id="89"/>
      <w:bookmarkEnd w:id="90"/>
    </w:p>
    <w:p w:rsidR="00A6023E" w:rsidRPr="00A515A5" w:rsidRDefault="00A6023E" w:rsidP="00980B1A">
      <w:pPr>
        <w:pStyle w:val="21"/>
        <w:rPr>
          <w:lang w:val="ru-RU"/>
        </w:rPr>
      </w:pPr>
      <w:bookmarkStart w:id="91" w:name="_Toc274726682"/>
      <w:bookmarkStart w:id="92" w:name="_Toc276989652"/>
      <w:bookmarkStart w:id="93" w:name="_Toc279599108"/>
      <w:bookmarkStart w:id="94" w:name="_Toc279695130"/>
      <w:bookmarkStart w:id="95" w:name="_Toc282516337"/>
      <w:r w:rsidRPr="00A515A5">
        <w:rPr>
          <w:lang w:val="ru-RU"/>
        </w:rPr>
        <w:t xml:space="preserve">Варианты построения </w:t>
      </w:r>
      <w:r>
        <w:rPr>
          <w:lang w:val="ru-RU"/>
        </w:rPr>
        <w:t>АИС «Налог-3»</w:t>
      </w:r>
      <w:bookmarkEnd w:id="91"/>
      <w:bookmarkEnd w:id="92"/>
      <w:bookmarkEnd w:id="93"/>
      <w:bookmarkEnd w:id="94"/>
      <w:bookmarkEnd w:id="95"/>
      <w:r w:rsidRPr="00A515A5">
        <w:rPr>
          <w:lang w:val="ru-RU"/>
        </w:rPr>
        <w:t xml:space="preserve"> </w:t>
      </w:r>
    </w:p>
    <w:p w:rsidR="00A6023E" w:rsidRPr="00A515A5" w:rsidRDefault="00A6023E" w:rsidP="00E96C72">
      <w:pPr>
        <w:spacing w:before="100" w:beforeAutospacing="1" w:after="100" w:afterAutospacing="1"/>
      </w:pPr>
      <w:r w:rsidRPr="00A515A5">
        <w:t>В рамках разработки и выбора вариантов построени</w:t>
      </w:r>
      <w:r>
        <w:t>я</w:t>
      </w:r>
      <w:r w:rsidRPr="00A515A5">
        <w:t xml:space="preserve"> архитектуры </w:t>
      </w:r>
      <w:r>
        <w:t>АИС «Н</w:t>
      </w:r>
      <w:r>
        <w:t>а</w:t>
      </w:r>
      <w:r>
        <w:t xml:space="preserve">лог-3» </w:t>
      </w:r>
      <w:r w:rsidRPr="00A515A5">
        <w:t xml:space="preserve">предлагается рассмотреть следующие </w:t>
      </w:r>
      <w:r>
        <w:t>три варианта</w:t>
      </w:r>
      <w:r w:rsidRPr="00A515A5">
        <w:t>:</w:t>
      </w:r>
    </w:p>
    <w:p w:rsidR="00A6023E" w:rsidRDefault="00A6023E" w:rsidP="00E96C72">
      <w:pPr>
        <w:spacing w:before="100" w:beforeAutospacing="1" w:after="100" w:afterAutospacing="1"/>
      </w:pPr>
      <w:r w:rsidRPr="00A515A5">
        <w:t xml:space="preserve">Вариант 1: Построение </w:t>
      </w:r>
      <w:r>
        <w:t>АИС «Налог-3»</w:t>
      </w:r>
      <w:r w:rsidRPr="00A515A5">
        <w:t xml:space="preserve"> как территориально распределенной системы с регламентным обменом данными между объектами автоматизации нал</w:t>
      </w:r>
      <w:r w:rsidRPr="00A515A5">
        <w:t>о</w:t>
      </w:r>
      <w:r w:rsidRPr="00A515A5">
        <w:t xml:space="preserve">говых органов. </w:t>
      </w:r>
    </w:p>
    <w:p w:rsidR="00A6023E" w:rsidRDefault="00A6023E" w:rsidP="00E96C72">
      <w:pPr>
        <w:spacing w:before="100" w:beforeAutospacing="1" w:after="100" w:afterAutospacing="1"/>
      </w:pPr>
      <w:r w:rsidRPr="00A515A5">
        <w:t xml:space="preserve">Вариант 2: Построение </w:t>
      </w:r>
      <w:r>
        <w:t>АИС «Налог-3»</w:t>
      </w:r>
      <w:r w:rsidRPr="00A515A5">
        <w:t xml:space="preserve"> как жестко централизованной системы с обменом данными между функциональными подсис</w:t>
      </w:r>
      <w:r>
        <w:t xml:space="preserve">темами </w:t>
      </w:r>
      <w:smartTag w:uri="urn:schemas-microsoft-com:office:smarttags" w:element="PersonName">
        <w:smartTagPr>
          <w:attr w:name="ProductID" w:val="с использованием сервис"/>
        </w:smartTagPr>
        <w:r>
          <w:t>с использованием се</w:t>
        </w:r>
        <w:r>
          <w:t>р</w:t>
        </w:r>
        <w:r>
          <w:t>вис</w:t>
        </w:r>
      </w:smartTag>
      <w:r w:rsidRPr="00A515A5">
        <w:t xml:space="preserve"> - ориентированной архитектуры и шины обмена сообщениями. </w:t>
      </w:r>
    </w:p>
    <w:p w:rsidR="00A6023E" w:rsidRDefault="00A6023E" w:rsidP="00E96C72">
      <w:pPr>
        <w:spacing w:before="100" w:beforeAutospacing="1" w:after="100" w:afterAutospacing="1"/>
      </w:pPr>
      <w:r w:rsidRPr="00A515A5">
        <w:t xml:space="preserve">Вариант 3: </w:t>
      </w:r>
      <w:bookmarkStart w:id="96" w:name="OLE_LINK5"/>
      <w:bookmarkStart w:id="97" w:name="OLE_LINK6"/>
      <w:r w:rsidRPr="00A515A5">
        <w:t xml:space="preserve">Построение </w:t>
      </w:r>
      <w:r>
        <w:t>АИС «Налог-3»</w:t>
      </w:r>
      <w:r w:rsidRPr="00A515A5">
        <w:t xml:space="preserve"> как жестко централизованной системы с обменом данными между приложениями с использованием общей базы данных.</w:t>
      </w:r>
      <w:bookmarkEnd w:id="96"/>
      <w:bookmarkEnd w:id="97"/>
      <w:r w:rsidRPr="00A515A5">
        <w:t xml:space="preserve"> </w:t>
      </w:r>
    </w:p>
    <w:p w:rsidR="00A6023E" w:rsidRPr="00A515A5" w:rsidRDefault="00A6023E" w:rsidP="00E96C72">
      <w:pPr>
        <w:spacing w:before="100" w:beforeAutospacing="1" w:after="100" w:afterAutospacing="1"/>
      </w:pPr>
      <w:r w:rsidRPr="0085640C">
        <w:rPr>
          <w:b/>
          <w:u w:val="single"/>
        </w:rPr>
        <w:t>Вариант 1</w:t>
      </w:r>
      <w:r w:rsidRPr="0085640C">
        <w:rPr>
          <w:u w:val="single"/>
        </w:rPr>
        <w:t xml:space="preserve"> построения АИС «Налог-3» как территориально распределенной системы с регламентным обменом данными между объектами автоматизации нал</w:t>
      </w:r>
      <w:r w:rsidRPr="0085640C">
        <w:rPr>
          <w:u w:val="single"/>
        </w:rPr>
        <w:t>о</w:t>
      </w:r>
      <w:r w:rsidRPr="0085640C">
        <w:rPr>
          <w:u w:val="single"/>
        </w:rPr>
        <w:t>говых органов соответствует текущему состоянию автоматизации налоговых орг</w:t>
      </w:r>
      <w:r w:rsidRPr="0085640C">
        <w:rPr>
          <w:u w:val="single"/>
        </w:rPr>
        <w:t>а</w:t>
      </w:r>
      <w:r w:rsidRPr="0085640C">
        <w:rPr>
          <w:u w:val="single"/>
        </w:rPr>
        <w:t>нов средствами АИС «Налог-2».</w:t>
      </w:r>
      <w:r w:rsidRPr="00A515A5">
        <w:t xml:space="preserve"> Согласно данному варианту:</w:t>
      </w:r>
    </w:p>
    <w:p w:rsidR="00A6023E" w:rsidRPr="00A515A5" w:rsidRDefault="00A6023E" w:rsidP="00C213F1">
      <w:pPr>
        <w:pStyle w:val="afb"/>
        <w:numPr>
          <w:ilvl w:val="0"/>
          <w:numId w:val="34"/>
        </w:numPr>
        <w:tabs>
          <w:tab w:val="clear" w:pos="1429"/>
        </w:tabs>
        <w:spacing w:before="100" w:beforeAutospacing="1" w:after="100" w:afterAutospacing="1"/>
        <w:ind w:left="0" w:firstLine="782"/>
      </w:pPr>
      <w:r w:rsidRPr="00A515A5">
        <w:t>Система в целом состоит из автономных автоматизированных систем, эксплуатируемых на отдельных объектах автоматизации;</w:t>
      </w:r>
    </w:p>
    <w:p w:rsidR="00A6023E" w:rsidRPr="00A515A5" w:rsidRDefault="00A6023E" w:rsidP="00C213F1">
      <w:pPr>
        <w:pStyle w:val="afb"/>
        <w:numPr>
          <w:ilvl w:val="0"/>
          <w:numId w:val="34"/>
        </w:numPr>
        <w:tabs>
          <w:tab w:val="clear" w:pos="1429"/>
        </w:tabs>
        <w:spacing w:before="100" w:beforeAutospacing="1" w:after="100" w:afterAutospacing="1"/>
        <w:ind w:left="0" w:firstLine="782"/>
      </w:pPr>
      <w:r w:rsidRPr="00A515A5">
        <w:t xml:space="preserve">Автономные </w:t>
      </w:r>
      <w:r>
        <w:t>автоматизированные</w:t>
      </w:r>
      <w:r w:rsidRPr="000A42A8">
        <w:t xml:space="preserve"> </w:t>
      </w:r>
      <w:r w:rsidRPr="00A515A5">
        <w:t xml:space="preserve">системы разрабатываются согласно функциям типовых объектов автоматизации, </w:t>
      </w:r>
      <w:r>
        <w:t>в том числе</w:t>
      </w:r>
      <w:r w:rsidRPr="00A515A5">
        <w:t xml:space="preserve"> </w:t>
      </w:r>
      <w:r>
        <w:t xml:space="preserve">ЦА, </w:t>
      </w:r>
      <w:r w:rsidRPr="00A515A5">
        <w:t>ЦОД Федерального уровня, УФНС на уровне регионов и ИФНС на местном уровне;</w:t>
      </w:r>
    </w:p>
    <w:p w:rsidR="00A6023E" w:rsidRPr="00A515A5" w:rsidRDefault="00A6023E" w:rsidP="00C213F1">
      <w:pPr>
        <w:pStyle w:val="afb"/>
        <w:numPr>
          <w:ilvl w:val="0"/>
          <w:numId w:val="34"/>
        </w:numPr>
        <w:tabs>
          <w:tab w:val="clear" w:pos="1429"/>
        </w:tabs>
        <w:spacing w:before="100" w:beforeAutospacing="1" w:after="100" w:afterAutospacing="1"/>
        <w:ind w:left="0" w:firstLine="782"/>
      </w:pPr>
      <w:r w:rsidRPr="00A515A5">
        <w:t>В каждой из этих автоматизированных систем реализован набор ко</w:t>
      </w:r>
      <w:r w:rsidRPr="00A515A5">
        <w:t>м</w:t>
      </w:r>
      <w:r w:rsidRPr="00A515A5">
        <w:t>плексов задач автоматизации согласно функциям объектов автоматизации;</w:t>
      </w:r>
    </w:p>
    <w:p w:rsidR="00A6023E" w:rsidRDefault="00A6023E" w:rsidP="00C213F1">
      <w:pPr>
        <w:pStyle w:val="afb"/>
        <w:numPr>
          <w:ilvl w:val="0"/>
          <w:numId w:val="34"/>
        </w:numPr>
        <w:tabs>
          <w:tab w:val="clear" w:pos="1429"/>
        </w:tabs>
        <w:spacing w:before="100" w:beforeAutospacing="1" w:after="100" w:afterAutospacing="1"/>
        <w:ind w:left="0" w:firstLine="782"/>
      </w:pPr>
      <w:r w:rsidRPr="00A515A5">
        <w:t>Основным источником налоговой информации является автоматизир</w:t>
      </w:r>
      <w:r w:rsidRPr="00A515A5">
        <w:t>о</w:t>
      </w:r>
      <w:r w:rsidRPr="00A515A5">
        <w:t>ванная система (в настоящее время ЭОД), размещенная на местном уровне, из кот</w:t>
      </w:r>
      <w:r w:rsidRPr="00A515A5">
        <w:t>о</w:t>
      </w:r>
      <w:r w:rsidRPr="00A515A5">
        <w:t>рой по регламентам выгружаются данные в установленном формате и</w:t>
      </w:r>
      <w:r>
        <w:t>,</w:t>
      </w:r>
      <w:r w:rsidRPr="00A515A5">
        <w:t xml:space="preserve"> с использ</w:t>
      </w:r>
      <w:r w:rsidRPr="00A515A5">
        <w:t>о</w:t>
      </w:r>
      <w:r w:rsidRPr="00A515A5">
        <w:t>ванием системы гарантированной доставки сообщении (далее СГДС),  передаются на региональный уровень</w:t>
      </w:r>
      <w:r>
        <w:t xml:space="preserve"> или непосредственно на ф</w:t>
      </w:r>
      <w:r w:rsidRPr="00A515A5">
        <w:t>едеральный уровень;</w:t>
      </w:r>
    </w:p>
    <w:p w:rsidR="00A6023E" w:rsidRDefault="00A6023E" w:rsidP="00C213F1">
      <w:pPr>
        <w:pStyle w:val="afb"/>
        <w:numPr>
          <w:ilvl w:val="0"/>
          <w:numId w:val="34"/>
        </w:numPr>
        <w:tabs>
          <w:tab w:val="clear" w:pos="1429"/>
        </w:tabs>
        <w:spacing w:before="100" w:beforeAutospacing="1" w:after="100" w:afterAutospacing="1"/>
        <w:ind w:left="0" w:firstLine="782"/>
      </w:pPr>
      <w:r>
        <w:t>Часть функций (например, идентификация налогоплательщиков, ко</w:t>
      </w:r>
      <w:r>
        <w:t>н</w:t>
      </w:r>
      <w:r>
        <w:t>троль над миграцией налогоплательщиков, межсубъектовые проверки и т.п.) реал</w:t>
      </w:r>
      <w:r>
        <w:t>и</w:t>
      </w:r>
      <w:r>
        <w:t>зуются на федеральном уровне и требуют создания и постоянной актуализации об</w:t>
      </w:r>
      <w:r>
        <w:t>ъ</w:t>
      </w:r>
      <w:r>
        <w:t>единенной базы данных федерального уровня;</w:t>
      </w:r>
    </w:p>
    <w:p w:rsidR="00A6023E" w:rsidRDefault="00A6023E" w:rsidP="00C213F1">
      <w:pPr>
        <w:pStyle w:val="afb"/>
        <w:numPr>
          <w:ilvl w:val="0"/>
          <w:numId w:val="34"/>
        </w:numPr>
        <w:tabs>
          <w:tab w:val="clear" w:pos="1429"/>
        </w:tabs>
        <w:spacing w:before="100" w:beforeAutospacing="1" w:after="100" w:afterAutospacing="1"/>
        <w:ind w:left="0" w:firstLine="782"/>
      </w:pPr>
      <w:r>
        <w:t>На федеральном уровне функционируют сервисы и приложения, позв</w:t>
      </w:r>
      <w:r>
        <w:t>о</w:t>
      </w:r>
      <w:r>
        <w:t>ляющие получить доступ к федеральным информационным ресурсам и федерал</w:t>
      </w:r>
      <w:r>
        <w:t>ь</w:t>
      </w:r>
      <w:r>
        <w:t>ным сервисам автоматизированных подсистем уровня ИФНС и УФНС;</w:t>
      </w:r>
    </w:p>
    <w:p w:rsidR="00A6023E" w:rsidRPr="00A515A5" w:rsidRDefault="00A6023E" w:rsidP="00C213F1">
      <w:pPr>
        <w:pStyle w:val="afb"/>
        <w:numPr>
          <w:ilvl w:val="0"/>
          <w:numId w:val="34"/>
        </w:numPr>
        <w:tabs>
          <w:tab w:val="clear" w:pos="1429"/>
        </w:tabs>
        <w:spacing w:before="100" w:beforeAutospacing="1" w:after="100" w:afterAutospacing="1"/>
        <w:ind w:left="0" w:firstLine="782"/>
      </w:pPr>
      <w:r>
        <w:t xml:space="preserve">Существует интенсивный и большой обмен данными между уровнями с </w:t>
      </w:r>
      <w:r>
        <w:lastRenderedPageBreak/>
        <w:t>учетом потребностей в ежедневной актуализации федеральных баз данных и обр</w:t>
      </w:r>
      <w:r>
        <w:t>а</w:t>
      </w:r>
      <w:r>
        <w:t>щений к федеральным сервисам со стороны приложений местного уровня;</w:t>
      </w:r>
    </w:p>
    <w:p w:rsidR="00A6023E" w:rsidRPr="00A515A5" w:rsidRDefault="00A6023E" w:rsidP="00C213F1">
      <w:pPr>
        <w:pStyle w:val="afb"/>
        <w:numPr>
          <w:ilvl w:val="0"/>
          <w:numId w:val="34"/>
        </w:numPr>
        <w:tabs>
          <w:tab w:val="clear" w:pos="1429"/>
        </w:tabs>
        <w:spacing w:before="100" w:beforeAutospacing="1" w:after="100" w:afterAutospacing="1"/>
        <w:ind w:left="0" w:firstLine="782"/>
      </w:pPr>
      <w:r w:rsidRPr="00A515A5">
        <w:t>Получение данных от других ведомств осуществляется на федеральном и региональном уровнях. Далее полученные данные сортируются по территориал</w:t>
      </w:r>
      <w:r w:rsidRPr="00A515A5">
        <w:t>ь</w:t>
      </w:r>
      <w:r w:rsidRPr="00A515A5">
        <w:t>ному признаку</w:t>
      </w:r>
      <w:r>
        <w:t>,</w:t>
      </w:r>
      <w:r w:rsidRPr="00A515A5">
        <w:t xml:space="preserve"> и</w:t>
      </w:r>
      <w:r>
        <w:t>,</w:t>
      </w:r>
      <w:r w:rsidRPr="00A515A5">
        <w:t xml:space="preserve"> с использованием СГДС</w:t>
      </w:r>
      <w:r>
        <w:t>,</w:t>
      </w:r>
      <w:r w:rsidRPr="00A515A5">
        <w:t xml:space="preserve"> доводятся до местного уровня;</w:t>
      </w:r>
    </w:p>
    <w:p w:rsidR="00A6023E" w:rsidRPr="00A515A5" w:rsidRDefault="00A6023E" w:rsidP="00C213F1">
      <w:pPr>
        <w:pStyle w:val="afb"/>
        <w:numPr>
          <w:ilvl w:val="0"/>
          <w:numId w:val="34"/>
        </w:numPr>
        <w:tabs>
          <w:tab w:val="clear" w:pos="1429"/>
        </w:tabs>
        <w:spacing w:before="100" w:beforeAutospacing="1" w:after="100" w:afterAutospacing="1"/>
        <w:ind w:left="0" w:firstLine="782"/>
      </w:pPr>
      <w:r w:rsidRPr="00A515A5">
        <w:t xml:space="preserve">На федеральном и региональном уровнях </w:t>
      </w:r>
      <w:r>
        <w:t xml:space="preserve">с использованием </w:t>
      </w:r>
      <w:r>
        <w:rPr>
          <w:lang w:val="en-US"/>
        </w:rPr>
        <w:t>ETL</w:t>
      </w:r>
      <w:r>
        <w:t xml:space="preserve"> </w:t>
      </w:r>
      <w:r w:rsidRPr="00A515A5">
        <w:t>прои</w:t>
      </w:r>
      <w:r w:rsidRPr="00A515A5">
        <w:t>з</w:t>
      </w:r>
      <w:r w:rsidRPr="00A515A5">
        <w:t xml:space="preserve">водится </w:t>
      </w:r>
      <w:r>
        <w:t xml:space="preserve">загрузка в базы данных, и дальнейшая обработка и </w:t>
      </w:r>
      <w:r w:rsidRPr="00A515A5">
        <w:t xml:space="preserve">анализ полученной с </w:t>
      </w:r>
      <w:r>
        <w:t>нижестоящего</w:t>
      </w:r>
      <w:r w:rsidRPr="00A515A5">
        <w:t xml:space="preserve"> уровня информации</w:t>
      </w:r>
      <w:r>
        <w:t xml:space="preserve">, в том числе </w:t>
      </w:r>
      <w:r w:rsidRPr="00A515A5">
        <w:t>с целью принятия решений по пр</w:t>
      </w:r>
      <w:r w:rsidRPr="00A515A5">
        <w:t>о</w:t>
      </w:r>
      <w:r w:rsidRPr="00A515A5">
        <w:t xml:space="preserve">ведению контрольных мероприятий в отношении налогоплательщиков, а также с целью </w:t>
      </w:r>
      <w:r>
        <w:t>контроля за работой подведомственных</w:t>
      </w:r>
      <w:r w:rsidRPr="00A515A5">
        <w:t xml:space="preserve"> налоговы</w:t>
      </w:r>
      <w:r>
        <w:t>х органов</w:t>
      </w:r>
      <w:r w:rsidRPr="00A515A5">
        <w:t>;</w:t>
      </w:r>
    </w:p>
    <w:p w:rsidR="00A6023E" w:rsidRDefault="00A6023E" w:rsidP="00C213F1">
      <w:pPr>
        <w:pStyle w:val="afb"/>
        <w:numPr>
          <w:ilvl w:val="0"/>
          <w:numId w:val="34"/>
        </w:numPr>
        <w:tabs>
          <w:tab w:val="clear" w:pos="1429"/>
        </w:tabs>
        <w:spacing w:before="100" w:beforeAutospacing="1" w:after="100" w:afterAutospacing="1"/>
        <w:ind w:left="0" w:firstLine="782"/>
      </w:pPr>
      <w:r w:rsidRPr="00A515A5">
        <w:t xml:space="preserve">Передача налоговой информации в другие ведомства осуществляется на федеральном </w:t>
      </w:r>
      <w:r>
        <w:t>уровне из федеральных информационных ресурсов</w:t>
      </w:r>
      <w:r w:rsidRPr="00A515A5">
        <w:t>, в том числе</w:t>
      </w:r>
      <w:r>
        <w:t>,</w:t>
      </w:r>
      <w:r w:rsidRPr="00A515A5">
        <w:t xml:space="preserve"> св</w:t>
      </w:r>
      <w:r w:rsidRPr="00A515A5">
        <w:t>е</w:t>
      </w:r>
      <w:r w:rsidRPr="00A515A5">
        <w:t>дений государственных реестров ЕГРЮЛ, ЕГРИП и ЕГРН.</w:t>
      </w:r>
    </w:p>
    <w:p w:rsidR="00A6023E" w:rsidRPr="008F0BB5" w:rsidRDefault="00A6023E" w:rsidP="00E96C72">
      <w:pPr>
        <w:spacing w:before="100" w:beforeAutospacing="1" w:after="100" w:afterAutospacing="1"/>
        <w:rPr>
          <w:u w:val="single"/>
        </w:rPr>
      </w:pPr>
      <w:r w:rsidRPr="008F0BB5">
        <w:rPr>
          <w:u w:val="single"/>
        </w:rPr>
        <w:t>Достоинства:</w:t>
      </w:r>
    </w:p>
    <w:p w:rsidR="00A6023E" w:rsidRDefault="00A6023E" w:rsidP="00C213F1">
      <w:pPr>
        <w:pStyle w:val="af9"/>
        <w:numPr>
          <w:ilvl w:val="0"/>
          <w:numId w:val="36"/>
        </w:numPr>
        <w:tabs>
          <w:tab w:val="clear" w:pos="1429"/>
        </w:tabs>
        <w:spacing w:before="100" w:beforeAutospacing="1" w:after="100" w:afterAutospacing="1"/>
        <w:ind w:left="0" w:firstLine="780"/>
      </w:pPr>
      <w:r>
        <w:t>Высокая автономность объекта автоматизации:</w:t>
      </w:r>
    </w:p>
    <w:p w:rsidR="00A6023E" w:rsidRDefault="00A6023E" w:rsidP="00C213F1">
      <w:pPr>
        <w:pStyle w:val="24"/>
        <w:numPr>
          <w:ilvl w:val="0"/>
          <w:numId w:val="36"/>
        </w:numPr>
        <w:tabs>
          <w:tab w:val="clear" w:pos="1429"/>
        </w:tabs>
        <w:spacing w:before="100" w:beforeAutospacing="1" w:after="100" w:afterAutospacing="1"/>
        <w:ind w:left="0" w:firstLine="780"/>
      </w:pPr>
      <w:bookmarkStart w:id="98" w:name="OLE_LINK13"/>
      <w:r>
        <w:t>Автоматизированные системы каждого из объектов автоматизации н</w:t>
      </w:r>
      <w:r>
        <w:t>а</w:t>
      </w:r>
      <w:r>
        <w:t xml:space="preserve">логовых органов могут работать автономно независимо от работоспособности </w:t>
      </w:r>
      <w:bookmarkEnd w:id="98"/>
      <w:r>
        <w:t>пр</w:t>
      </w:r>
      <w:r>
        <w:t>и</w:t>
      </w:r>
      <w:r>
        <w:t>ложений на других объектах автоматизации, за исключением федеральных серв</w:t>
      </w:r>
      <w:r>
        <w:t>и</w:t>
      </w:r>
      <w:r>
        <w:t>сов;</w:t>
      </w:r>
    </w:p>
    <w:p w:rsidR="00A6023E" w:rsidRDefault="00A6023E" w:rsidP="00C213F1">
      <w:pPr>
        <w:pStyle w:val="24"/>
        <w:numPr>
          <w:ilvl w:val="0"/>
          <w:numId w:val="36"/>
        </w:numPr>
        <w:tabs>
          <w:tab w:val="clear" w:pos="1429"/>
        </w:tabs>
        <w:spacing w:before="100" w:beforeAutospacing="1" w:after="100" w:afterAutospacing="1"/>
        <w:ind w:left="0" w:firstLine="780"/>
      </w:pPr>
      <w:r>
        <w:t>Автоматизированные системы каждого из объектов автоматизации н</w:t>
      </w:r>
      <w:r>
        <w:t>а</w:t>
      </w:r>
      <w:r>
        <w:t>логовых органов могут работать автономно, независимо от работоспособности к</w:t>
      </w:r>
      <w:r>
        <w:t>а</w:t>
      </w:r>
      <w:r>
        <w:t>налов связи (при этом остается зависимость от каналов связи</w:t>
      </w:r>
      <w:r w:rsidDel="00CC002E">
        <w:t xml:space="preserve"> </w:t>
      </w:r>
      <w:r>
        <w:t>сервисов по актуал</w:t>
      </w:r>
      <w:r>
        <w:t>и</w:t>
      </w:r>
      <w:r>
        <w:t>зации федеральных баз данных и, соответственно, работоспособность федеральных сервисов);</w:t>
      </w:r>
    </w:p>
    <w:p w:rsidR="00A6023E" w:rsidRDefault="00A6023E" w:rsidP="00C213F1">
      <w:pPr>
        <w:pStyle w:val="af9"/>
        <w:numPr>
          <w:ilvl w:val="0"/>
          <w:numId w:val="36"/>
        </w:numPr>
        <w:tabs>
          <w:tab w:val="clear" w:pos="1429"/>
        </w:tabs>
        <w:spacing w:before="100" w:beforeAutospacing="1" w:after="100" w:afterAutospacing="1"/>
        <w:ind w:left="0" w:firstLine="780"/>
      </w:pPr>
      <w:r>
        <w:t>Распределение вычислительной нагрузки  между комплексами технич</w:t>
      </w:r>
      <w:r>
        <w:t>е</w:t>
      </w:r>
      <w:r>
        <w:t>ских средств всех уровней объектов автоматизации налоговых органов;</w:t>
      </w:r>
    </w:p>
    <w:p w:rsidR="00A6023E" w:rsidRDefault="00A6023E" w:rsidP="00C213F1">
      <w:pPr>
        <w:pStyle w:val="af9"/>
        <w:numPr>
          <w:ilvl w:val="0"/>
          <w:numId w:val="36"/>
        </w:numPr>
        <w:tabs>
          <w:tab w:val="clear" w:pos="1429"/>
        </w:tabs>
        <w:spacing w:before="100" w:beforeAutospacing="1" w:after="100" w:afterAutospacing="1"/>
        <w:ind w:left="0" w:firstLine="780"/>
      </w:pPr>
      <w:r>
        <w:t>Взаимодействие приложений в пакетном (офлайн) режиме позволяет равномернее загружать каналы связи, например, передача данных другому прил</w:t>
      </w:r>
      <w:r>
        <w:t>о</w:t>
      </w:r>
      <w:r>
        <w:t>жению может быть выполнена в нерабочее время.</w:t>
      </w:r>
    </w:p>
    <w:p w:rsidR="00A6023E" w:rsidRPr="008F0BB5" w:rsidRDefault="00A6023E" w:rsidP="00E96C72">
      <w:pPr>
        <w:spacing w:before="100" w:beforeAutospacing="1" w:after="100" w:afterAutospacing="1"/>
        <w:rPr>
          <w:u w:val="single"/>
        </w:rPr>
      </w:pPr>
      <w:r w:rsidRPr="008F0BB5">
        <w:rPr>
          <w:u w:val="single"/>
        </w:rPr>
        <w:t>Недостатки:</w:t>
      </w:r>
    </w:p>
    <w:p w:rsidR="00A6023E" w:rsidRDefault="00A6023E" w:rsidP="00C213F1">
      <w:pPr>
        <w:pStyle w:val="af9"/>
        <w:numPr>
          <w:ilvl w:val="0"/>
          <w:numId w:val="14"/>
        </w:numPr>
        <w:spacing w:before="100" w:beforeAutospacing="1" w:after="100" w:afterAutospacing="1"/>
        <w:ind w:left="0" w:firstLine="709"/>
      </w:pPr>
      <w:r>
        <w:t>Для получения информации о возможном взаимодействии налогопл</w:t>
      </w:r>
      <w:r>
        <w:t>а</w:t>
      </w:r>
      <w:r>
        <w:t>тельщика с плательщиками, состоящими на налоговом учете в других территор</w:t>
      </w:r>
      <w:r>
        <w:t>и</w:t>
      </w:r>
      <w:r>
        <w:t>альных органах, требуется доступ к федеральным сервисам. Это приводит к усло</w:t>
      </w:r>
      <w:r>
        <w:t>ж</w:t>
      </w:r>
      <w:r>
        <w:t>нению системы и зависимости от наличия и качества каналов связи;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100" w:beforeAutospacing="1" w:after="100" w:afterAutospacing="1"/>
        <w:ind w:left="0" w:firstLine="709"/>
      </w:pPr>
      <w:r>
        <w:t>Необходимость постоянной синхронизации баз данных ИФНС и фед</w:t>
      </w:r>
      <w:r>
        <w:t>е</w:t>
      </w:r>
      <w:r>
        <w:t xml:space="preserve">рального уровня с целью обеспечения согласованности используемых данных, сложность идентификации налогоплательщиков с учетом распределенного хранения </w:t>
      </w:r>
      <w:r>
        <w:lastRenderedPageBreak/>
        <w:t>первичной информации. Наличие значительного обмена межуровневого взаимоде</w:t>
      </w:r>
      <w:r>
        <w:t>й</w:t>
      </w:r>
      <w:r>
        <w:t>ствия, которое зависит от наличия и качества каналов связи,</w:t>
      </w:r>
      <w:r w:rsidRPr="00CD546B">
        <w:t xml:space="preserve"> </w:t>
      </w:r>
      <w:r>
        <w:t>при этом объемы и ча</w:t>
      </w:r>
      <w:r>
        <w:t>с</w:t>
      </w:r>
      <w:r>
        <w:t>тота выгрузок из баз данных местного уровня, включая установленную вышесто</w:t>
      </w:r>
      <w:r>
        <w:t>я</w:t>
      </w:r>
      <w:r>
        <w:t>щими органами отчетность, постепенно приближается по объемам сетевого трафика к работе в он-лайн режиме;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100" w:beforeAutospacing="1" w:after="100" w:afterAutospacing="1"/>
        <w:ind w:left="0" w:firstLine="709"/>
      </w:pPr>
      <w:r>
        <w:t>Необходимость создания и сопровождения ИТ-инфраструктуры на ка</w:t>
      </w:r>
      <w:r>
        <w:t>ж</w:t>
      </w:r>
      <w:r>
        <w:t>дом объекте эксплуатации (более 1100 точек), сложность управления децентрализ</w:t>
      </w:r>
      <w:r>
        <w:t>о</w:t>
      </w:r>
      <w:r>
        <w:t>ванной ИТ-инфрструктрой;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100" w:beforeAutospacing="1" w:after="100" w:afterAutospacing="1"/>
        <w:ind w:left="0" w:firstLine="709"/>
      </w:pPr>
      <w:r>
        <w:t>Необходимость наличия квалифицированных ИТ-специалистов на ка</w:t>
      </w:r>
      <w:r>
        <w:t>ж</w:t>
      </w:r>
      <w:r>
        <w:t>дом объекте эксплуатации;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100" w:beforeAutospacing="1" w:after="100" w:afterAutospacing="1"/>
        <w:ind w:left="0" w:firstLine="709"/>
      </w:pPr>
      <w:r>
        <w:t>Неравномерность загрузки КТС на местах с учетом различного колич</w:t>
      </w:r>
      <w:r>
        <w:t>е</w:t>
      </w:r>
      <w:r>
        <w:t>ства и структуры обслуживаемых налогоплательщиков - неэффективность испол</w:t>
      </w:r>
      <w:r>
        <w:t>ь</w:t>
      </w:r>
      <w:r>
        <w:t>зования серверного оборудования;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100" w:beforeAutospacing="1" w:after="100" w:afterAutospacing="1"/>
        <w:ind w:left="0" w:firstLine="709"/>
      </w:pPr>
      <w:r>
        <w:t>Фрагментарность и  разрозненность имеющихся информационных р</w:t>
      </w:r>
      <w:r>
        <w:t>е</w:t>
      </w:r>
      <w:r>
        <w:t xml:space="preserve">сурсов, агрегируемые на местном уровне формы отчетности не позволяют построить современные </w:t>
      </w:r>
      <w:r w:rsidRPr="009A49A8">
        <w:t xml:space="preserve">средства </w:t>
      </w:r>
      <w:r>
        <w:t xml:space="preserve">автоматизации </w:t>
      </w:r>
      <w:r w:rsidRPr="009A49A8">
        <w:t xml:space="preserve">контроля за эффективностью </w:t>
      </w:r>
      <w:r>
        <w:t xml:space="preserve">и </w:t>
      </w:r>
      <w:r w:rsidRPr="009A49A8">
        <w:t>анали</w:t>
      </w:r>
      <w:r>
        <w:t>за</w:t>
      </w:r>
      <w:r w:rsidRPr="009A49A8">
        <w:t xml:space="preserve"> раб</w:t>
      </w:r>
      <w:r w:rsidRPr="009A49A8">
        <w:t>о</w:t>
      </w:r>
      <w:r w:rsidRPr="009A49A8">
        <w:t>ты налоговых органов</w:t>
      </w:r>
      <w:r>
        <w:t>.</w:t>
      </w:r>
    </w:p>
    <w:p w:rsidR="00A6023E" w:rsidRDefault="00A6023E" w:rsidP="00E96C72">
      <w:pPr>
        <w:spacing w:before="100" w:beforeAutospacing="1" w:after="100" w:afterAutospacing="1"/>
      </w:pPr>
      <w:r w:rsidRPr="0085640C">
        <w:rPr>
          <w:b/>
          <w:u w:val="single"/>
        </w:rPr>
        <w:t>Вариант 2</w:t>
      </w:r>
      <w:r w:rsidRPr="0085640C">
        <w:rPr>
          <w:u w:val="single"/>
        </w:rPr>
        <w:t xml:space="preserve"> построения АИС «Налог-3» как жестко централизованной системы с обменом данными между функциональными подсистемами </w:t>
      </w:r>
      <w:smartTag w:uri="urn:schemas-microsoft-com:office:smarttags" w:element="PersonName">
        <w:smartTagPr>
          <w:attr w:name="ProductID" w:val="с использованием сервис"/>
        </w:smartTagPr>
        <w:r w:rsidRPr="0085640C">
          <w:rPr>
            <w:u w:val="single"/>
          </w:rPr>
          <w:t>с использованием се</w:t>
        </w:r>
        <w:r w:rsidRPr="0085640C">
          <w:rPr>
            <w:u w:val="single"/>
          </w:rPr>
          <w:t>р</w:t>
        </w:r>
        <w:r w:rsidRPr="0085640C">
          <w:rPr>
            <w:u w:val="single"/>
          </w:rPr>
          <w:t>вис</w:t>
        </w:r>
      </w:smartTag>
      <w:r w:rsidRPr="0085640C">
        <w:rPr>
          <w:u w:val="single"/>
        </w:rPr>
        <w:t xml:space="preserve"> - ориентированной архитектуры и шины обмена сообщениями (интеграционной шины).</w:t>
      </w:r>
      <w:r w:rsidRPr="00A515A5">
        <w:t xml:space="preserve"> </w:t>
      </w:r>
      <w:r>
        <w:t xml:space="preserve">Данный вариант архитектуры был принят как основной в Концепции 2006 года и реализовывался к моменту создания настоящей концепции. </w:t>
      </w:r>
    </w:p>
    <w:p w:rsidR="00A6023E" w:rsidRPr="00A515A5" w:rsidRDefault="00A6023E" w:rsidP="00E96C72">
      <w:pPr>
        <w:spacing w:before="100" w:beforeAutospacing="1" w:after="100" w:afterAutospacing="1"/>
      </w:pPr>
      <w:r w:rsidRPr="00A515A5">
        <w:t>Согласно данному варианту:</w:t>
      </w:r>
    </w:p>
    <w:p w:rsidR="00A6023E" w:rsidRPr="00A515A5" w:rsidRDefault="00A6023E" w:rsidP="00C213F1">
      <w:pPr>
        <w:pStyle w:val="afb"/>
        <w:numPr>
          <w:ilvl w:val="1"/>
          <w:numId w:val="34"/>
        </w:numPr>
        <w:tabs>
          <w:tab w:val="clear" w:pos="1429"/>
        </w:tabs>
        <w:spacing w:before="100" w:beforeAutospacing="1" w:after="100" w:afterAutospacing="1"/>
        <w:ind w:left="0" w:firstLine="782"/>
      </w:pPr>
      <w:r w:rsidRPr="00A515A5">
        <w:t xml:space="preserve">Система состоит из </w:t>
      </w:r>
      <w:r>
        <w:t xml:space="preserve">взаимодействующих </w:t>
      </w:r>
      <w:r w:rsidRPr="00A515A5">
        <w:t xml:space="preserve">подсистем, </w:t>
      </w:r>
      <w:r>
        <w:t>со своими, локал</w:t>
      </w:r>
      <w:r>
        <w:t>ь</w:t>
      </w:r>
      <w:r>
        <w:t>ными</w:t>
      </w:r>
      <w:r w:rsidRPr="00A515A5">
        <w:t xml:space="preserve"> баз</w:t>
      </w:r>
      <w:r>
        <w:t>ами,</w:t>
      </w:r>
      <w:r w:rsidRPr="00A515A5">
        <w:t xml:space="preserve"> ведение </w:t>
      </w:r>
      <w:r>
        <w:t>которых</w:t>
      </w:r>
      <w:r w:rsidRPr="00A515A5">
        <w:t xml:space="preserve"> осуществляется внутри подсистем (ло</w:t>
      </w:r>
      <w:r>
        <w:t>кально),</w:t>
      </w:r>
      <w:r w:rsidRPr="00A515A5">
        <w:t xml:space="preserve"> </w:t>
      </w:r>
      <w:r>
        <w:t>исх</w:t>
      </w:r>
      <w:r>
        <w:t>о</w:t>
      </w:r>
      <w:r>
        <w:t>дя из внутренней логики обработки информации, при этом у одной подсистемы м</w:t>
      </w:r>
      <w:r>
        <w:t>о</w:t>
      </w:r>
      <w:r>
        <w:t>жет быть несколько технологических баз данных, которые создаются с целью опт</w:t>
      </w:r>
      <w:r>
        <w:t>и</w:t>
      </w:r>
      <w:r>
        <w:t>мизации распределения нагрузки на систему</w:t>
      </w:r>
      <w:r w:rsidRPr="00A515A5">
        <w:t>;</w:t>
      </w:r>
    </w:p>
    <w:p w:rsidR="00A6023E" w:rsidRPr="00A515A5" w:rsidRDefault="00A6023E" w:rsidP="00C213F1">
      <w:pPr>
        <w:pStyle w:val="afb"/>
        <w:numPr>
          <w:ilvl w:val="1"/>
          <w:numId w:val="34"/>
        </w:numPr>
        <w:tabs>
          <w:tab w:val="clear" w:pos="1429"/>
        </w:tabs>
        <w:spacing w:before="0" w:after="0"/>
        <w:ind w:left="0" w:firstLine="782"/>
      </w:pPr>
      <w:r w:rsidRPr="00A515A5">
        <w:t xml:space="preserve">Обмен данными между </w:t>
      </w:r>
      <w:r>
        <w:t>функциональными</w:t>
      </w:r>
      <w:r w:rsidRPr="00A515A5">
        <w:t xml:space="preserve"> подсистемами осуществляе</w:t>
      </w:r>
      <w:r w:rsidRPr="00A515A5">
        <w:t>т</w:t>
      </w:r>
      <w:r w:rsidRPr="00A515A5">
        <w:t xml:space="preserve">ся путем вызова веб-сервисов и передачи сообщений, </w:t>
      </w:r>
      <w:r>
        <w:t>в том числе для больших об</w:t>
      </w:r>
      <w:r>
        <w:t>ъ</w:t>
      </w:r>
      <w:r>
        <w:t xml:space="preserve">емов информации </w:t>
      </w:r>
      <w:r w:rsidRPr="00A515A5">
        <w:t>с использованием интеграционной шины;</w:t>
      </w:r>
    </w:p>
    <w:p w:rsidR="00A6023E" w:rsidRPr="00A515A5" w:rsidRDefault="00A6023E" w:rsidP="00C213F1">
      <w:pPr>
        <w:pStyle w:val="afb"/>
        <w:numPr>
          <w:ilvl w:val="1"/>
          <w:numId w:val="34"/>
        </w:numPr>
        <w:tabs>
          <w:tab w:val="clear" w:pos="1429"/>
        </w:tabs>
        <w:spacing w:before="0" w:after="0"/>
        <w:ind w:left="0" w:firstLine="782"/>
      </w:pPr>
      <w:r w:rsidRPr="00A515A5">
        <w:t>Информация, создаваемая в подсистемах</w:t>
      </w:r>
      <w:r>
        <w:t xml:space="preserve"> и</w:t>
      </w:r>
      <w:r w:rsidRPr="00A515A5">
        <w:t xml:space="preserve"> переда</w:t>
      </w:r>
      <w:r>
        <w:t>ваемая</w:t>
      </w:r>
      <w:r w:rsidRPr="00A515A5">
        <w:t xml:space="preserve"> </w:t>
      </w:r>
      <w:r>
        <w:t>из одной по</w:t>
      </w:r>
      <w:r>
        <w:t>д</w:t>
      </w:r>
      <w:r>
        <w:t>системы в другую</w:t>
      </w:r>
      <w:r w:rsidRPr="00A515A5">
        <w:t xml:space="preserve"> с использованием интеграционной шины</w:t>
      </w:r>
      <w:r>
        <w:t>, если это необходимо</w:t>
      </w:r>
      <w:r w:rsidRPr="00A515A5">
        <w:t xml:space="preserve"> для работы других подсистем (например, </w:t>
      </w:r>
      <w:r>
        <w:t xml:space="preserve">информация </w:t>
      </w:r>
      <w:r w:rsidRPr="00A515A5">
        <w:t>ЕГРН)</w:t>
      </w:r>
      <w:r>
        <w:t>,</w:t>
      </w:r>
      <w:r w:rsidRPr="00A515A5">
        <w:t xml:space="preserve"> далее </w:t>
      </w:r>
      <w:r>
        <w:t>дублируется</w:t>
      </w:r>
      <w:r w:rsidRPr="00A515A5">
        <w:t xml:space="preserve"> в локальн</w:t>
      </w:r>
      <w:r>
        <w:t>ых</w:t>
      </w:r>
      <w:r w:rsidRPr="00A515A5">
        <w:t xml:space="preserve"> баз</w:t>
      </w:r>
      <w:r>
        <w:t>ах</w:t>
      </w:r>
      <w:r w:rsidRPr="00A515A5">
        <w:t xml:space="preserve"> подсистем</w:t>
      </w:r>
      <w:r>
        <w:t xml:space="preserve"> с целью минимизации вызовов между подсистемами</w:t>
      </w:r>
      <w:r w:rsidRPr="00A515A5">
        <w:t>;</w:t>
      </w:r>
    </w:p>
    <w:p w:rsidR="00A6023E" w:rsidRPr="00A515A5" w:rsidRDefault="00A6023E" w:rsidP="00C213F1">
      <w:pPr>
        <w:pStyle w:val="afb"/>
        <w:numPr>
          <w:ilvl w:val="1"/>
          <w:numId w:val="34"/>
        </w:numPr>
        <w:tabs>
          <w:tab w:val="clear" w:pos="1429"/>
        </w:tabs>
        <w:spacing w:before="0" w:after="0"/>
        <w:ind w:left="0" w:firstLine="782"/>
      </w:pPr>
      <w:r w:rsidRPr="00A515A5">
        <w:t>Пользователи на федеральном, региональном и  местном уровнях и</w:t>
      </w:r>
      <w:r w:rsidRPr="00A515A5">
        <w:t>с</w:t>
      </w:r>
      <w:r w:rsidRPr="00A515A5">
        <w:t>пользуют композитное приложение</w:t>
      </w:r>
      <w:r>
        <w:t>, которое</w:t>
      </w:r>
      <w:r w:rsidRPr="00A515A5">
        <w:t xml:space="preserve"> минимиз</w:t>
      </w:r>
      <w:r>
        <w:t>ирует</w:t>
      </w:r>
      <w:r w:rsidRPr="00A515A5">
        <w:t xml:space="preserve"> сетево</w:t>
      </w:r>
      <w:r>
        <w:t>й</w:t>
      </w:r>
      <w:r w:rsidRPr="00A515A5">
        <w:t xml:space="preserve"> трафик с серв</w:t>
      </w:r>
      <w:r w:rsidRPr="00A515A5">
        <w:t>е</w:t>
      </w:r>
      <w:r w:rsidRPr="00A515A5">
        <w:t>ром приложений прикладной подсистемы, а также обеспечивает унифицированный интерфейс пользователя;</w:t>
      </w:r>
    </w:p>
    <w:p w:rsidR="00A6023E" w:rsidRPr="00A515A5" w:rsidRDefault="00A6023E" w:rsidP="00C213F1">
      <w:pPr>
        <w:pStyle w:val="afb"/>
        <w:numPr>
          <w:ilvl w:val="1"/>
          <w:numId w:val="34"/>
        </w:numPr>
        <w:tabs>
          <w:tab w:val="clear" w:pos="1429"/>
        </w:tabs>
        <w:spacing w:before="0" w:after="0"/>
        <w:ind w:left="0" w:firstLine="782"/>
      </w:pPr>
      <w:r w:rsidRPr="00A515A5">
        <w:t>Для построения аналитических приложений АИС «Налог</w:t>
      </w:r>
      <w:r>
        <w:t>-3</w:t>
      </w:r>
      <w:r w:rsidRPr="00A515A5">
        <w:t xml:space="preserve">» данные </w:t>
      </w:r>
      <w:r>
        <w:t xml:space="preserve">из </w:t>
      </w:r>
      <w:r>
        <w:lastRenderedPageBreak/>
        <w:t xml:space="preserve">транзакционных подсистем </w:t>
      </w:r>
      <w:r w:rsidRPr="00A515A5">
        <w:t xml:space="preserve">собираются </w:t>
      </w:r>
      <w:r>
        <w:t xml:space="preserve">(в перспективе) </w:t>
      </w:r>
      <w:r w:rsidRPr="00A515A5">
        <w:t xml:space="preserve">в отдельное аналитическое хранилище с использованием </w:t>
      </w:r>
      <w:r>
        <w:t xml:space="preserve">специализированных интерфейсов и интеграционной </w:t>
      </w:r>
      <w:r w:rsidRPr="00A515A5">
        <w:t>шины</w:t>
      </w:r>
      <w:r>
        <w:t>. Нормализация и связывание данных осуществляются в этом хранилище</w:t>
      </w:r>
      <w:r w:rsidRPr="00A515A5">
        <w:t>;</w:t>
      </w:r>
    </w:p>
    <w:p w:rsidR="00A6023E" w:rsidRDefault="00A6023E" w:rsidP="00C213F1">
      <w:pPr>
        <w:pStyle w:val="afb"/>
        <w:numPr>
          <w:ilvl w:val="1"/>
          <w:numId w:val="34"/>
        </w:numPr>
        <w:tabs>
          <w:tab w:val="clear" w:pos="1429"/>
        </w:tabs>
        <w:spacing w:before="0" w:after="0"/>
        <w:ind w:left="0" w:firstLine="782"/>
      </w:pPr>
      <w:r w:rsidRPr="00A515A5">
        <w:t>Межведомственное взаимодействие ФНС России с другими органами государственной власти осуществляется на федеральном уровне</w:t>
      </w:r>
      <w:r>
        <w:t xml:space="preserve"> (или, как в текущей реализации, – на региональном)</w:t>
      </w:r>
      <w:r w:rsidRPr="00A515A5">
        <w:t>.</w:t>
      </w:r>
    </w:p>
    <w:p w:rsidR="00A6023E" w:rsidRDefault="00A6023E" w:rsidP="00FF3B73">
      <w:pPr>
        <w:pStyle w:val="afb"/>
        <w:numPr>
          <w:ilvl w:val="0"/>
          <w:numId w:val="0"/>
        </w:numPr>
        <w:spacing w:before="0" w:after="0"/>
        <w:ind w:left="422"/>
      </w:pPr>
    </w:p>
    <w:p w:rsidR="00A6023E" w:rsidRDefault="00A6023E" w:rsidP="00E96C72">
      <w:pPr>
        <w:spacing w:before="0" w:after="0"/>
        <w:ind w:firstLine="782"/>
      </w:pPr>
      <w:r>
        <w:rPr>
          <w:u w:val="single"/>
        </w:rPr>
        <w:t>Д</w:t>
      </w:r>
      <w:r w:rsidRPr="0085640C">
        <w:rPr>
          <w:u w:val="single"/>
        </w:rPr>
        <w:t>остоинства</w:t>
      </w:r>
      <w:r>
        <w:t>: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Данные подсистем полностью централизованы, что позволяет налог</w:t>
      </w:r>
      <w:r>
        <w:t>о</w:t>
      </w:r>
      <w:r>
        <w:t>вым органам на местах иметь доступ ко всей необходимой информации о налог</w:t>
      </w:r>
      <w:r>
        <w:t>о</w:t>
      </w:r>
      <w:r>
        <w:t>плательщике (независимо от того, в каком территориальном органе информация «произведена»);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Композитное клиентское приложение позволяет интегрировать функции и формы представления данных в едином интерфейсе пользователя, а также мин</w:t>
      </w:r>
      <w:r>
        <w:t>и</w:t>
      </w:r>
      <w:r>
        <w:t>мизирует трафик между клиентской частью и вычислительным центром;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Межведомственное взаимодействие осуществляется на федеральном уровне.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</w:p>
    <w:p w:rsidR="00A6023E" w:rsidRPr="0085640C" w:rsidRDefault="00A6023E" w:rsidP="00E96C72">
      <w:pPr>
        <w:spacing w:before="0" w:after="0"/>
        <w:ind w:firstLine="782"/>
        <w:rPr>
          <w:u w:val="single"/>
        </w:rPr>
      </w:pPr>
      <w:r w:rsidRPr="0085640C">
        <w:rPr>
          <w:u w:val="single"/>
        </w:rPr>
        <w:t>Недостатки: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Зависимость от наличия и качества каналов связи.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При функционировании подсистем существует значительный объем о</w:t>
      </w:r>
      <w:r>
        <w:t>б</w:t>
      </w:r>
      <w:r>
        <w:t>мена информацией между ними через внешние интерфейсы интеграционной шины, а также путем вызова веб-сервисов и таким образом, во-первых, сохраняются как минимум два альтернативных способа обмена, а во-вторых, интеграционная шина остается критическим местом системы, требующим согласованной разработки и тестирования компонентов (в текущей реализации этого не было);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Взаимодействие функциональных подсистем с использованием общей интеграционной шины не решает в полной мере проблему обеспечения согласова</w:t>
      </w:r>
      <w:r>
        <w:t>н</w:t>
      </w:r>
      <w:r>
        <w:t>ности данных в различных функциональных блоках налогового администрирования. По-существу одни и те же данные могут храниться в виде копий в разных базах данных подсистем, кроме этого возможна «миграция» данных и между «внутренн</w:t>
      </w:r>
      <w:r>
        <w:t>и</w:t>
      </w:r>
      <w:r>
        <w:t xml:space="preserve">ми» базами данных одной подсистемы. Реализация дополнительных </w:t>
      </w:r>
      <w:r>
        <w:rPr>
          <w:lang w:val="en-US"/>
        </w:rPr>
        <w:t>on</w:t>
      </w:r>
      <w:r w:rsidRPr="00E319CE">
        <w:t>-</w:t>
      </w:r>
      <w:r>
        <w:rPr>
          <w:lang w:val="en-US"/>
        </w:rPr>
        <w:t>line</w:t>
      </w:r>
      <w:r w:rsidRPr="00E319CE">
        <w:t xml:space="preserve"> </w:t>
      </w:r>
      <w:r>
        <w:t>пров</w:t>
      </w:r>
      <w:r>
        <w:t>е</w:t>
      </w:r>
      <w:r>
        <w:t>рок еще более усложнит и без того нагруженное межподсистемное взаимодействие;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Используемая для взаимодействия интеграционная шина (СИИВ) явл</w:t>
      </w:r>
      <w:r>
        <w:t>я</w:t>
      </w:r>
      <w:r>
        <w:t>ется единой точкой отказа для всех подсистем. Используемые асинхронные мех</w:t>
      </w:r>
      <w:r>
        <w:t>а</w:t>
      </w:r>
      <w:r>
        <w:t>низмы передачи данных между подсистемами существенно усложняют реализацию логики обработки данных в рамках процедур налогового администрирования;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Для распространения и актуализации дублирующихся по всем подси</w:t>
      </w:r>
      <w:r>
        <w:t>с</w:t>
      </w:r>
      <w:r>
        <w:t>темам справочников и классификаторов используется специальная подсистема СЦВ НСИ, отказ или программный сбой в которой может привести к рассогласованию данных по используемым классификаторам;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Для построения современной системы налогового администрирования, включая электронное взаимодействие с налогоплательщиком, досье налогоплател</w:t>
      </w:r>
      <w:r>
        <w:t>ь</w:t>
      </w:r>
      <w:r>
        <w:t>щика, проведение визуального анализа объектов и связей, проведение анализа да</w:t>
      </w:r>
      <w:r>
        <w:t>н</w:t>
      </w:r>
      <w:r>
        <w:lastRenderedPageBreak/>
        <w:t>ных и формирование нерегламентной отчетности, необходимо разрабатывать и те</w:t>
      </w:r>
      <w:r>
        <w:t>с</w:t>
      </w:r>
      <w:r>
        <w:t>тировать процессы согласованного извлечения данных из всех функциональных подсистем, и загрузки в специально создаваемое хранилище, а также синхронизации данных и идентификации объектов;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Большое количество баз данных (на каждую подсистему до 3-10) сущ</w:t>
      </w:r>
      <w:r>
        <w:t>е</w:t>
      </w:r>
      <w:r>
        <w:t>ственно затрудняет администрирование и техническое обслуживание, а также ув</w:t>
      </w:r>
      <w:r>
        <w:t>е</w:t>
      </w:r>
      <w:r>
        <w:t>личивает число точек отказа в подсистемах.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Существенно затруднена процедура согласованного резервного копир</w:t>
      </w:r>
      <w:r>
        <w:t>о</w:t>
      </w:r>
      <w:r>
        <w:t>вания и восстановления всех баз данных системы. Требуется реализация дополн</w:t>
      </w:r>
      <w:r>
        <w:t>и</w:t>
      </w:r>
      <w:r>
        <w:t>тельных функций по проверке согласованности данных в различных подсистемах).</w:t>
      </w:r>
    </w:p>
    <w:p w:rsidR="00A6023E" w:rsidRPr="006E15AA" w:rsidRDefault="00A6023E" w:rsidP="00BC2F45">
      <w:pPr>
        <w:pStyle w:val="af9"/>
        <w:numPr>
          <w:ilvl w:val="0"/>
          <w:numId w:val="0"/>
        </w:numPr>
        <w:spacing w:before="0" w:after="0"/>
        <w:ind w:left="422"/>
      </w:pPr>
    </w:p>
    <w:p w:rsidR="00A6023E" w:rsidRPr="00A515A5" w:rsidRDefault="00A6023E" w:rsidP="00E96C72">
      <w:pPr>
        <w:spacing w:before="0" w:after="0"/>
        <w:ind w:firstLine="782"/>
      </w:pPr>
      <w:bookmarkStart w:id="99" w:name="OLE_LINK14"/>
      <w:bookmarkStart w:id="100" w:name="OLE_LINK15"/>
      <w:r w:rsidRPr="0085640C">
        <w:rPr>
          <w:b/>
          <w:u w:val="single"/>
        </w:rPr>
        <w:t>Вариант 3</w:t>
      </w:r>
      <w:r w:rsidRPr="0085640C">
        <w:rPr>
          <w:u w:val="single"/>
        </w:rPr>
        <w:t xml:space="preserve"> построения АИС «Налог-3» как жестко централизованной системы с обменом данными между приложениями с использованием общей базы данных</w:t>
      </w:r>
      <w:bookmarkEnd w:id="99"/>
      <w:bookmarkEnd w:id="100"/>
      <w:r w:rsidRPr="0085640C">
        <w:rPr>
          <w:u w:val="single"/>
        </w:rPr>
        <w:t>.</w:t>
      </w:r>
      <w:r w:rsidRPr="00A515A5">
        <w:t xml:space="preserve"> Согласно данному варианту:</w:t>
      </w:r>
    </w:p>
    <w:p w:rsidR="00A6023E" w:rsidRDefault="00A6023E" w:rsidP="00C213F1">
      <w:pPr>
        <w:pStyle w:val="afb"/>
        <w:numPr>
          <w:ilvl w:val="0"/>
          <w:numId w:val="35"/>
        </w:numPr>
        <w:tabs>
          <w:tab w:val="clear" w:pos="1429"/>
        </w:tabs>
        <w:spacing w:before="0" w:after="0"/>
        <w:ind w:left="0" w:firstLine="782"/>
      </w:pPr>
      <w:r w:rsidRPr="00A515A5">
        <w:t xml:space="preserve">Система состоит из </w:t>
      </w:r>
      <w:r>
        <w:t>под</w:t>
      </w:r>
      <w:r w:rsidRPr="00A515A5">
        <w:t>систем</w:t>
      </w:r>
      <w:r>
        <w:t>, функционирующих на общей базе да</w:t>
      </w:r>
      <w:r>
        <w:t>н</w:t>
      </w:r>
      <w:r>
        <w:t>ных</w:t>
      </w:r>
      <w:r w:rsidRPr="00A515A5">
        <w:t xml:space="preserve">, ведение данных налоговой информации осуществляется по </w:t>
      </w:r>
      <w:r>
        <w:t xml:space="preserve">общим </w:t>
      </w:r>
      <w:r w:rsidRPr="00A515A5">
        <w:t xml:space="preserve">принципам, определяемым </w:t>
      </w:r>
      <w:r>
        <w:t>общей моделью данных налогового администрирования</w:t>
      </w:r>
      <w:r w:rsidRPr="00A515A5">
        <w:t>;</w:t>
      </w:r>
    </w:p>
    <w:p w:rsidR="00A6023E" w:rsidRDefault="00A6023E" w:rsidP="00C213F1">
      <w:pPr>
        <w:pStyle w:val="afb"/>
        <w:numPr>
          <w:ilvl w:val="0"/>
          <w:numId w:val="35"/>
        </w:numPr>
        <w:tabs>
          <w:tab w:val="clear" w:pos="1429"/>
        </w:tabs>
        <w:spacing w:before="0" w:after="0"/>
        <w:ind w:left="0" w:firstLine="782"/>
      </w:pPr>
      <w:r>
        <w:t>Каждая подсистема отвечает за ведение своей части данных в общей б</w:t>
      </w:r>
      <w:r>
        <w:t>а</w:t>
      </w:r>
      <w:r>
        <w:t>зе и может использовать необходимую ей информацию, порождаемую другими по</w:t>
      </w:r>
      <w:r>
        <w:t>д</w:t>
      </w:r>
      <w:r>
        <w:t>системами посредством чтения данных из общей базы (возможно, через интерфей</w:t>
      </w:r>
      <w:r>
        <w:t>с</w:t>
      </w:r>
      <w:r>
        <w:t>ные представления). Дублирование сущностей и их экземпляров не допускается;</w:t>
      </w:r>
    </w:p>
    <w:p w:rsidR="00A6023E" w:rsidRPr="00A515A5" w:rsidRDefault="00A6023E" w:rsidP="00C213F1">
      <w:pPr>
        <w:pStyle w:val="afb"/>
        <w:numPr>
          <w:ilvl w:val="0"/>
          <w:numId w:val="35"/>
        </w:numPr>
        <w:tabs>
          <w:tab w:val="clear" w:pos="1429"/>
        </w:tabs>
        <w:spacing w:before="0" w:after="0"/>
        <w:ind w:left="0" w:firstLine="782"/>
      </w:pPr>
      <w:r>
        <w:t>Допускается взаимодействие между слабосвязанными подсистемами АИС «Налог 3» с использованием вызова сервисов, однако объем такого взаимоде</w:t>
      </w:r>
      <w:r>
        <w:t>й</w:t>
      </w:r>
      <w:r>
        <w:t>ствия невелик;</w:t>
      </w:r>
    </w:p>
    <w:p w:rsidR="00A6023E" w:rsidRPr="00A515A5" w:rsidRDefault="00A6023E" w:rsidP="00C213F1">
      <w:pPr>
        <w:pStyle w:val="afb"/>
        <w:numPr>
          <w:ilvl w:val="0"/>
          <w:numId w:val="35"/>
        </w:numPr>
        <w:tabs>
          <w:tab w:val="clear" w:pos="1429"/>
        </w:tabs>
        <w:spacing w:before="0" w:after="0"/>
        <w:ind w:left="0" w:firstLine="782"/>
      </w:pPr>
      <w:r w:rsidRPr="00A515A5">
        <w:t>Пользователи на федеральном, региональном и  местном уровнях и</w:t>
      </w:r>
      <w:r w:rsidRPr="00A515A5">
        <w:t>с</w:t>
      </w:r>
      <w:r w:rsidRPr="00A515A5">
        <w:t xml:space="preserve">пользуют </w:t>
      </w:r>
      <w:r>
        <w:t xml:space="preserve">«Тонкий клиент» представляющий собой либо </w:t>
      </w:r>
      <w:r w:rsidRPr="00A515A5">
        <w:t>композитное приложение</w:t>
      </w:r>
      <w:r>
        <w:t xml:space="preserve">, </w:t>
      </w:r>
      <w:r w:rsidRPr="00A515A5">
        <w:t>вызывающее веб-сервисы централизованных приложений</w:t>
      </w:r>
      <w:r>
        <w:t xml:space="preserve">, либо «тонкое» веб-приложение с доступом по протоколу </w:t>
      </w:r>
      <w:r>
        <w:rPr>
          <w:lang w:val="en-US"/>
        </w:rPr>
        <w:t>http</w:t>
      </w:r>
      <w:r w:rsidRPr="00A515A5">
        <w:t xml:space="preserve">; </w:t>
      </w:r>
    </w:p>
    <w:p w:rsidR="00A6023E" w:rsidRPr="00A515A5" w:rsidRDefault="00A6023E" w:rsidP="00C213F1">
      <w:pPr>
        <w:pStyle w:val="afb"/>
        <w:numPr>
          <w:ilvl w:val="0"/>
          <w:numId w:val="35"/>
        </w:numPr>
        <w:tabs>
          <w:tab w:val="clear" w:pos="1429"/>
        </w:tabs>
        <w:spacing w:before="0" w:after="0"/>
        <w:ind w:left="0" w:firstLine="782"/>
      </w:pPr>
      <w:r>
        <w:t xml:space="preserve">«Тонкий клиент»  </w:t>
      </w:r>
      <w:r w:rsidRPr="00A515A5">
        <w:t>разрабатывается</w:t>
      </w:r>
      <w:r>
        <w:t>,</w:t>
      </w:r>
      <w:r w:rsidRPr="00A515A5">
        <w:t xml:space="preserve"> исходя из минимизации сетевого трафика с сервером приложений прикладной подсистемы</w:t>
      </w:r>
      <w:r>
        <w:t xml:space="preserve"> и снижения требований к вычислительным ресурсам рабочих мест</w:t>
      </w:r>
      <w:r w:rsidRPr="00A515A5">
        <w:t>, а также обеспечивает унифицированный интерфейс пользователя;</w:t>
      </w:r>
    </w:p>
    <w:p w:rsidR="00A6023E" w:rsidRPr="00A515A5" w:rsidRDefault="00A6023E" w:rsidP="00C213F1">
      <w:pPr>
        <w:pStyle w:val="afb"/>
        <w:numPr>
          <w:ilvl w:val="0"/>
          <w:numId w:val="35"/>
        </w:numPr>
        <w:tabs>
          <w:tab w:val="clear" w:pos="1429"/>
        </w:tabs>
        <w:spacing w:before="0" w:after="0"/>
        <w:ind w:left="0" w:firstLine="782"/>
      </w:pPr>
      <w:r w:rsidRPr="00A515A5">
        <w:t xml:space="preserve">Для построения аналитических приложений АИС «Налог» </w:t>
      </w:r>
      <w:r>
        <w:t>могут и</w:t>
      </w:r>
      <w:r>
        <w:t>с</w:t>
      </w:r>
      <w:r>
        <w:t xml:space="preserve">пользоваться непосредственно </w:t>
      </w:r>
      <w:r w:rsidRPr="00A515A5">
        <w:t xml:space="preserve">данные </w:t>
      </w:r>
      <w:r>
        <w:t>общей базы данных налогового администр</w:t>
      </w:r>
      <w:r>
        <w:t>и</w:t>
      </w:r>
      <w:r>
        <w:t>рования, или для повышения производительности и снижения влияния аналитич</w:t>
      </w:r>
      <w:r>
        <w:t>е</w:t>
      </w:r>
      <w:r>
        <w:t xml:space="preserve">ских приложений на транзакционные, данные могут быть извлечены </w:t>
      </w:r>
      <w:r w:rsidRPr="00A515A5">
        <w:t>в отдельное аналитическое хранилище;</w:t>
      </w:r>
    </w:p>
    <w:p w:rsidR="00A6023E" w:rsidRDefault="00A6023E" w:rsidP="00C213F1">
      <w:pPr>
        <w:pStyle w:val="afb"/>
        <w:numPr>
          <w:ilvl w:val="0"/>
          <w:numId w:val="35"/>
        </w:numPr>
        <w:tabs>
          <w:tab w:val="clear" w:pos="1429"/>
        </w:tabs>
        <w:spacing w:before="0" w:after="0"/>
        <w:ind w:left="0" w:firstLine="782"/>
      </w:pPr>
      <w:r w:rsidRPr="00A515A5">
        <w:t>Межведомственное взаимодействие ФНС России с другими органами государственной власти осуществляется на федеральном уровне.</w:t>
      </w:r>
    </w:p>
    <w:p w:rsidR="00A6023E" w:rsidRPr="00A515A5" w:rsidRDefault="00A6023E" w:rsidP="009D5017">
      <w:pPr>
        <w:pStyle w:val="afb"/>
        <w:numPr>
          <w:ilvl w:val="0"/>
          <w:numId w:val="0"/>
        </w:numPr>
        <w:spacing w:before="0" w:after="0"/>
        <w:ind w:left="422"/>
      </w:pPr>
    </w:p>
    <w:p w:rsidR="00A6023E" w:rsidRPr="00E96C72" w:rsidRDefault="00A6023E" w:rsidP="00E96C72">
      <w:pPr>
        <w:spacing w:before="0" w:after="0"/>
        <w:ind w:firstLine="782"/>
        <w:rPr>
          <w:u w:val="single"/>
        </w:rPr>
      </w:pPr>
      <w:r>
        <w:rPr>
          <w:u w:val="single"/>
        </w:rPr>
        <w:t>Д</w:t>
      </w:r>
      <w:r w:rsidRPr="00E96C72">
        <w:rPr>
          <w:u w:val="single"/>
        </w:rPr>
        <w:t>остоинства: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Все данные подсистем налогового администрирования хранятся и обр</w:t>
      </w:r>
      <w:r>
        <w:t>а</w:t>
      </w:r>
      <w:r>
        <w:t>батываются в единой базе данных – федеральном хранилище данных;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lastRenderedPageBreak/>
        <w:t>Транзакционность функций налогового администрирования и соглас</w:t>
      </w:r>
      <w:r>
        <w:t>о</w:t>
      </w:r>
      <w:r>
        <w:t>ванность данных поддерживается на уровне системы управления базами данных;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Так как данные всех подсистем, необходимые другим подсистемам, л</w:t>
      </w:r>
      <w:r>
        <w:t>е</w:t>
      </w:r>
      <w:r>
        <w:t>жат в общей базе и могут быть прочитаны в любой момент, когда они требуются, нет необходимости в дублировании, распространении и контроле согласованности данных. Следовательно, все компоненты и подсистемы работают с актуальными данными;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Ведение справочников и классификаторов осуществляется в ФХД це</w:t>
      </w:r>
      <w:r>
        <w:t>н</w:t>
      </w:r>
      <w:r>
        <w:t>трализованно и, так как содержимое справочников не копируется по подсистемам, то изменения в них отражаются по всем подсистемам немедленно;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Нет необходимости в реализации процедур очистки, нормализации и идентификации по «внутренним» данным, формируемым ФНС России в процессах налогового администрирования, данные процедуры реализуются путем он-лайн до</w:t>
      </w:r>
      <w:r>
        <w:t>с</w:t>
      </w:r>
      <w:r>
        <w:t>тупа приложений к целостным централизованным данным в транзакционном се</w:t>
      </w:r>
      <w:r>
        <w:t>г</w:t>
      </w:r>
      <w:r>
        <w:t>менте федерального хранилища данных. Контроль ссылочной целостности данных может быть реализован средствами СУБД, причем декларативно без написания триггеров разработчиками;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Возможно построение и использование новых автоматизированных те</w:t>
      </w:r>
      <w:r>
        <w:t>х</w:t>
      </w:r>
      <w:r>
        <w:t>нологий налогового администрирования, включая электронное взаимодействие с налогоплательщиком,</w:t>
      </w:r>
      <w:r w:rsidRPr="009A391D">
        <w:t xml:space="preserve"> </w:t>
      </w:r>
      <w:r>
        <w:t>досье налогоплательщика, проведение визуального анализа объектов и связей, проведение анализа данных и формирование нерегламентной о</w:t>
      </w:r>
      <w:r>
        <w:t>т</w:t>
      </w:r>
      <w:r>
        <w:t>четности на основе актуальных первичных данных;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Обеспечена возможность выделения алгоритмов обработки данных в отдельное «неинтерактивное» приложение, функционирующее в ЦОДах по устано</w:t>
      </w:r>
      <w:r>
        <w:t>в</w:t>
      </w:r>
      <w:r>
        <w:t>ленному регламенту – «Налоговый автомат». При этом изменения в нормативной правовой базе налогового администрирования касающиеся алгоритмов расчетов н</w:t>
      </w:r>
      <w:r>
        <w:t>а</w:t>
      </w:r>
      <w:r>
        <w:t>логов, ставок и льгот, могут быть реализованы путем изменения только одного ук</w:t>
      </w:r>
      <w:r>
        <w:t>а</w:t>
      </w:r>
      <w:r>
        <w:t>занного приложения;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Межведомственное взаимодействие также как и во втором варианте осуществляется на федеральном уровне;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Снижение количества точек отказа за счет уменьшения числа обслуж</w:t>
      </w:r>
      <w:r>
        <w:t>и</w:t>
      </w:r>
      <w:r>
        <w:t>ваемых компонентов системы.</w:t>
      </w:r>
    </w:p>
    <w:p w:rsidR="00A6023E" w:rsidRDefault="00A6023E" w:rsidP="003D2E14">
      <w:pPr>
        <w:pStyle w:val="af9"/>
        <w:numPr>
          <w:ilvl w:val="0"/>
          <w:numId w:val="0"/>
        </w:numPr>
        <w:spacing w:before="0" w:after="0"/>
        <w:ind w:left="422"/>
      </w:pPr>
    </w:p>
    <w:p w:rsidR="00A6023E" w:rsidRPr="00E96C72" w:rsidRDefault="00A6023E" w:rsidP="00E96C72">
      <w:pPr>
        <w:spacing w:before="0" w:after="0"/>
        <w:ind w:firstLine="782"/>
        <w:rPr>
          <w:u w:val="single"/>
        </w:rPr>
      </w:pPr>
      <w:r w:rsidRPr="00E96C72">
        <w:rPr>
          <w:u w:val="single"/>
        </w:rPr>
        <w:t>Недостатки: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Зависимость от наличия и качества каналов связи.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Необходимость применения специализированных технических решений для обеспечения требуемого времени резервного копирования и восстановления данных (большой объем базы данных)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Необходимость жесткой координации коллективной разработки детал</w:t>
      </w:r>
      <w:r>
        <w:t>ь</w:t>
      </w:r>
      <w:r>
        <w:t>ной модели данных налогового администрирования;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Необходимость стандартизации процессов разработки, сборки, испыт</w:t>
      </w:r>
      <w:r>
        <w:t>а</w:t>
      </w:r>
      <w:r>
        <w:t>ний, нагрузочного тестирования и эксплуатации;</w:t>
      </w:r>
    </w:p>
    <w:p w:rsidR="00A6023E" w:rsidRPr="00A515A5" w:rsidRDefault="00A6023E" w:rsidP="00C213F1">
      <w:pPr>
        <w:pStyle w:val="af9"/>
        <w:numPr>
          <w:ilvl w:val="0"/>
          <w:numId w:val="14"/>
        </w:numPr>
        <w:spacing w:before="0" w:after="0"/>
        <w:ind w:left="0" w:firstLine="782"/>
      </w:pPr>
      <w:r>
        <w:t>Более высокие требования к персоналу, обеспечивающему эксплуат</w:t>
      </w:r>
      <w:r>
        <w:t>а</w:t>
      </w:r>
      <w:r>
        <w:t>цию Системы.</w:t>
      </w:r>
    </w:p>
    <w:p w:rsidR="00A6023E" w:rsidRPr="0061063F" w:rsidRDefault="00A6023E" w:rsidP="00980B1A"/>
    <w:p w:rsidR="00A6023E" w:rsidRPr="00A515A5" w:rsidRDefault="00A6023E" w:rsidP="00E96C72">
      <w:pPr>
        <w:pStyle w:val="21"/>
        <w:rPr>
          <w:lang w:val="ru-RU"/>
        </w:rPr>
      </w:pPr>
      <w:bookmarkStart w:id="101" w:name="_Toc279695131"/>
      <w:bookmarkStart w:id="102" w:name="_Toc282516338"/>
      <w:bookmarkStart w:id="103" w:name="_Toc276989670"/>
      <w:bookmarkStart w:id="104" w:name="_Toc279599116"/>
      <w:r w:rsidRPr="00A515A5">
        <w:rPr>
          <w:lang w:val="ru-RU"/>
        </w:rPr>
        <w:t xml:space="preserve">Варианты построения </w:t>
      </w:r>
      <w:r>
        <w:rPr>
          <w:lang w:val="ru-RU"/>
        </w:rPr>
        <w:t>технической архитектуры АИС «Налог-3»</w:t>
      </w:r>
      <w:bookmarkEnd w:id="101"/>
      <w:bookmarkEnd w:id="102"/>
      <w:r w:rsidRPr="00A515A5">
        <w:rPr>
          <w:lang w:val="ru-RU"/>
        </w:rPr>
        <w:t xml:space="preserve"> </w:t>
      </w:r>
    </w:p>
    <w:bookmarkEnd w:id="103"/>
    <w:bookmarkEnd w:id="104"/>
    <w:p w:rsidR="00A6023E" w:rsidRDefault="00A6023E" w:rsidP="00001E70">
      <w:pPr>
        <w:spacing w:before="0" w:after="0"/>
      </w:pPr>
      <w:r w:rsidRPr="002D6F0B">
        <w:rPr>
          <w:b/>
          <w:u w:val="single"/>
        </w:rPr>
        <w:t>1. Вариант территориально распределённой архитектуры ИТ-инфраструктуры</w:t>
      </w:r>
      <w:r>
        <w:t xml:space="preserve"> для обеспечения п</w:t>
      </w:r>
      <w:r w:rsidRPr="00A515A5">
        <w:t>остроени</w:t>
      </w:r>
      <w:r>
        <w:t>я</w:t>
      </w:r>
      <w:r w:rsidRPr="00A515A5">
        <w:t xml:space="preserve"> </w:t>
      </w:r>
      <w:r>
        <w:t>АИС «Налог-3»</w:t>
      </w:r>
      <w:r w:rsidRPr="00A515A5">
        <w:t xml:space="preserve"> как территориально распределенной системы с регламентным обменом данными между объектами а</w:t>
      </w:r>
      <w:r w:rsidRPr="00A515A5">
        <w:t>в</w:t>
      </w:r>
      <w:r w:rsidRPr="00A515A5">
        <w:t>томатизации налоговых органов</w:t>
      </w:r>
      <w:r>
        <w:t xml:space="preserve"> примерно соответствует текущей</w:t>
      </w:r>
      <w:r w:rsidRPr="00A515A5">
        <w:t xml:space="preserve"> </w:t>
      </w:r>
      <w:r>
        <w:t>иерархической структуре</w:t>
      </w:r>
      <w:r w:rsidRPr="00A515A5">
        <w:t xml:space="preserve"> налоговых органов</w:t>
      </w:r>
      <w:r>
        <w:t xml:space="preserve"> и наследует все основные недостатки такой сущес</w:t>
      </w:r>
      <w:r>
        <w:t>т</w:t>
      </w:r>
      <w:r>
        <w:t>вующей архитектуры:</w:t>
      </w:r>
    </w:p>
    <w:p w:rsidR="00A6023E" w:rsidRPr="00D97441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>
        <w:t>В</w:t>
      </w:r>
      <w:r w:rsidRPr="00D97441">
        <w:t>ысокая стоимость обслуживания</w:t>
      </w:r>
      <w:r>
        <w:t xml:space="preserve"> территориально распределённой ИТ-инфраструктуры</w:t>
      </w:r>
      <w:r w:rsidRPr="00D97441">
        <w:t xml:space="preserve"> на местах</w:t>
      </w:r>
      <w:r>
        <w:t>, которая вызвана:</w:t>
      </w:r>
    </w:p>
    <w:p w:rsidR="00A6023E" w:rsidRPr="00D97441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Очень большим количеством мест</w:t>
      </w:r>
      <w:r w:rsidRPr="00D97441">
        <w:t xml:space="preserve"> </w:t>
      </w:r>
      <w:r>
        <w:t>размещения вычислительной инфр</w:t>
      </w:r>
      <w:r>
        <w:t>а</w:t>
      </w:r>
      <w:r>
        <w:t>структуры</w:t>
      </w:r>
      <w:r w:rsidRPr="00D97441">
        <w:t xml:space="preserve"> (&gt;3200)</w:t>
      </w:r>
      <w:r>
        <w:t>;</w:t>
      </w:r>
    </w:p>
    <w:p w:rsidR="00A6023E" w:rsidRPr="00D97441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Крайне н</w:t>
      </w:r>
      <w:r w:rsidRPr="00D97441">
        <w:t>изки</w:t>
      </w:r>
      <w:r>
        <w:t>м</w:t>
      </w:r>
      <w:r w:rsidRPr="00D97441">
        <w:t xml:space="preserve"> уровн</w:t>
      </w:r>
      <w:r>
        <w:t>ем</w:t>
      </w:r>
      <w:r w:rsidRPr="00D97441">
        <w:t xml:space="preserve"> концентрации оборудования на местах</w:t>
      </w:r>
      <w:r>
        <w:t xml:space="preserve"> его ра</w:t>
      </w:r>
      <w:r>
        <w:t>з</w:t>
      </w:r>
      <w:r>
        <w:t>мещения;</w:t>
      </w:r>
    </w:p>
    <w:p w:rsidR="00A6023E" w:rsidRPr="00D97441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D97441">
        <w:t>Отсутствие</w:t>
      </w:r>
      <w:r>
        <w:t>м</w:t>
      </w:r>
      <w:r w:rsidRPr="00D97441">
        <w:t xml:space="preserve"> </w:t>
      </w:r>
      <w:r>
        <w:t xml:space="preserve">в достаточном количестве </w:t>
      </w:r>
      <w:r w:rsidRPr="00D97441">
        <w:t>квалифицированного персонала на местах</w:t>
      </w:r>
      <w:r>
        <w:t>;</w:t>
      </w:r>
    </w:p>
    <w:p w:rsidR="00A6023E" w:rsidRPr="00D97441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D97441">
        <w:t>Неэффективное использование оборудования</w:t>
      </w:r>
      <w:r>
        <w:t xml:space="preserve"> территориально распред</w:t>
      </w:r>
      <w:r>
        <w:t>е</w:t>
      </w:r>
      <w:r>
        <w:t>лённой ИТ-инфраструктуры, которое вызвано:</w:t>
      </w:r>
    </w:p>
    <w:p w:rsidR="00A6023E" w:rsidRPr="00D97441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D97441">
        <w:t>Не</w:t>
      </w:r>
      <w:r>
        <w:t xml:space="preserve">возможностью обеспечения </w:t>
      </w:r>
      <w:r w:rsidRPr="00D97441">
        <w:t>равномерн</w:t>
      </w:r>
      <w:r>
        <w:t>ой</w:t>
      </w:r>
      <w:r w:rsidRPr="00D97441">
        <w:t xml:space="preserve"> загрузк</w:t>
      </w:r>
      <w:r>
        <w:t>и</w:t>
      </w:r>
      <w:r w:rsidRPr="00D97441">
        <w:t xml:space="preserve"> </w:t>
      </w:r>
      <w:r>
        <w:t>вычислительной инфраструктуры;</w:t>
      </w:r>
    </w:p>
    <w:p w:rsidR="00A6023E" w:rsidRPr="00D97441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Наличием</w:t>
      </w:r>
      <w:r w:rsidRPr="00D97441">
        <w:t xml:space="preserve"> перегруженны</w:t>
      </w:r>
      <w:r>
        <w:t>х объектов</w:t>
      </w:r>
      <w:r w:rsidRPr="00D97441">
        <w:t xml:space="preserve">, где имеющихся мощностей </w:t>
      </w:r>
      <w:r>
        <w:t>вычи</w:t>
      </w:r>
      <w:r>
        <w:t>с</w:t>
      </w:r>
      <w:r>
        <w:t>лительной инфраструктуры</w:t>
      </w:r>
      <w:r w:rsidRPr="00D97441">
        <w:t xml:space="preserve"> не хватает (</w:t>
      </w:r>
      <w:r>
        <w:t xml:space="preserve">сейчас это в первую очередь </w:t>
      </w:r>
      <w:r w:rsidRPr="00D97441">
        <w:t>Москва и Санкт-Петербург)</w:t>
      </w:r>
      <w:r>
        <w:t>;</w:t>
      </w:r>
    </w:p>
    <w:p w:rsidR="00A6023E" w:rsidRPr="00D97441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D97441">
        <w:t xml:space="preserve">Неэффективное использование </w:t>
      </w:r>
      <w:r>
        <w:t>программного обеспечения в территор</w:t>
      </w:r>
      <w:r>
        <w:t>и</w:t>
      </w:r>
      <w:r>
        <w:t>ально распределённой ИТ-инфраструктуре, которое вызвано:</w:t>
      </w:r>
    </w:p>
    <w:p w:rsidR="00A6023E" w:rsidRPr="00D97441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Большими затратами</w:t>
      </w:r>
      <w:r w:rsidRPr="00D97441">
        <w:t xml:space="preserve"> на поддержку лицензирования</w:t>
      </w:r>
      <w:r>
        <w:t xml:space="preserve"> на большом кол</w:t>
      </w:r>
      <w:r>
        <w:t>и</w:t>
      </w:r>
      <w:r>
        <w:t>честве серверов;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D97441">
        <w:t>Необходимость</w:t>
      </w:r>
      <w:r>
        <w:t>ю</w:t>
      </w:r>
      <w:r w:rsidRPr="00D97441">
        <w:t xml:space="preserve"> непрерывной дозакупки оборудования для поддержки новых версий </w:t>
      </w:r>
      <w:r>
        <w:t>программного обеспечения.</w:t>
      </w:r>
    </w:p>
    <w:p w:rsidR="00A6023E" w:rsidRPr="00182489" w:rsidRDefault="00A6023E" w:rsidP="00001E70">
      <w:pPr>
        <w:spacing w:before="0" w:after="0"/>
      </w:pPr>
      <w:r w:rsidRPr="00182489">
        <w:t xml:space="preserve">Основы существующей в ФНС </w:t>
      </w:r>
      <w:r>
        <w:t xml:space="preserve">территориально распределённой </w:t>
      </w:r>
      <w:r w:rsidRPr="00182489">
        <w:t>ИТ</w:t>
      </w:r>
      <w:r>
        <w:t>-</w:t>
      </w:r>
      <w:r w:rsidRPr="00182489">
        <w:t>инфраструктуры закладывались более 5 лет назад.</w:t>
      </w:r>
      <w:r>
        <w:t xml:space="preserve"> Её т</w:t>
      </w:r>
      <w:r w:rsidRPr="00182489">
        <w:t>екущее состояние не в по</w:t>
      </w:r>
      <w:r w:rsidRPr="00182489">
        <w:t>л</w:t>
      </w:r>
      <w:r w:rsidRPr="00182489">
        <w:t xml:space="preserve">ной мере соответствует </w:t>
      </w:r>
      <w:r>
        <w:t xml:space="preserve">существующим </w:t>
      </w:r>
      <w:r w:rsidRPr="00182489">
        <w:t xml:space="preserve">задачам </w:t>
      </w:r>
      <w:r>
        <w:t>ФНС, и, тем более, не соответствует современным потребностям АИС «Налог-3»:</w:t>
      </w:r>
    </w:p>
    <w:p w:rsidR="00A6023E" w:rsidRPr="00182489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182489">
        <w:t>Развитие инфраструктуры идё</w:t>
      </w:r>
      <w:r>
        <w:t>т в основном путем наращивания её кол</w:t>
      </w:r>
      <w:r>
        <w:t>и</w:t>
      </w:r>
      <w:r>
        <w:t>чества (</w:t>
      </w:r>
      <w:r w:rsidRPr="00182489">
        <w:t>растут требования к ПК</w:t>
      </w:r>
      <w:r>
        <w:t xml:space="preserve">, </w:t>
      </w:r>
      <w:r w:rsidRPr="00182489">
        <w:t>закупаются новые серверы и системы хранения данных</w:t>
      </w:r>
      <w:r>
        <w:t xml:space="preserve">, </w:t>
      </w:r>
      <w:r w:rsidRPr="00182489">
        <w:t>разрабатыв</w:t>
      </w:r>
      <w:r>
        <w:t>аются дополнительные приложения);</w:t>
      </w:r>
    </w:p>
    <w:p w:rsidR="00A6023E" w:rsidRPr="00182489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182489">
        <w:t>Одной из самых больших проблем на сегодняшний день является</w:t>
      </w:r>
      <w:r>
        <w:t xml:space="preserve"> о</w:t>
      </w:r>
      <w:r>
        <w:t>б</w:t>
      </w:r>
      <w:r>
        <w:t>служивание ИТ-инфраструктуры (</w:t>
      </w:r>
      <w:r w:rsidRPr="00182489">
        <w:t>очень большое число</w:t>
      </w:r>
      <w:r>
        <w:t xml:space="preserve"> и территориальная распр</w:t>
      </w:r>
      <w:r>
        <w:t>е</w:t>
      </w:r>
      <w:r>
        <w:t>делённость</w:t>
      </w:r>
      <w:r w:rsidRPr="00182489">
        <w:t xml:space="preserve"> мест обслуживания, слишком широкая номенклатура разнородно</w:t>
      </w:r>
      <w:r>
        <w:t xml:space="preserve">го </w:t>
      </w:r>
      <w:r w:rsidRPr="00182489">
        <w:t>об</w:t>
      </w:r>
      <w:r w:rsidRPr="00182489">
        <w:t>о</w:t>
      </w:r>
      <w:r w:rsidRPr="00182489">
        <w:t>рудовани</w:t>
      </w:r>
      <w:r>
        <w:t>я</w:t>
      </w:r>
      <w:r w:rsidRPr="00182489">
        <w:t xml:space="preserve"> и ПО, отсутствие квалифицированного персонала на местах</w:t>
      </w:r>
      <w:r>
        <w:t xml:space="preserve">, </w:t>
      </w:r>
      <w:r w:rsidRPr="00182489">
        <w:t>слабое взаимодействие территориальных и федеральных специалистов</w:t>
      </w:r>
      <w:r>
        <w:t xml:space="preserve">, </w:t>
      </w:r>
      <w:r w:rsidRPr="00182489">
        <w:t>«распыленная» экспертиза</w:t>
      </w:r>
      <w:r>
        <w:t xml:space="preserve"> по управлению компонентами инфраструктуры, </w:t>
      </w:r>
      <w:r w:rsidRPr="00182489">
        <w:t>отс</w:t>
      </w:r>
      <w:r>
        <w:t>утствие единой си</w:t>
      </w:r>
      <w:r>
        <w:t>с</w:t>
      </w:r>
      <w:r>
        <w:t>темы сервисов);</w:t>
      </w:r>
    </w:p>
    <w:p w:rsidR="00A6023E" w:rsidRPr="00182489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>
        <w:lastRenderedPageBreak/>
        <w:t>Неэффективность использования с</w:t>
      </w:r>
      <w:r w:rsidRPr="00182489">
        <w:t>уществующ</w:t>
      </w:r>
      <w:r>
        <w:t>ей ИТ-</w:t>
      </w:r>
      <w:r w:rsidRPr="00182489">
        <w:t>инфраструктур</w:t>
      </w:r>
      <w:r>
        <w:t>ы (</w:t>
      </w:r>
      <w:r w:rsidRPr="00182489">
        <w:t>нехватка вычислительных мощностей федерального уровня и неравномерная з</w:t>
      </w:r>
      <w:r w:rsidRPr="00182489">
        <w:t>а</w:t>
      </w:r>
      <w:r w:rsidRPr="00182489">
        <w:t>грузка на территориальном уровне</w:t>
      </w:r>
      <w:r>
        <w:t xml:space="preserve">, </w:t>
      </w:r>
      <w:r w:rsidRPr="00182489">
        <w:t>использование морально устаревшего оборуд</w:t>
      </w:r>
      <w:r w:rsidRPr="00182489">
        <w:t>о</w:t>
      </w:r>
      <w:r w:rsidRPr="00182489">
        <w:t>вания с большим энергопотреблением и занимаемой площадью</w:t>
      </w:r>
      <w:r>
        <w:t xml:space="preserve">, </w:t>
      </w:r>
      <w:r w:rsidRPr="00182489">
        <w:t>ни</w:t>
      </w:r>
      <w:r>
        <w:t>зкая степень о</w:t>
      </w:r>
      <w:r>
        <w:t>т</w:t>
      </w:r>
      <w:r>
        <w:t>казоустойчивости);</w:t>
      </w:r>
    </w:p>
    <w:p w:rsidR="00A6023E" w:rsidRDefault="00A6023E" w:rsidP="00001E70">
      <w:pPr>
        <w:spacing w:before="0" w:after="0"/>
      </w:pPr>
      <w:r>
        <w:t>Существующая телекоммуникационная инфраструктура также не лишена н</w:t>
      </w:r>
      <w:r>
        <w:t>е</w:t>
      </w:r>
      <w:r>
        <w:t>достатков:</w:t>
      </w:r>
    </w:p>
    <w:p w:rsidR="00A6023E" w:rsidRPr="00C600B0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C600B0">
        <w:t>Низкая надёжность</w:t>
      </w:r>
      <w:r>
        <w:t xml:space="preserve"> </w:t>
      </w:r>
      <w:r w:rsidRPr="00C600B0">
        <w:t>(нет резервирования, нет обеспечения приоритиз</w:t>
      </w:r>
      <w:r w:rsidRPr="00C600B0">
        <w:t>а</w:t>
      </w:r>
      <w:r w:rsidRPr="00C600B0">
        <w:t xml:space="preserve">ции трафика, нет возможности отслеживать качество </w:t>
      </w:r>
      <w:r>
        <w:t>сетевых сервисов</w:t>
      </w:r>
      <w:r w:rsidRPr="00C600B0">
        <w:t>)</w:t>
      </w:r>
      <w:r>
        <w:t>;</w:t>
      </w:r>
    </w:p>
    <w:p w:rsidR="00A6023E" w:rsidRPr="00C600B0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C600B0">
        <w:t>Высокая стоимость обслуживания телекоммуникаций при низкой э</w:t>
      </w:r>
      <w:r w:rsidRPr="00C600B0">
        <w:t>ф</w:t>
      </w:r>
      <w:r w:rsidRPr="00C600B0">
        <w:t>фективности</w:t>
      </w:r>
      <w:r>
        <w:t>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C600B0">
        <w:t>Низкая производительность</w:t>
      </w:r>
      <w:r>
        <w:t xml:space="preserve"> </w:t>
      </w:r>
      <w:r w:rsidRPr="00C600B0">
        <w:t xml:space="preserve">(недостаточная </w:t>
      </w:r>
      <w:r>
        <w:t xml:space="preserve">полоса </w:t>
      </w:r>
      <w:r w:rsidRPr="00C600B0">
        <w:t>пропуска</w:t>
      </w:r>
      <w:r>
        <w:t>ния</w:t>
      </w:r>
      <w:r w:rsidRPr="00C600B0">
        <w:t>) кан</w:t>
      </w:r>
      <w:r w:rsidRPr="00C600B0">
        <w:t>а</w:t>
      </w:r>
      <w:r w:rsidRPr="00C600B0">
        <w:t>лов связи (256кбит/с до ИФНС, ~ 2Мбит/с до УФНС)</w:t>
      </w:r>
      <w:r>
        <w:t xml:space="preserve"> в сочетании с отсутствием</w:t>
      </w:r>
      <w:r w:rsidRPr="00C600B0">
        <w:t xml:space="preserve"> о</w:t>
      </w:r>
      <w:r w:rsidRPr="00C600B0">
        <w:t>п</w:t>
      </w:r>
      <w:r w:rsidRPr="00C600B0">
        <w:t>тимизации каналов связи</w:t>
      </w:r>
      <w:r>
        <w:t>;</w:t>
      </w:r>
    </w:p>
    <w:p w:rsidR="00A6023E" w:rsidRDefault="00A6023E" w:rsidP="00001E70">
      <w:pPr>
        <w:spacing w:before="0" w:after="0"/>
      </w:pPr>
      <w:r w:rsidRPr="00182489">
        <w:t>С учетом увеличения нагрузки на ИТ</w:t>
      </w:r>
      <w:r>
        <w:t>-</w:t>
      </w:r>
      <w:r w:rsidRPr="00182489">
        <w:t xml:space="preserve">инфраструктуру </w:t>
      </w:r>
      <w:r>
        <w:t xml:space="preserve">при переходе на АИС Налог-3» </w:t>
      </w:r>
      <w:r w:rsidRPr="00182489">
        <w:t>(предоставление налогоплательщикам современных сервисов, электронное взаимодействие с налогоплательщиками</w:t>
      </w:r>
      <w:r>
        <w:t>, формирование полной федеральной базы данных и высокая частота ее актуализации - ежедневно</w:t>
      </w:r>
      <w:r w:rsidRPr="00182489">
        <w:t>) возможности по инфр</w:t>
      </w:r>
      <w:r w:rsidRPr="00182489">
        <w:t>а</w:t>
      </w:r>
      <w:r w:rsidRPr="00182489">
        <w:t>структурной поддержке бизнес-процессов в ближайшем будущем практически и</w:t>
      </w:r>
      <w:r w:rsidRPr="00182489">
        <w:t>с</w:t>
      </w:r>
      <w:r w:rsidRPr="00182489">
        <w:t>черпаны.</w:t>
      </w:r>
    </w:p>
    <w:p w:rsidR="00A6023E" w:rsidRDefault="00A6023E" w:rsidP="00001E70">
      <w:pPr>
        <w:spacing w:before="0" w:after="0"/>
      </w:pPr>
      <w:r w:rsidRPr="00001E70">
        <w:rPr>
          <w:u w:val="single"/>
        </w:rPr>
        <w:t>Преимущество</w:t>
      </w:r>
      <w:r>
        <w:t xml:space="preserve"> у территориально распределённой архитектуры </w:t>
      </w:r>
      <w:r w:rsidRPr="00182489">
        <w:t>ИТ</w:t>
      </w:r>
      <w:r>
        <w:t>-</w:t>
      </w:r>
      <w:r w:rsidRPr="00182489">
        <w:t>инфраструктуры</w:t>
      </w:r>
      <w:r>
        <w:t xml:space="preserve"> может быть только одно: её соответствие территориально распр</w:t>
      </w:r>
      <w:r>
        <w:t>е</w:t>
      </w:r>
      <w:r>
        <w:t>делённой архитектуре АИС «Налог-3». Но перечень её недостатков ставит под в</w:t>
      </w:r>
      <w:r>
        <w:t>о</w:t>
      </w:r>
      <w:r>
        <w:t>прос целесообразность выбора такого варианта архитектуры системы в целом.</w:t>
      </w:r>
    </w:p>
    <w:p w:rsidR="00A6023E" w:rsidRPr="00001E70" w:rsidRDefault="00A6023E" w:rsidP="00001E70">
      <w:pPr>
        <w:pStyle w:val="40"/>
        <w:numPr>
          <w:ilvl w:val="0"/>
          <w:numId w:val="0"/>
        </w:numPr>
        <w:spacing w:before="0" w:after="0"/>
        <w:ind w:firstLine="709"/>
        <w:rPr>
          <w:b/>
          <w:i w:val="0"/>
          <w:u w:val="single"/>
        </w:rPr>
      </w:pPr>
      <w:bookmarkStart w:id="105" w:name="_Toc276989672"/>
      <w:bookmarkStart w:id="106" w:name="_Toc279599118"/>
      <w:bookmarkStart w:id="107" w:name="_Toc279695132"/>
      <w:bookmarkStart w:id="108" w:name="_Toc282516339"/>
      <w:r w:rsidRPr="00001E70">
        <w:rPr>
          <w:b/>
          <w:i w:val="0"/>
          <w:u w:val="single"/>
        </w:rPr>
        <w:t>2. Вариант централизованной ИТ инфраструктуры</w:t>
      </w:r>
      <w:bookmarkEnd w:id="105"/>
      <w:bookmarkEnd w:id="106"/>
      <w:bookmarkEnd w:id="107"/>
      <w:bookmarkEnd w:id="108"/>
    </w:p>
    <w:p w:rsidR="00A6023E" w:rsidRPr="002C6170" w:rsidRDefault="00A6023E" w:rsidP="00001E70">
      <w:pPr>
        <w:spacing w:before="0" w:after="0"/>
      </w:pPr>
      <w:r>
        <w:t>Так как ИТ-инфраструктура ФНС России создаётся с перспективой до 2020 года, она должна строиться на совершенно иных принципах, которые условно мо</w:t>
      </w:r>
      <w:r>
        <w:t>ж</w:t>
      </w:r>
      <w:r>
        <w:t xml:space="preserve">но назвать </w:t>
      </w:r>
      <w:r w:rsidRPr="002C6170">
        <w:t>«инфраструктур</w:t>
      </w:r>
      <w:r>
        <w:t>а будущего»:</w:t>
      </w:r>
    </w:p>
    <w:p w:rsidR="00A6023E" w:rsidRPr="002C6170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2C6170">
        <w:t xml:space="preserve">необходимо ориентироваться на тенденции </w:t>
      </w:r>
      <w:r>
        <w:t xml:space="preserve">развития </w:t>
      </w:r>
      <w:r w:rsidRPr="002C6170">
        <w:t>и технологии не только существующие</w:t>
      </w:r>
      <w:r>
        <w:t xml:space="preserve"> и апробированные</w:t>
      </w:r>
      <w:r w:rsidRPr="002C6170">
        <w:t xml:space="preserve">, но и находящиеся в </w:t>
      </w:r>
      <w:r>
        <w:t xml:space="preserve"> настоящий момент на первых этапах выхода на рынок</w:t>
      </w:r>
      <w:r w:rsidRPr="002C6170">
        <w:t>;</w:t>
      </w:r>
    </w:p>
    <w:p w:rsidR="00A6023E" w:rsidRPr="002C6170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2C6170">
        <w:t xml:space="preserve">сделать архитектуру достаточно гибкой, чтобы в дальнейшем можно было развивать инфраструктуру без </w:t>
      </w:r>
      <w:r>
        <w:t xml:space="preserve">ее </w:t>
      </w:r>
      <w:r w:rsidRPr="002C6170">
        <w:t xml:space="preserve">кардинальной перестройки путем </w:t>
      </w:r>
      <w:r>
        <w:t>замены м</w:t>
      </w:r>
      <w:r>
        <w:t>о</w:t>
      </w:r>
      <w:r>
        <w:t xml:space="preserve">рально </w:t>
      </w:r>
      <w:r w:rsidRPr="002C6170">
        <w:t>устаревающих</w:t>
      </w:r>
      <w:r>
        <w:t xml:space="preserve"> компонентов современными</w:t>
      </w:r>
      <w:r w:rsidRPr="002C6170">
        <w:t>;</w:t>
      </w:r>
    </w:p>
    <w:p w:rsidR="00A6023E" w:rsidRPr="002C6170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2C6170">
        <w:t>обеспечить инвариантность инфраструктуры для выполнения разных з</w:t>
      </w:r>
      <w:r w:rsidRPr="002C6170">
        <w:t>а</w:t>
      </w:r>
      <w:r w:rsidRPr="002C6170">
        <w:t xml:space="preserve">дач, развивать и проектировать </w:t>
      </w:r>
      <w:r>
        <w:t xml:space="preserve">ее </w:t>
      </w:r>
      <w:r w:rsidRPr="002C6170">
        <w:t>без жесткой привязки к прикладному ПО (иначе сроки создания ИТ-системы выходят далеко за 2-4 года).</w:t>
      </w:r>
    </w:p>
    <w:p w:rsidR="00A6023E" w:rsidRPr="002C6170" w:rsidRDefault="00A6023E" w:rsidP="00001E70">
      <w:pPr>
        <w:spacing w:before="0" w:after="0"/>
      </w:pPr>
      <w:r>
        <w:t>Важно отметить, что в</w:t>
      </w:r>
      <w:r w:rsidRPr="002C6170">
        <w:t xml:space="preserve">се </w:t>
      </w:r>
      <w:r>
        <w:t>современные и</w:t>
      </w:r>
      <w:r w:rsidRPr="002C6170">
        <w:t xml:space="preserve"> перспективные архитектурные и те</w:t>
      </w:r>
      <w:r w:rsidRPr="002C6170">
        <w:t>х</w:t>
      </w:r>
      <w:r w:rsidRPr="002C6170">
        <w:t>нологические направления</w:t>
      </w:r>
      <w:r>
        <w:t>,</w:t>
      </w:r>
      <w:r w:rsidRPr="002C6170">
        <w:t xml:space="preserve"> ориентирован</w:t>
      </w:r>
      <w:r>
        <w:t>н</w:t>
      </w:r>
      <w:r w:rsidRPr="002C6170">
        <w:t>ы</w:t>
      </w:r>
      <w:r>
        <w:t>е</w:t>
      </w:r>
      <w:r w:rsidRPr="002C6170">
        <w:t xml:space="preserve"> на универсальность, гибкость и ада</w:t>
      </w:r>
      <w:r w:rsidRPr="002C6170">
        <w:t>п</w:t>
      </w:r>
      <w:r w:rsidRPr="002C6170">
        <w:t>тивность</w:t>
      </w:r>
      <w:r>
        <w:t>, предполагают использование только централизованной архитектуры</w:t>
      </w:r>
      <w:r w:rsidRPr="002C6170">
        <w:t>.</w:t>
      </w:r>
    </w:p>
    <w:p w:rsidR="00A6023E" w:rsidRDefault="00A6023E" w:rsidP="00001E70">
      <w:pPr>
        <w:spacing w:before="0" w:after="0"/>
      </w:pPr>
      <w:r>
        <w:t xml:space="preserve">В случае внедрения АИС «Налог-3» на базе централизованной архитектуры ИТ-инфраструктуры, ФНС России получает следующие основные </w:t>
      </w:r>
      <w:r w:rsidRPr="00001E70">
        <w:rPr>
          <w:u w:val="single"/>
        </w:rPr>
        <w:t>преимущества</w:t>
      </w:r>
      <w:r>
        <w:t xml:space="preserve"> и возможности, которые невозможно реализовать в территориально распределённой архитектуре: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2C6170">
        <w:lastRenderedPageBreak/>
        <w:t>Кардинальное снижение стоимости владения ИТ</w:t>
      </w:r>
      <w:r>
        <w:t>-</w:t>
      </w:r>
      <w:r w:rsidRPr="002C6170">
        <w:t>инфраструктурой</w:t>
      </w:r>
      <w:r>
        <w:t xml:space="preserve"> за счёт повышения эффективности её использования: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Повышение загрузки консолидированных вычислительных ресурсов с использованием методов виртуализации;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Возможность динамического перераспределения консолидированных вычислительных ресурсов между приложениями;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Количественное сокращение и снижение стоимости обслуживания те</w:t>
      </w:r>
      <w:r>
        <w:t>р</w:t>
      </w:r>
      <w:r>
        <w:t>риториально консолидированной ИТ-инфраструктуры;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Более эффективное использование инженерной инфраструктуры;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2C6170">
        <w:t xml:space="preserve">Повышение уровня контроля </w:t>
      </w:r>
      <w:r>
        <w:t xml:space="preserve">и </w:t>
      </w:r>
      <w:r w:rsidRPr="002C6170">
        <w:t>эффективности деятельности налоговых органов</w:t>
      </w:r>
      <w:r>
        <w:t xml:space="preserve"> за счёт: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Возможности формирования</w:t>
      </w:r>
      <w:r w:rsidRPr="002C6170">
        <w:t xml:space="preserve"> консолидированных информационных р</w:t>
      </w:r>
      <w:r w:rsidRPr="002C6170">
        <w:t>е</w:t>
      </w:r>
      <w:r w:rsidRPr="002C6170">
        <w:t>сурсов ФНС России</w:t>
      </w:r>
      <w:r>
        <w:t>;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2C6170">
        <w:t>Существенно</w:t>
      </w:r>
      <w:r>
        <w:t>го</w:t>
      </w:r>
      <w:r w:rsidRPr="002C6170">
        <w:t xml:space="preserve"> повышени</w:t>
      </w:r>
      <w:r>
        <w:t>я</w:t>
      </w:r>
      <w:r w:rsidRPr="002C6170">
        <w:t xml:space="preserve"> качества аналитической работы</w:t>
      </w:r>
      <w:r>
        <w:t xml:space="preserve"> на консол</w:t>
      </w:r>
      <w:r>
        <w:t>и</w:t>
      </w:r>
      <w:r>
        <w:t>дированных данных;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2C6170">
        <w:t xml:space="preserve">Повышение качества поддержки </w:t>
      </w:r>
      <w:r>
        <w:t xml:space="preserve">внутренних и внешних </w:t>
      </w:r>
      <w:r w:rsidRPr="002C6170">
        <w:t>пользователей</w:t>
      </w:r>
      <w:r>
        <w:t xml:space="preserve"> за счёт: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Обеспечения пользователям возможности з</w:t>
      </w:r>
      <w:r w:rsidRPr="002C6170">
        <w:t>ащищённ</w:t>
      </w:r>
      <w:r>
        <w:t>ого</w:t>
      </w:r>
      <w:r w:rsidRPr="002C6170">
        <w:t xml:space="preserve"> сертифицир</w:t>
      </w:r>
      <w:r w:rsidRPr="002C6170">
        <w:t>о</w:t>
      </w:r>
      <w:r w:rsidRPr="002C6170">
        <w:t>ванными средствами</w:t>
      </w:r>
      <w:r>
        <w:t xml:space="preserve"> доступа к единым для всех приложениям из любого места;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Обеспечения пользователям н</w:t>
      </w:r>
      <w:r w:rsidRPr="002C6170">
        <w:t>езависимост</w:t>
      </w:r>
      <w:r>
        <w:t>и</w:t>
      </w:r>
      <w:r w:rsidRPr="002C6170">
        <w:t xml:space="preserve"> от </w:t>
      </w:r>
      <w:r>
        <w:t>их оконечного</w:t>
      </w:r>
      <w:r w:rsidRPr="002C6170">
        <w:t xml:space="preserve"> оборуд</w:t>
      </w:r>
      <w:r w:rsidRPr="002C6170">
        <w:t>о</w:t>
      </w:r>
      <w:r w:rsidRPr="002C6170">
        <w:t>вания</w:t>
      </w:r>
      <w:r>
        <w:t>;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Дополнительных возможностей повышения</w:t>
      </w:r>
      <w:r w:rsidRPr="002C6170">
        <w:t xml:space="preserve"> уровня электронного вза</w:t>
      </w:r>
      <w:r w:rsidRPr="002C6170">
        <w:t>и</w:t>
      </w:r>
      <w:r w:rsidRPr="002C6170">
        <w:t>модействия</w:t>
      </w:r>
      <w:r>
        <w:t xml:space="preserve"> </w:t>
      </w:r>
      <w:r w:rsidRPr="002C6170">
        <w:t>с налогоплательщиками</w:t>
      </w:r>
      <w:r>
        <w:t xml:space="preserve"> и</w:t>
      </w:r>
      <w:r w:rsidRPr="002C6170">
        <w:t xml:space="preserve"> повышени</w:t>
      </w:r>
      <w:r>
        <w:t>я</w:t>
      </w:r>
      <w:r w:rsidRPr="002C6170">
        <w:t xml:space="preserve"> качества государственных услуг ФНС России</w:t>
      </w:r>
      <w:r>
        <w:t>, невозможных в распределённой архитектуре.</w:t>
      </w:r>
    </w:p>
    <w:p w:rsidR="00A6023E" w:rsidRDefault="00A6023E" w:rsidP="00001E70">
      <w:pPr>
        <w:spacing w:before="0" w:after="0"/>
      </w:pPr>
      <w:r>
        <w:t>Централизованная архитектура ИТ-инфраструктуры предъявляет повышенные требования к пропускной способности и надёжности используемых каналов связи  по сравнению с территориально распределённой. Это является сдерживающим фа</w:t>
      </w:r>
      <w:r>
        <w:t>к</w:t>
      </w:r>
      <w:r>
        <w:t>тором при выборе централизованной архитектуры.</w:t>
      </w:r>
    </w:p>
    <w:p w:rsidR="00A6023E" w:rsidRDefault="00A6023E" w:rsidP="00001E70">
      <w:pPr>
        <w:spacing w:before="0" w:after="0"/>
      </w:pPr>
      <w:r>
        <w:t>Однако, современные тенденции увеличения пропускной способности с одн</w:t>
      </w:r>
      <w:r>
        <w:t>о</w:t>
      </w:r>
      <w:r>
        <w:t>временным снижением стоимости каналов связи говорят о том, что в ближайшее время телеком перестанет быть фактором, сдерживающим развитие современных технологий. За последние пять лет:</w:t>
      </w:r>
    </w:p>
    <w:p w:rsidR="00A6023E" w:rsidRPr="00D662C2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D662C2">
        <w:t xml:space="preserve">Ежегодный рост пропускной </w:t>
      </w:r>
      <w:r>
        <w:t>способности каналов связи – 50%;</w:t>
      </w:r>
    </w:p>
    <w:p w:rsidR="00A6023E" w:rsidRPr="00D662C2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D662C2">
        <w:t>Ежегодное падение стоимости интернет-трафика – 67%</w:t>
      </w:r>
      <w:r>
        <w:t>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D662C2">
        <w:t>Стоимость транзита</w:t>
      </w:r>
      <w:r>
        <w:t xml:space="preserve"> на скорости</w:t>
      </w:r>
      <w:r w:rsidRPr="00D662C2">
        <w:t xml:space="preserve"> 1 Mbps в </w:t>
      </w:r>
      <w:smartTag w:uri="urn:schemas-microsoft-com:office:smarttags" w:element="metricconverter">
        <w:smartTagPr>
          <w:attr w:name="ProductID" w:val="1998 г"/>
        </w:smartTagPr>
        <w:r w:rsidRPr="00D662C2">
          <w:t>1998 г</w:t>
        </w:r>
      </w:smartTag>
      <w:r w:rsidRPr="00D662C2">
        <w:t>. - $1200, в 2010 – $5, в 2015 (прогноз) - $0.63</w:t>
      </w:r>
      <w:r>
        <w:t>.</w:t>
      </w:r>
    </w:p>
    <w:p w:rsidR="00A6023E" w:rsidRDefault="00A6023E" w:rsidP="00001E70">
      <w:pPr>
        <w:spacing w:before="0" w:after="0"/>
      </w:pPr>
      <w:r>
        <w:t>Кроме того, в централизованной архитектуре ИТ-инфраструктуры появляется возможность реального о</w:t>
      </w:r>
      <w:r w:rsidRPr="00134683">
        <w:t>беспечени</w:t>
      </w:r>
      <w:r>
        <w:t>я</w:t>
      </w:r>
      <w:r w:rsidRPr="00134683">
        <w:t xml:space="preserve"> безопасности во всех без исключения точках сети (авторизация, журналирование действий, контроль трафика)</w:t>
      </w:r>
      <w:r>
        <w:t xml:space="preserve"> и возможность в</w:t>
      </w:r>
      <w:r w:rsidRPr="00134683">
        <w:t>недрени</w:t>
      </w:r>
      <w:r>
        <w:t>я</w:t>
      </w:r>
      <w:r w:rsidRPr="00134683">
        <w:t xml:space="preserve"> единой централизованной системы управления сетью</w:t>
      </w:r>
      <w:r>
        <w:t xml:space="preserve"> </w:t>
      </w:r>
      <w:r w:rsidRPr="00134683">
        <w:t xml:space="preserve">и </w:t>
      </w:r>
      <w:r>
        <w:t xml:space="preserve">сетевой </w:t>
      </w:r>
      <w:r w:rsidRPr="00134683">
        <w:t>безопа</w:t>
      </w:r>
      <w:r w:rsidRPr="00134683">
        <w:t>с</w:t>
      </w:r>
      <w:r w:rsidRPr="00134683">
        <w:t>ностью</w:t>
      </w:r>
      <w:r>
        <w:t>.</w:t>
      </w:r>
    </w:p>
    <w:p w:rsidR="00A6023E" w:rsidRPr="009D6D9A" w:rsidRDefault="00A6023E" w:rsidP="009D6D9A">
      <w:r>
        <w:t>По результатам проведенного анализа вариантов реализации архитектуры в</w:t>
      </w:r>
      <w:r>
        <w:t>ы</w:t>
      </w:r>
      <w:r>
        <w:t xml:space="preserve">бран вариант </w:t>
      </w:r>
      <w:r w:rsidRPr="0085640C">
        <w:rPr>
          <w:b/>
          <w:u w:val="single"/>
        </w:rPr>
        <w:t>3</w:t>
      </w:r>
      <w:r w:rsidRPr="0085640C">
        <w:rPr>
          <w:u w:val="single"/>
        </w:rPr>
        <w:t xml:space="preserve"> построения АИС «Налог-3» как жестко централизованной системы с обменом данными между приложениями с использованием общей базы </w:t>
      </w:r>
      <w:r w:rsidRPr="0085640C">
        <w:rPr>
          <w:u w:val="single"/>
        </w:rPr>
        <w:lastRenderedPageBreak/>
        <w:t>данных</w:t>
      </w:r>
      <w:r>
        <w:rPr>
          <w:u w:val="single"/>
        </w:rPr>
        <w:t>.</w:t>
      </w:r>
    </w:p>
    <w:p w:rsidR="00A6023E" w:rsidRPr="00A515A5" w:rsidRDefault="00A6023E" w:rsidP="00001E70">
      <w:pPr>
        <w:pStyle w:val="11"/>
        <w:rPr>
          <w:snapToGrid w:val="0"/>
          <w:lang w:val="ru-RU"/>
        </w:rPr>
      </w:pPr>
      <w:bookmarkStart w:id="109" w:name="_Toc274726724"/>
      <w:bookmarkStart w:id="110" w:name="_Toc279599120"/>
      <w:bookmarkStart w:id="111" w:name="_Toc279695133"/>
      <w:bookmarkStart w:id="112" w:name="_Toc282516340"/>
      <w:bookmarkEnd w:id="52"/>
      <w:bookmarkEnd w:id="53"/>
      <w:r w:rsidRPr="00A515A5">
        <w:rPr>
          <w:snapToGrid w:val="0"/>
          <w:lang w:val="ru-RU"/>
        </w:rPr>
        <w:lastRenderedPageBreak/>
        <w:t>Описание выбранного оптимального варианта архитект</w:t>
      </w:r>
      <w:r w:rsidRPr="00A515A5">
        <w:rPr>
          <w:snapToGrid w:val="0"/>
          <w:lang w:val="ru-RU"/>
        </w:rPr>
        <w:t>у</w:t>
      </w:r>
      <w:r w:rsidRPr="00A515A5">
        <w:rPr>
          <w:snapToGrid w:val="0"/>
          <w:lang w:val="ru-RU"/>
        </w:rPr>
        <w:t>ры</w:t>
      </w:r>
      <w:bookmarkEnd w:id="109"/>
      <w:bookmarkEnd w:id="110"/>
      <w:bookmarkEnd w:id="111"/>
      <w:bookmarkEnd w:id="112"/>
    </w:p>
    <w:p w:rsidR="00A6023E" w:rsidRPr="00001E70" w:rsidRDefault="00A6023E" w:rsidP="00001E70">
      <w:pPr>
        <w:pStyle w:val="21"/>
        <w:rPr>
          <w:lang w:val="ru-RU"/>
        </w:rPr>
      </w:pPr>
      <w:bookmarkStart w:id="113" w:name="_Toc274726725"/>
      <w:bookmarkStart w:id="114" w:name="_Toc279599121"/>
      <w:bookmarkStart w:id="115" w:name="_Toc279695134"/>
      <w:bookmarkStart w:id="116" w:name="_Toc282516341"/>
      <w:r w:rsidRPr="00A515A5">
        <w:rPr>
          <w:lang w:val="ru-RU"/>
        </w:rPr>
        <w:t>Структурный состав Системы и назначение компонентов и по</w:t>
      </w:r>
      <w:r w:rsidRPr="00A515A5">
        <w:rPr>
          <w:lang w:val="ru-RU"/>
        </w:rPr>
        <w:t>д</w:t>
      </w:r>
      <w:r w:rsidRPr="00A515A5">
        <w:rPr>
          <w:lang w:val="ru-RU"/>
        </w:rPr>
        <w:t>систем</w:t>
      </w:r>
      <w:bookmarkEnd w:id="113"/>
      <w:bookmarkEnd w:id="114"/>
      <w:bookmarkEnd w:id="115"/>
      <w:bookmarkEnd w:id="116"/>
    </w:p>
    <w:p w:rsidR="00A6023E" w:rsidRDefault="00A6023E" w:rsidP="00001E70">
      <w:r>
        <w:t xml:space="preserve">Структурная схема комплексов задач АИС «Налог-3» приведена на </w:t>
      </w:r>
      <w:r>
        <w:fldChar w:fldCharType="begin"/>
      </w:r>
      <w:r>
        <w:instrText xml:space="preserve"> REF _Ref276484983 \h </w:instrText>
      </w:r>
      <w:r>
        <w:fldChar w:fldCharType="separate"/>
      </w:r>
      <w:r>
        <w:t xml:space="preserve">Рис. </w:t>
      </w:r>
      <w:r>
        <w:rPr>
          <w:noProof/>
        </w:rPr>
        <w:t>1</w:t>
      </w:r>
      <w:r>
        <w:fldChar w:fldCharType="end"/>
      </w:r>
      <w:r>
        <w:t>.</w:t>
      </w:r>
    </w:p>
    <w:p w:rsidR="00A6023E" w:rsidRPr="00A515A5" w:rsidRDefault="00A6023E" w:rsidP="00001E70">
      <w:pPr>
        <w:rPr>
          <w:snapToGrid w:val="0"/>
        </w:rPr>
      </w:pPr>
      <w:r>
        <w:rPr>
          <w:snapToGrid w:val="0"/>
        </w:rPr>
        <w:t>АИС «Налог-3»</w:t>
      </w:r>
      <w:r w:rsidRPr="00A515A5">
        <w:rPr>
          <w:snapToGrid w:val="0"/>
        </w:rPr>
        <w:t xml:space="preserve"> включает в себя следующие комплексы задач:</w:t>
      </w:r>
    </w:p>
    <w:p w:rsidR="00A6023E" w:rsidRPr="00A515A5" w:rsidRDefault="00A6023E" w:rsidP="00001E70">
      <w:pPr>
        <w:numPr>
          <w:ilvl w:val="0"/>
          <w:numId w:val="8"/>
        </w:numPr>
      </w:pPr>
      <w:r w:rsidRPr="00A515A5">
        <w:t>Федеральное хранилище данных  - представляет собой логически целостное хр</w:t>
      </w:r>
      <w:r w:rsidRPr="00A515A5">
        <w:t>а</w:t>
      </w:r>
      <w:r w:rsidRPr="00A515A5">
        <w:t>нилище полной, непротиворечивой,  очищенной, юридически значимой, актуал</w:t>
      </w:r>
      <w:r w:rsidRPr="00A515A5">
        <w:t>ь</w:t>
      </w:r>
      <w:r w:rsidRPr="00A515A5">
        <w:t>ной информации, необходимой налоговым органам</w:t>
      </w:r>
      <w:r>
        <w:t xml:space="preserve"> </w:t>
      </w:r>
      <w:r w:rsidRPr="00A515A5">
        <w:t>и налогоплательщикам для исполнения налогового законодательства и обеспечения налогового администр</w:t>
      </w:r>
      <w:r w:rsidRPr="00A515A5">
        <w:t>и</w:t>
      </w:r>
      <w:r w:rsidRPr="00A515A5">
        <w:t>рования.</w:t>
      </w:r>
    </w:p>
    <w:p w:rsidR="00A6023E" w:rsidRPr="00A515A5" w:rsidRDefault="00A6023E" w:rsidP="00001E70">
      <w:r w:rsidRPr="00A515A5">
        <w:t>Федеральное хранилище данных предназначено для:</w:t>
      </w:r>
    </w:p>
    <w:p w:rsidR="00A6023E" w:rsidRPr="00A515A5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Информационного обеспечения о</w:t>
      </w:r>
      <w:r w:rsidRPr="00A515A5">
        <w:t>казания информационно-аналитических услуг гражданам, организациям, федеральным и р</w:t>
      </w:r>
      <w:r w:rsidRPr="00A515A5">
        <w:t>е</w:t>
      </w:r>
      <w:r w:rsidRPr="00A515A5">
        <w:t>гиональным органам власти и местного самоуправления в целях обеспечения максимально точного выполнения ими налогового з</w:t>
      </w:r>
      <w:r w:rsidRPr="00A515A5">
        <w:t>а</w:t>
      </w:r>
      <w:r w:rsidRPr="00A515A5">
        <w:t>конодательства;</w:t>
      </w:r>
    </w:p>
    <w:p w:rsidR="00A6023E" w:rsidRPr="00A515A5" w:rsidRDefault="00A6023E" w:rsidP="00C213F1">
      <w:pPr>
        <w:pStyle w:val="af9"/>
        <w:numPr>
          <w:ilvl w:val="0"/>
          <w:numId w:val="14"/>
        </w:numPr>
        <w:ind w:left="2058" w:hanging="357"/>
      </w:pPr>
      <w:r w:rsidRPr="00A515A5">
        <w:t>Интеграци</w:t>
      </w:r>
      <w:r>
        <w:t>и</w:t>
      </w:r>
      <w:r w:rsidRPr="00A515A5">
        <w:t>, обработк</w:t>
      </w:r>
      <w:r>
        <w:t>и</w:t>
      </w:r>
      <w:r w:rsidRPr="00A515A5">
        <w:t xml:space="preserve"> и хранени</w:t>
      </w:r>
      <w:r>
        <w:t>я</w:t>
      </w:r>
      <w:r w:rsidRPr="00A515A5">
        <w:t xml:space="preserve"> информации</w:t>
      </w:r>
      <w:r>
        <w:t xml:space="preserve"> в целях</w:t>
      </w:r>
      <w:r w:rsidRPr="00A515A5">
        <w:t xml:space="preserve"> обеспеч</w:t>
      </w:r>
      <w:r w:rsidRPr="00A515A5">
        <w:t>е</w:t>
      </w:r>
      <w:r w:rsidRPr="00A515A5">
        <w:t>ния исполнения задач  налогового администрирования и повыш</w:t>
      </w:r>
      <w:r w:rsidRPr="00A515A5">
        <w:t>е</w:t>
      </w:r>
      <w:r w:rsidRPr="00A515A5">
        <w:t>ния эффективности контрольной работы.</w:t>
      </w:r>
    </w:p>
    <w:p w:rsidR="00A6023E" w:rsidRPr="00A515A5" w:rsidRDefault="00A6023E" w:rsidP="00001E70">
      <w:r w:rsidRPr="00A515A5">
        <w:t xml:space="preserve">Федеральное хранилище данных включает в себя следующие </w:t>
      </w:r>
      <w:r>
        <w:t>компоненты</w:t>
      </w:r>
      <w:r w:rsidRPr="00A515A5">
        <w:t>:</w:t>
      </w:r>
    </w:p>
    <w:p w:rsidR="00A6023E" w:rsidRPr="00A515A5" w:rsidRDefault="00A6023E" w:rsidP="00001E70">
      <w:pPr>
        <w:numPr>
          <w:ilvl w:val="1"/>
          <w:numId w:val="8"/>
        </w:numPr>
      </w:pPr>
      <w:r>
        <w:t>«Транзакционный сегмент», содержащий данные</w:t>
      </w:r>
      <w:r w:rsidRPr="00A515A5">
        <w:t xml:space="preserve"> приложений налогового а</w:t>
      </w:r>
      <w:r w:rsidRPr="00A515A5">
        <w:t>д</w:t>
      </w:r>
      <w:r w:rsidRPr="00A515A5">
        <w:t xml:space="preserve">министрирования </w:t>
      </w:r>
      <w:r>
        <w:t xml:space="preserve"> – предназначен</w:t>
      </w:r>
      <w:r w:rsidRPr="00A515A5">
        <w:t xml:space="preserve"> для ведения </w:t>
      </w:r>
      <w:r>
        <w:t xml:space="preserve">всей </w:t>
      </w:r>
      <w:r w:rsidRPr="00A515A5">
        <w:t xml:space="preserve">налоговой информации приложениями </w:t>
      </w:r>
      <w:r>
        <w:t>АИС «Налог-3»</w:t>
      </w:r>
      <w:r w:rsidRPr="00A515A5">
        <w:t xml:space="preserve">, согласно </w:t>
      </w:r>
      <w:r>
        <w:t xml:space="preserve">общей </w:t>
      </w:r>
      <w:r w:rsidRPr="00A515A5">
        <w:t xml:space="preserve">модели предметной области налогового администрирования, а также </w:t>
      </w:r>
      <w:r>
        <w:t xml:space="preserve">для </w:t>
      </w:r>
      <w:r w:rsidRPr="00A515A5">
        <w:t xml:space="preserve">обеспечения поиска, просмотра, связывания данных и проведения расчетов. </w:t>
      </w:r>
      <w:r>
        <w:t>Данные</w:t>
      </w:r>
      <w:r w:rsidRPr="00A515A5">
        <w:t xml:space="preserve"> одного приложения могут быть доступны </w:t>
      </w:r>
      <w:r>
        <w:t xml:space="preserve">на чтение </w:t>
      </w:r>
      <w:r w:rsidRPr="00A515A5">
        <w:t>любым другим приложениям</w:t>
      </w:r>
      <w:r>
        <w:t>.</w:t>
      </w:r>
    </w:p>
    <w:p w:rsidR="00A6023E" w:rsidRDefault="00A6023E" w:rsidP="007B07B6">
      <w:pPr>
        <w:numPr>
          <w:ilvl w:val="1"/>
          <w:numId w:val="8"/>
        </w:numPr>
      </w:pPr>
      <w:r>
        <w:t>«Аналитический (Основной) сегмент» – предназначен</w:t>
      </w:r>
      <w:r w:rsidRPr="00A515A5">
        <w:t xml:space="preserve"> для </w:t>
      </w:r>
      <w:r w:rsidRPr="007B07B6">
        <w:t>организации нак</w:t>
      </w:r>
      <w:r w:rsidRPr="007B07B6">
        <w:t>о</w:t>
      </w:r>
      <w:r w:rsidRPr="007B07B6">
        <w:t>пления и хранения данных, которые будут использоваться в интересах:</w:t>
      </w:r>
      <w:r>
        <w:t xml:space="preserve"> п</w:t>
      </w:r>
      <w:r w:rsidRPr="00CA5DF8">
        <w:t>о</w:t>
      </w:r>
      <w:r w:rsidRPr="00CA5DF8">
        <w:t>д</w:t>
      </w:r>
      <w:r w:rsidRPr="00CA5DF8">
        <w:t>готовки информации Личного кабинета</w:t>
      </w:r>
      <w:r>
        <w:t>, п</w:t>
      </w:r>
      <w:r w:rsidRPr="00CA5DF8">
        <w:t>редоставления данных в другие в</w:t>
      </w:r>
      <w:r w:rsidRPr="00CA5DF8">
        <w:t>е</w:t>
      </w:r>
      <w:r w:rsidRPr="00CA5DF8">
        <w:t>домства</w:t>
      </w:r>
      <w:r>
        <w:t>, р</w:t>
      </w:r>
      <w:r w:rsidRPr="00CA5DF8">
        <w:t>аботы Информационно-аналитической подсистемы</w:t>
      </w:r>
      <w:r>
        <w:t>.</w:t>
      </w:r>
    </w:p>
    <w:p w:rsidR="00A6023E" w:rsidRDefault="00A6023E" w:rsidP="00001E70">
      <w:pPr>
        <w:sectPr w:rsidR="00A6023E" w:rsidSect="00A50254">
          <w:pgSz w:w="11907" w:h="16840" w:code="9"/>
          <w:pgMar w:top="1134" w:right="567" w:bottom="851" w:left="1134" w:header="720" w:footer="488" w:gutter="0"/>
          <w:cols w:space="720"/>
        </w:sectPr>
      </w:pPr>
    </w:p>
    <w:p w:rsidR="00A6023E" w:rsidRPr="00A65F8D" w:rsidRDefault="00A6023E" w:rsidP="00001E70">
      <w:pPr>
        <w:ind w:firstLine="0"/>
        <w:jc w:val="center"/>
      </w:pPr>
      <w:r w:rsidRPr="00A65F8D">
        <w:lastRenderedPageBreak/>
        <w:t xml:space="preserve"> </w:t>
      </w:r>
      <w:r>
        <w:object w:dxaOrig="13542" w:dyaOrig="81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7.25pt;height:408.5pt" o:ole="">
            <v:imagedata r:id="rId33" o:title=""/>
          </v:shape>
          <o:OLEObject Type="Embed" ProgID="Visio.Drawing.11" ShapeID="_x0000_i1025" DrawAspect="Content" ObjectID="_1519721134" r:id="rId34"/>
        </w:object>
      </w:r>
    </w:p>
    <w:p w:rsidR="00A6023E" w:rsidRDefault="00A6023E" w:rsidP="00001E70">
      <w:pPr>
        <w:pStyle w:val="a5"/>
      </w:pPr>
      <w:bookmarkStart w:id="117" w:name="_Ref276484983"/>
      <w:bookmarkStart w:id="118" w:name="_Toc279599011"/>
      <w:bookmarkStart w:id="119" w:name="_Toc282516318"/>
      <w:r>
        <w:t xml:space="preserve">Рис. </w:t>
      </w:r>
      <w:fldSimple w:instr=" SEQ Рис. \* ARABIC \s 1 ">
        <w:r>
          <w:rPr>
            <w:noProof/>
          </w:rPr>
          <w:t>1</w:t>
        </w:r>
      </w:fldSimple>
      <w:bookmarkEnd w:id="117"/>
      <w:r>
        <w:t>. Структурно-функциональная схема АИС «Налог-3»</w:t>
      </w:r>
      <w:bookmarkEnd w:id="118"/>
      <w:bookmarkEnd w:id="119"/>
    </w:p>
    <w:p w:rsidR="00A6023E" w:rsidRDefault="00A6023E" w:rsidP="00001E70">
      <w:pPr>
        <w:sectPr w:rsidR="00A6023E" w:rsidSect="00900EBD">
          <w:pgSz w:w="16840" w:h="11907" w:orient="landscape" w:code="9"/>
          <w:pgMar w:top="1134" w:right="1134" w:bottom="567" w:left="851" w:header="720" w:footer="488" w:gutter="0"/>
          <w:cols w:space="720"/>
        </w:sectPr>
      </w:pPr>
    </w:p>
    <w:p w:rsidR="00A6023E" w:rsidRDefault="00A6023E" w:rsidP="00001E70">
      <w:pPr>
        <w:numPr>
          <w:ilvl w:val="1"/>
          <w:numId w:val="8"/>
        </w:numPr>
      </w:pPr>
      <w:bookmarkStart w:id="120" w:name="OLE_LINK3"/>
      <w:bookmarkStart w:id="121" w:name="OLE_LINK4"/>
      <w:r>
        <w:lastRenderedPageBreak/>
        <w:t>«</w:t>
      </w:r>
      <w:r w:rsidRPr="00A515A5">
        <w:t>Электронный архив</w:t>
      </w:r>
      <w:r>
        <w:t>»</w:t>
      </w:r>
      <w:r w:rsidRPr="00A515A5">
        <w:t xml:space="preserve"> налоговой информации – предназначен для обеспеч</w:t>
      </w:r>
      <w:r w:rsidRPr="00A515A5">
        <w:t>е</w:t>
      </w:r>
      <w:r w:rsidRPr="00A515A5">
        <w:t>ния централизованного учета, хранения и организации доступа к юридически значимым электронным документам.</w:t>
      </w:r>
    </w:p>
    <w:p w:rsidR="00A6023E" w:rsidRPr="00A515A5" w:rsidRDefault="00A6023E" w:rsidP="001C3B0F">
      <w:pPr>
        <w:ind w:left="720" w:firstLine="0"/>
      </w:pPr>
      <w:r w:rsidRPr="001C3B0F">
        <w:rPr>
          <w:u w:val="single"/>
        </w:rPr>
        <w:t>Примечание</w:t>
      </w:r>
      <w:r>
        <w:t>. Здесь и далее под «Электронным архивом» понимается эле</w:t>
      </w:r>
      <w:r>
        <w:t>к</w:t>
      </w:r>
      <w:r>
        <w:t>тронное хранилище документов.</w:t>
      </w:r>
    </w:p>
    <w:p w:rsidR="00A6023E" w:rsidRPr="00A515A5" w:rsidRDefault="00A6023E" w:rsidP="00001E70">
      <w:r w:rsidRPr="00A515A5">
        <w:t xml:space="preserve">В </w:t>
      </w:r>
      <w:r>
        <w:t>Э</w:t>
      </w:r>
      <w:r w:rsidRPr="00A515A5">
        <w:t>лектронный архив поступают электронные документы из следующих и</w:t>
      </w:r>
      <w:r w:rsidRPr="00A515A5">
        <w:t>с</w:t>
      </w:r>
      <w:r w:rsidRPr="00A515A5">
        <w:t>точников:</w:t>
      </w:r>
    </w:p>
    <w:p w:rsidR="00A6023E" w:rsidRPr="00A515A5" w:rsidRDefault="00A6023E" w:rsidP="00C213F1">
      <w:pPr>
        <w:pStyle w:val="af9"/>
        <w:numPr>
          <w:ilvl w:val="0"/>
          <w:numId w:val="14"/>
        </w:numPr>
        <w:ind w:left="2058" w:hanging="357"/>
      </w:pPr>
      <w:r w:rsidRPr="00A515A5">
        <w:t>Налогоплательщики непосредственно с использованием комплекса задач «Личный кабинет налогоплательщика»  или через специал</w:t>
      </w:r>
      <w:r w:rsidRPr="00A515A5">
        <w:t>ь</w:t>
      </w:r>
      <w:r w:rsidRPr="00A515A5">
        <w:t>ных операторов предоставляют налоговую отчетность или иные формализованные документы в электронном формате (предполаг</w:t>
      </w:r>
      <w:r w:rsidRPr="00A515A5">
        <w:t>а</w:t>
      </w:r>
      <w:r w:rsidRPr="00A515A5">
        <w:t>ется использование XML)</w:t>
      </w:r>
      <w:r>
        <w:t>,</w:t>
      </w:r>
      <w:r w:rsidRPr="00A515A5">
        <w:t xml:space="preserve"> заверенные электронной цифровой по</w:t>
      </w:r>
      <w:r w:rsidRPr="00A515A5">
        <w:t>д</w:t>
      </w:r>
      <w:r w:rsidRPr="00A515A5">
        <w:t>писью (ЭЦП);</w:t>
      </w:r>
    </w:p>
    <w:p w:rsidR="00A6023E" w:rsidRPr="00A515A5" w:rsidRDefault="00A6023E" w:rsidP="00C213F1">
      <w:pPr>
        <w:pStyle w:val="af9"/>
        <w:numPr>
          <w:ilvl w:val="0"/>
          <w:numId w:val="14"/>
        </w:numPr>
        <w:ind w:left="2058" w:hanging="357"/>
      </w:pPr>
      <w:r w:rsidRPr="00A515A5">
        <w:t>Органы государственной власти, взаимодействующие с ФНС Ро</w:t>
      </w:r>
      <w:r w:rsidRPr="00A515A5">
        <w:t>с</w:t>
      </w:r>
      <w:r w:rsidRPr="00A515A5">
        <w:t>сии и заключившие соглашения о межведомственном обмене, те</w:t>
      </w:r>
      <w:r w:rsidRPr="00A515A5">
        <w:t>х</w:t>
      </w:r>
      <w:r w:rsidRPr="00A515A5">
        <w:t>нические условия к которым предусматривают передачу электро</w:t>
      </w:r>
      <w:r w:rsidRPr="00A515A5">
        <w:t>н</w:t>
      </w:r>
      <w:r w:rsidRPr="00A515A5">
        <w:t>ных документов, заверенных ЭЦП;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 w:rsidRPr="00A515A5">
        <w:t>Комплекс задач «Система массового ввода»</w:t>
      </w:r>
      <w:r>
        <w:t>,</w:t>
      </w:r>
      <w:r w:rsidRPr="00A515A5">
        <w:t xml:space="preserve"> функционирующий в Центрах обработки и хранения документов (далее ЦОХД)</w:t>
      </w:r>
      <w:r>
        <w:t>,</w:t>
      </w:r>
      <w:r w:rsidRPr="00A515A5">
        <w:t xml:space="preserve"> сохр</w:t>
      </w:r>
      <w:r w:rsidRPr="00A515A5">
        <w:t>а</w:t>
      </w:r>
      <w:r w:rsidRPr="00A515A5">
        <w:t xml:space="preserve">няет </w:t>
      </w:r>
      <w:r>
        <w:t>в Электронном архиве</w:t>
      </w:r>
      <w:r w:rsidRPr="00A515A5">
        <w:t xml:space="preserve"> заверенные </w:t>
      </w:r>
      <w:r>
        <w:t>ЭЦП должностных лиц</w:t>
      </w:r>
      <w:r w:rsidRPr="00A515A5">
        <w:t xml:space="preserve"> электронные образы сканированных документов</w:t>
      </w:r>
      <w:r>
        <w:t>;</w:t>
      </w:r>
    </w:p>
    <w:p w:rsidR="00A6023E" w:rsidRPr="00A515A5" w:rsidRDefault="00A6023E" w:rsidP="00C213F1">
      <w:pPr>
        <w:pStyle w:val="af9"/>
        <w:numPr>
          <w:ilvl w:val="0"/>
          <w:numId w:val="14"/>
        </w:numPr>
        <w:ind w:left="2058" w:hanging="357"/>
      </w:pPr>
      <w:r w:rsidRPr="001C56A4">
        <w:t>Комплекс задач «Управление документами» передает исполненные документы в Электронный архив.</w:t>
      </w:r>
    </w:p>
    <w:bookmarkEnd w:id="120"/>
    <w:bookmarkEnd w:id="121"/>
    <w:p w:rsidR="00A6023E" w:rsidRDefault="00A6023E" w:rsidP="00001E70">
      <w:pPr>
        <w:numPr>
          <w:ilvl w:val="1"/>
          <w:numId w:val="8"/>
        </w:numPr>
      </w:pPr>
      <w:r>
        <w:t xml:space="preserve"> «Передача данных (ETL)» – предназначена для поддержки следующих пр</w:t>
      </w:r>
      <w:r>
        <w:t>о</w:t>
      </w:r>
      <w:r>
        <w:t>цессов обработки данных: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Интеграция и консолидация данных;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Идентификация и связывание поступающей в ФНС России инфо</w:t>
      </w:r>
      <w:r>
        <w:t>р</w:t>
      </w:r>
      <w:r>
        <w:t>мации со сведениями о конкретном налогоплательщике;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Обеспечения качества данных, включая использование единых справочников и классификаторов;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Управление процессами извлечения, преобразования и загрузки данных в транзакционный и аналитический (основной) сегменты ФХД.</w:t>
      </w:r>
    </w:p>
    <w:p w:rsidR="00A6023E" w:rsidRPr="00A515A5" w:rsidRDefault="00A6023E" w:rsidP="00001E70">
      <w:pPr>
        <w:numPr>
          <w:ilvl w:val="1"/>
          <w:numId w:val="8"/>
        </w:numPr>
      </w:pPr>
      <w:r>
        <w:t>«</w:t>
      </w:r>
      <w:r w:rsidRPr="00A515A5">
        <w:t>Управление процессами обработки данных</w:t>
      </w:r>
      <w:r>
        <w:t xml:space="preserve">» - задача предназначена для управления исполнением процессов обработки данных в транзакционном </w:t>
      </w:r>
      <w:r>
        <w:lastRenderedPageBreak/>
        <w:t>сегменте ФХД.</w:t>
      </w:r>
    </w:p>
    <w:p w:rsidR="00A6023E" w:rsidRDefault="00A6023E" w:rsidP="00001E70">
      <w:pPr>
        <w:numPr>
          <w:ilvl w:val="1"/>
          <w:numId w:val="8"/>
        </w:numPr>
      </w:pPr>
      <w:r>
        <w:t>«Управление метаданными»</w:t>
      </w:r>
      <w:r w:rsidRPr="00260B95">
        <w:t xml:space="preserve"> </w:t>
      </w:r>
      <w:r>
        <w:t xml:space="preserve">- задача </w:t>
      </w:r>
      <w:r w:rsidRPr="00260B95">
        <w:t>предназначен</w:t>
      </w:r>
      <w:r>
        <w:t>а</w:t>
      </w:r>
      <w:r w:rsidRPr="00260B95">
        <w:t xml:space="preserve"> для управления  мет</w:t>
      </w:r>
      <w:r w:rsidRPr="00260B95">
        <w:t>а</w:t>
      </w:r>
      <w:r w:rsidRPr="00260B95">
        <w:t>данн</w:t>
      </w:r>
      <w:r>
        <w:t>ыми</w:t>
      </w:r>
      <w:r w:rsidRPr="00260B95">
        <w:t>, обеспечивающим</w:t>
      </w:r>
      <w:r>
        <w:t>и</w:t>
      </w:r>
      <w:r w:rsidRPr="00260B95">
        <w:t xml:space="preserve"> поддержку </w:t>
      </w:r>
      <w:r>
        <w:t>проектирования модели данных Ф</w:t>
      </w:r>
      <w:r>
        <w:t>е</w:t>
      </w:r>
      <w:r>
        <w:t>дерального хранилища данных, потоков данных и словаря данных предме</w:t>
      </w:r>
      <w:r>
        <w:t>т</w:t>
      </w:r>
      <w:r>
        <w:t>ной области ИАС.</w:t>
      </w:r>
    </w:p>
    <w:p w:rsidR="00A6023E" w:rsidRPr="00260B95" w:rsidRDefault="00A6023E" w:rsidP="00001E70">
      <w:pPr>
        <w:numPr>
          <w:ilvl w:val="1"/>
          <w:numId w:val="8"/>
        </w:numPr>
      </w:pPr>
      <w:r>
        <w:t xml:space="preserve">«НСИ» - </w:t>
      </w:r>
      <w:r w:rsidRPr="00A515A5">
        <w:t xml:space="preserve">предназначена для </w:t>
      </w:r>
      <w:r>
        <w:t>хранения</w:t>
      </w:r>
      <w:r w:rsidRPr="00A515A5">
        <w:t xml:space="preserve"> справочников и классификаторов </w:t>
      </w:r>
      <w:r>
        <w:t>АИС «Налог-3», включая КЛАДР</w:t>
      </w:r>
      <w:r w:rsidRPr="00A515A5">
        <w:t xml:space="preserve"> </w:t>
      </w:r>
      <w:r>
        <w:t>и другие установленные к применению в ФНС России справочники и классификаторы.</w:t>
      </w:r>
    </w:p>
    <w:p w:rsidR="00A6023E" w:rsidRPr="00A515A5" w:rsidRDefault="00A6023E" w:rsidP="00001E70">
      <w:pPr>
        <w:numPr>
          <w:ilvl w:val="0"/>
          <w:numId w:val="8"/>
        </w:numPr>
      </w:pPr>
      <w:r w:rsidRPr="00A515A5">
        <w:t>Внешнее взаимодействие, включая:</w:t>
      </w:r>
    </w:p>
    <w:p w:rsidR="00A6023E" w:rsidRPr="00A515A5" w:rsidRDefault="00A6023E" w:rsidP="00001E70">
      <w:pPr>
        <w:numPr>
          <w:ilvl w:val="1"/>
          <w:numId w:val="8"/>
        </w:numPr>
      </w:pPr>
      <w:r>
        <w:t>«</w:t>
      </w:r>
      <w:r w:rsidRPr="00A515A5">
        <w:t>Личный кабинет налогоплательщика</w:t>
      </w:r>
      <w:r>
        <w:t>» - задача, обеспечивающая</w:t>
      </w:r>
      <w:r w:rsidRPr="00260B95">
        <w:t xml:space="preserve"> </w:t>
      </w:r>
      <w:r>
        <w:t>электро</w:t>
      </w:r>
      <w:r>
        <w:t>н</w:t>
      </w:r>
      <w:r>
        <w:t>ное взаимодействие</w:t>
      </w:r>
      <w:r w:rsidRPr="00260B95">
        <w:t xml:space="preserve"> </w:t>
      </w:r>
      <w:r>
        <w:t>налогоплательщиков с</w:t>
      </w:r>
      <w:r w:rsidRPr="00260B95">
        <w:t xml:space="preserve"> ФНС России</w:t>
      </w:r>
      <w:r>
        <w:t>.</w:t>
      </w:r>
    </w:p>
    <w:p w:rsidR="00A6023E" w:rsidRDefault="00A6023E" w:rsidP="00001E70">
      <w:pPr>
        <w:numPr>
          <w:ilvl w:val="1"/>
          <w:numId w:val="8"/>
        </w:numPr>
      </w:pPr>
      <w:r>
        <w:t>«</w:t>
      </w:r>
      <w:r w:rsidRPr="00A515A5">
        <w:t>Предоставление данных в другие ведомства</w:t>
      </w:r>
      <w:r>
        <w:t>» - предназначена для автомат</w:t>
      </w:r>
      <w:r>
        <w:t>и</w:t>
      </w:r>
      <w:r>
        <w:t>зации предоставления данных в другие ведомства согласно регламентам и форматам, установленным техническими условиями межведомственного о</w:t>
      </w:r>
      <w:r>
        <w:t>б</w:t>
      </w:r>
      <w:r>
        <w:t>мена, осуществляемого в электронном виде согласно соглашениям о межв</w:t>
      </w:r>
      <w:r>
        <w:t>е</w:t>
      </w:r>
      <w:r>
        <w:t>домственном обмене или взаимодействии.</w:t>
      </w:r>
    </w:p>
    <w:p w:rsidR="00A6023E" w:rsidRDefault="00A6023E" w:rsidP="00001E70">
      <w:pPr>
        <w:numPr>
          <w:ilvl w:val="1"/>
          <w:numId w:val="8"/>
        </w:numPr>
      </w:pPr>
      <w:r>
        <w:t>«</w:t>
      </w:r>
      <w:r w:rsidRPr="00A515A5">
        <w:t>Получение данных из других ведомств</w:t>
      </w:r>
      <w:r>
        <w:t>» - предназначена для автоматизации получения данных из других ведомств согласно регламентам и форматам, у</w:t>
      </w:r>
      <w:r>
        <w:t>с</w:t>
      </w:r>
      <w:r>
        <w:t>тановленным техническими условиями межведомственного обмена, осущес</w:t>
      </w:r>
      <w:r>
        <w:t>т</w:t>
      </w:r>
      <w:r>
        <w:t>вляемого в электронном виде согласно соглашениям о межведомственном обмене или взаимодействии.</w:t>
      </w:r>
    </w:p>
    <w:p w:rsidR="00A6023E" w:rsidRDefault="00A6023E" w:rsidP="00001E70">
      <w:pPr>
        <w:numPr>
          <w:ilvl w:val="1"/>
          <w:numId w:val="8"/>
        </w:numPr>
      </w:pPr>
      <w:r>
        <w:t>«</w:t>
      </w:r>
      <w:r w:rsidRPr="00A515A5">
        <w:t>Система массового вво</w:t>
      </w:r>
      <w:r>
        <w:t>да» - предназначена для реализации:</w:t>
      </w:r>
    </w:p>
    <w:p w:rsidR="00A6023E" w:rsidRPr="00C209E8" w:rsidRDefault="00A6023E" w:rsidP="00C213F1">
      <w:pPr>
        <w:pStyle w:val="af9"/>
        <w:numPr>
          <w:ilvl w:val="0"/>
          <w:numId w:val="14"/>
        </w:numPr>
        <w:ind w:left="2058" w:hanging="357"/>
      </w:pPr>
      <w:r>
        <w:t xml:space="preserve">Переноса </w:t>
      </w:r>
      <w:r w:rsidRPr="00C209E8">
        <w:t xml:space="preserve"> из ИФНС в ЦОДы функций ввода</w:t>
      </w:r>
      <w:r>
        <w:t xml:space="preserve"> </w:t>
      </w:r>
      <w:r w:rsidRPr="00C209E8">
        <w:t>и учета документов (бумажных и электронных)</w:t>
      </w:r>
      <w:r>
        <w:t>;</w:t>
      </w:r>
    </w:p>
    <w:p w:rsidR="00A6023E" w:rsidRPr="00C209E8" w:rsidRDefault="00A6023E" w:rsidP="00C213F1">
      <w:pPr>
        <w:pStyle w:val="af9"/>
        <w:numPr>
          <w:ilvl w:val="0"/>
          <w:numId w:val="14"/>
        </w:numPr>
        <w:ind w:left="2058" w:hanging="357"/>
      </w:pPr>
      <w:r w:rsidRPr="00C209E8">
        <w:t>Прием</w:t>
      </w:r>
      <w:r>
        <w:t>а</w:t>
      </w:r>
      <w:r w:rsidRPr="00C209E8">
        <w:t xml:space="preserve"> налоговой и бухгалтерской отчетности</w:t>
      </w:r>
      <w:r>
        <w:t>;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Организации</w:t>
      </w:r>
      <w:r w:rsidRPr="00C209E8">
        <w:t xml:space="preserve"> Центров </w:t>
      </w:r>
      <w:r>
        <w:t>обработки и</w:t>
      </w:r>
      <w:r w:rsidRPr="00C209E8">
        <w:t xml:space="preserve"> хранения </w:t>
      </w:r>
      <w:r>
        <w:t xml:space="preserve">документов (ЦОХД) </w:t>
      </w:r>
      <w:r w:rsidRPr="00C209E8">
        <w:t>бумажных документов и юридически значимых (с ЭЦП) электро</w:t>
      </w:r>
      <w:r w:rsidRPr="00C209E8">
        <w:t>н</w:t>
      </w:r>
      <w:r w:rsidRPr="00C209E8">
        <w:t>ных документов</w:t>
      </w:r>
      <w:r>
        <w:t>;</w:t>
      </w:r>
    </w:p>
    <w:p w:rsidR="00A6023E" w:rsidRPr="00A515A5" w:rsidRDefault="00A6023E" w:rsidP="00001E70">
      <w:pPr>
        <w:numPr>
          <w:ilvl w:val="1"/>
          <w:numId w:val="8"/>
        </w:numPr>
      </w:pPr>
      <w:r>
        <w:t>Система массовой печати и рассылки – предназначена для поддержки пр</w:t>
      </w:r>
      <w:r>
        <w:t>о</w:t>
      </w:r>
      <w:r>
        <w:t>цесса централизованной печати и рассылки налоговых документов, включая налоговые уведомления;</w:t>
      </w:r>
    </w:p>
    <w:p w:rsidR="00A6023E" w:rsidRPr="00A515A5" w:rsidRDefault="00A6023E" w:rsidP="00001E70">
      <w:pPr>
        <w:numPr>
          <w:ilvl w:val="0"/>
          <w:numId w:val="8"/>
        </w:numPr>
      </w:pPr>
      <w:r>
        <w:t>Транзакционные</w:t>
      </w:r>
      <w:r w:rsidRPr="00A515A5">
        <w:t xml:space="preserve"> системы налогового администрирования, включая:</w:t>
      </w:r>
    </w:p>
    <w:p w:rsidR="00A6023E" w:rsidRDefault="00A6023E" w:rsidP="00001E70">
      <w:pPr>
        <w:numPr>
          <w:ilvl w:val="1"/>
          <w:numId w:val="8"/>
        </w:numPr>
      </w:pPr>
      <w:r>
        <w:t>«Интерактивное налоговое</w:t>
      </w:r>
      <w:r w:rsidRPr="00A515A5">
        <w:t xml:space="preserve"> администр</w:t>
      </w:r>
      <w:r>
        <w:t>ирование» – комплекс программных з</w:t>
      </w:r>
      <w:r>
        <w:t>а</w:t>
      </w:r>
      <w:r>
        <w:t>дач автоматизации процессов налогового администрирования, требующих интерактивного взаимодействия пользователей с систе</w:t>
      </w:r>
      <w:r>
        <w:lastRenderedPageBreak/>
        <w:t>мой;</w:t>
      </w:r>
    </w:p>
    <w:p w:rsidR="00A6023E" w:rsidRDefault="00A6023E" w:rsidP="00001E70">
      <w:pPr>
        <w:numPr>
          <w:ilvl w:val="1"/>
          <w:numId w:val="8"/>
        </w:numPr>
      </w:pPr>
      <w:r w:rsidRPr="00A515A5">
        <w:t xml:space="preserve"> «Налоговый автомат»</w:t>
      </w:r>
      <w:r>
        <w:t xml:space="preserve"> - комплекс программных задач, реализующий форм</w:t>
      </w:r>
      <w:r>
        <w:t>а</w:t>
      </w:r>
      <w:r>
        <w:t>лизованные процедуры и алгоритмы налогового администрирования, выпо</w:t>
      </w:r>
      <w:r>
        <w:t>л</w:t>
      </w:r>
      <w:r>
        <w:t>няемые в автоматическом режиме в ЦОДах;</w:t>
      </w:r>
    </w:p>
    <w:p w:rsidR="00A6023E" w:rsidRPr="00A515A5" w:rsidRDefault="00A6023E" w:rsidP="00001E70">
      <w:pPr>
        <w:numPr>
          <w:ilvl w:val="1"/>
          <w:numId w:val="8"/>
        </w:numPr>
      </w:pPr>
      <w:r>
        <w:t xml:space="preserve">«Досье налогоплательщика» – задача </w:t>
      </w:r>
      <w:r w:rsidRPr="00CB4521">
        <w:t>предназначен</w:t>
      </w:r>
      <w:r>
        <w:t>а</w:t>
      </w:r>
      <w:r w:rsidRPr="00CB4521">
        <w:t xml:space="preserve"> для формирования досье на </w:t>
      </w:r>
      <w:r>
        <w:t>налогоплательщика</w:t>
      </w:r>
      <w:r w:rsidRPr="00CB4521">
        <w:t xml:space="preserve"> с использованием всех </w:t>
      </w:r>
      <w:r>
        <w:t>имеющихся</w:t>
      </w:r>
      <w:r w:rsidRPr="00CB4521">
        <w:t xml:space="preserve"> </w:t>
      </w:r>
      <w:r>
        <w:t xml:space="preserve">в ФХД </w:t>
      </w:r>
      <w:r w:rsidRPr="00CB4521">
        <w:t>информ</w:t>
      </w:r>
      <w:r w:rsidRPr="00CB4521">
        <w:t>а</w:t>
      </w:r>
      <w:r w:rsidRPr="00CB4521">
        <w:t>ционных ресурсов</w:t>
      </w:r>
      <w:r>
        <w:t>, связанных с налогоплательщиком, а также ведения пом</w:t>
      </w:r>
      <w:r>
        <w:t>е</w:t>
      </w:r>
      <w:r>
        <w:t>ток и связей в отношении налогоплательщиков.</w:t>
      </w:r>
    </w:p>
    <w:p w:rsidR="00A6023E" w:rsidRPr="00A515A5" w:rsidRDefault="00A6023E" w:rsidP="00001E70">
      <w:pPr>
        <w:numPr>
          <w:ilvl w:val="0"/>
          <w:numId w:val="8"/>
        </w:numPr>
      </w:pPr>
      <w:r>
        <w:t>Обеспечивающие системы налогового администрирования:</w:t>
      </w:r>
    </w:p>
    <w:p w:rsidR="00A6023E" w:rsidRDefault="00A6023E" w:rsidP="00001E70">
      <w:pPr>
        <w:numPr>
          <w:ilvl w:val="1"/>
          <w:numId w:val="8"/>
        </w:numPr>
      </w:pPr>
      <w:r>
        <w:t>«Управление документами» – задача предназначена для регистрации, учета движения, контроля исполнения документов ФНС России, ведения дел, в том числе по нарушениям налогового законодательства. Данная задача функци</w:t>
      </w:r>
      <w:r>
        <w:t>о</w:t>
      </w:r>
      <w:r>
        <w:t>нирует совместно с задачей «Электронный архив».</w:t>
      </w:r>
    </w:p>
    <w:p w:rsidR="00A6023E" w:rsidRDefault="00A6023E" w:rsidP="00001E70">
      <w:pPr>
        <w:numPr>
          <w:ilvl w:val="1"/>
          <w:numId w:val="8"/>
        </w:numPr>
      </w:pPr>
      <w:r>
        <w:t>«</w:t>
      </w:r>
      <w:r w:rsidRPr="00A515A5">
        <w:t>Ведение справочников и классификаторов</w:t>
      </w:r>
      <w:r>
        <w:t xml:space="preserve"> (НСИ)»</w:t>
      </w:r>
      <w:r w:rsidRPr="00A515A5">
        <w:t xml:space="preserve"> – </w:t>
      </w:r>
      <w:r>
        <w:t>под</w:t>
      </w:r>
      <w:r w:rsidRPr="00A515A5">
        <w:t>задача предназнач</w:t>
      </w:r>
      <w:r w:rsidRPr="00A515A5">
        <w:t>е</w:t>
      </w:r>
      <w:r w:rsidRPr="00A515A5">
        <w:t xml:space="preserve">на для ведения справочников и классификаторов </w:t>
      </w:r>
      <w:r>
        <w:t>АИС «Налог-3», включая КЛАДР</w:t>
      </w:r>
      <w:r w:rsidRPr="00A515A5">
        <w:t xml:space="preserve"> с обеспечением их версионности</w:t>
      </w:r>
      <w:r>
        <w:t xml:space="preserve"> в ФХД</w:t>
      </w:r>
      <w:r w:rsidRPr="00A515A5">
        <w:t xml:space="preserve">. </w:t>
      </w:r>
    </w:p>
    <w:p w:rsidR="00A6023E" w:rsidRPr="00A515A5" w:rsidRDefault="00A6023E" w:rsidP="00001E70">
      <w:pPr>
        <w:numPr>
          <w:ilvl w:val="0"/>
          <w:numId w:val="8"/>
        </w:numPr>
      </w:pPr>
      <w:r>
        <w:t>Информационно-аналитическая система (ИАС) функционирует на основе данных Аналитического (Основного) сегмента Федерального хранилища данных (ФХД) ФНС России и включает следующие компоненты</w:t>
      </w:r>
      <w:r w:rsidRPr="00A515A5">
        <w:t>:</w:t>
      </w:r>
    </w:p>
    <w:p w:rsidR="00A6023E" w:rsidRPr="00A900E2" w:rsidRDefault="00A6023E" w:rsidP="00E17823">
      <w:pPr>
        <w:numPr>
          <w:ilvl w:val="1"/>
          <w:numId w:val="8"/>
        </w:numPr>
        <w:spacing w:before="240" w:after="0"/>
      </w:pPr>
      <w:r w:rsidRPr="00A900E2">
        <w:t xml:space="preserve">  </w:t>
      </w:r>
      <w:r>
        <w:t>«</w:t>
      </w:r>
      <w:r w:rsidRPr="00A900E2">
        <w:t>Рабочие места руководителей</w:t>
      </w:r>
      <w:r>
        <w:t>»</w:t>
      </w:r>
      <w:r w:rsidRPr="00A900E2">
        <w:t>.</w:t>
      </w:r>
      <w:r>
        <w:t xml:space="preserve"> </w:t>
      </w:r>
      <w:r w:rsidRPr="00A900E2">
        <w:t>Компонент предназначен для автоматиз</w:t>
      </w:r>
      <w:r w:rsidRPr="00A900E2">
        <w:t>и</w:t>
      </w:r>
      <w:r w:rsidRPr="00A900E2">
        <w:t>рованной поддержки персональной деятельности руководящего состава ФНС России на всех уровнях</w:t>
      </w:r>
      <w:r>
        <w:t xml:space="preserve"> от </w:t>
      </w:r>
      <w:r w:rsidRPr="00A900E2">
        <w:t>Центрального аппарата ФНС России</w:t>
      </w:r>
      <w:r>
        <w:t xml:space="preserve"> до руковод</w:t>
      </w:r>
      <w:r>
        <w:t>и</w:t>
      </w:r>
      <w:r>
        <w:t>телей ИФНС. При этом перечень, состав функций и организация доступа к соответствующим информационным ресурсам каждого рабочего места соо</w:t>
      </w:r>
      <w:r>
        <w:t>т</w:t>
      </w:r>
      <w:r>
        <w:t>ветствующего руководителя определяется в соответствии с утвержденной З</w:t>
      </w:r>
      <w:r>
        <w:t>а</w:t>
      </w:r>
      <w:r>
        <w:t>казчиком схемой деления на последующих этапах проектирования.</w:t>
      </w:r>
    </w:p>
    <w:p w:rsidR="00A6023E" w:rsidRPr="00A900E2" w:rsidRDefault="00A6023E" w:rsidP="00E17823">
      <w:pPr>
        <w:numPr>
          <w:ilvl w:val="1"/>
          <w:numId w:val="8"/>
        </w:numPr>
      </w:pPr>
      <w:r>
        <w:t xml:space="preserve"> «</w:t>
      </w:r>
      <w:r w:rsidRPr="00A900E2">
        <w:t>Мониторинг ключевых показателей деятельности</w:t>
      </w:r>
      <w:r>
        <w:t xml:space="preserve">». Компонент </w:t>
      </w:r>
      <w:r w:rsidRPr="00A900E2">
        <w:t>предназн</w:t>
      </w:r>
      <w:r w:rsidRPr="00A900E2">
        <w:t>а</w:t>
      </w:r>
      <w:r w:rsidRPr="00A900E2">
        <w:t>чен для формирования и корректировки  показателей  (KPI) и аналитических зависимостей на основе оперативно изменяющихся данных ФХД и других и</w:t>
      </w:r>
      <w:r w:rsidRPr="00A900E2">
        <w:t>с</w:t>
      </w:r>
      <w:r w:rsidRPr="00A900E2">
        <w:t>точников.</w:t>
      </w:r>
    </w:p>
    <w:p w:rsidR="00A6023E" w:rsidRPr="00A900E2" w:rsidRDefault="00A6023E" w:rsidP="004D23EC">
      <w:pPr>
        <w:numPr>
          <w:ilvl w:val="1"/>
          <w:numId w:val="8"/>
        </w:numPr>
      </w:pPr>
      <w:r>
        <w:t xml:space="preserve"> «</w:t>
      </w:r>
      <w:r w:rsidRPr="00A900E2">
        <w:t>Отчетность</w:t>
      </w:r>
      <w:r>
        <w:t xml:space="preserve">». Компонент </w:t>
      </w:r>
      <w:r w:rsidRPr="00A900E2">
        <w:t>предназначен для автоматизированного формир</w:t>
      </w:r>
      <w:r w:rsidRPr="00A900E2">
        <w:t>о</w:t>
      </w:r>
      <w:r w:rsidRPr="00A900E2">
        <w:t>вания общей и персонализированной отчетности и ее доставки потребителям (различным категориям пользователей ИАС). Состав формируемой общей регламентной отчетности и доступ к ней определяется нормативными актами ФНС России. Персонализированная отчетность формируется в интересах поддержки и с учетом специфики деятельности конкретных типов должнос</w:t>
      </w:r>
      <w:r w:rsidRPr="00A900E2">
        <w:t>т</w:t>
      </w:r>
      <w:r w:rsidRPr="00A900E2">
        <w:t>ных лиц ФНС России.</w:t>
      </w:r>
    </w:p>
    <w:p w:rsidR="00A6023E" w:rsidRPr="00A900E2" w:rsidRDefault="00A6023E" w:rsidP="004D23EC">
      <w:pPr>
        <w:numPr>
          <w:ilvl w:val="1"/>
          <w:numId w:val="8"/>
        </w:numPr>
        <w:spacing w:before="0" w:after="0"/>
      </w:pPr>
      <w:r w:rsidRPr="00A900E2">
        <w:lastRenderedPageBreak/>
        <w:t xml:space="preserve"> </w:t>
      </w:r>
      <w:r>
        <w:t>«</w:t>
      </w:r>
      <w:r w:rsidRPr="00A900E2">
        <w:t>Анализ данных, моделирование и прогнозирование</w:t>
      </w:r>
      <w:r>
        <w:t xml:space="preserve">». Компонент </w:t>
      </w:r>
      <w:r w:rsidRPr="00A900E2">
        <w:t>предн</w:t>
      </w:r>
      <w:r w:rsidRPr="00A900E2">
        <w:t>а</w:t>
      </w:r>
      <w:r w:rsidRPr="00A900E2">
        <w:t xml:space="preserve">значен для </w:t>
      </w:r>
      <w:r>
        <w:t>решения задач анализа данных и включает в себя</w:t>
      </w:r>
      <w:r w:rsidRPr="00A900E2">
        <w:t xml:space="preserve"> следующие и</w:t>
      </w:r>
      <w:r w:rsidRPr="00A900E2">
        <w:t>н</w:t>
      </w:r>
      <w:r w:rsidRPr="00A900E2">
        <w:t>струменты и средства анализа данных:</w:t>
      </w:r>
    </w:p>
    <w:p w:rsidR="00A6023E" w:rsidRPr="00A900E2" w:rsidRDefault="00A6023E" w:rsidP="004D23EC">
      <w:pPr>
        <w:pStyle w:val="af9"/>
        <w:numPr>
          <w:ilvl w:val="0"/>
          <w:numId w:val="37"/>
        </w:numPr>
        <w:spacing w:before="0" w:after="0"/>
      </w:pPr>
      <w:r w:rsidRPr="00A900E2">
        <w:t>средства оперативной аналитической обработки данных (OLAP);</w:t>
      </w:r>
    </w:p>
    <w:p w:rsidR="00A6023E" w:rsidRPr="00A900E2" w:rsidRDefault="00A6023E" w:rsidP="004D23EC">
      <w:pPr>
        <w:pStyle w:val="af9"/>
        <w:numPr>
          <w:ilvl w:val="0"/>
          <w:numId w:val="37"/>
        </w:numPr>
        <w:spacing w:before="0" w:after="0"/>
      </w:pPr>
      <w:r w:rsidRPr="00A900E2">
        <w:t xml:space="preserve">средства формирования аналитических панелей; </w:t>
      </w:r>
    </w:p>
    <w:p w:rsidR="00A6023E" w:rsidRPr="00A900E2" w:rsidRDefault="00A6023E" w:rsidP="004D23EC">
      <w:pPr>
        <w:pStyle w:val="af9"/>
        <w:numPr>
          <w:ilvl w:val="0"/>
          <w:numId w:val="37"/>
        </w:numPr>
        <w:spacing w:before="0" w:after="0"/>
      </w:pPr>
      <w:r w:rsidRPr="00A900E2">
        <w:t>средства моделирования и прогнозирования;</w:t>
      </w:r>
    </w:p>
    <w:p w:rsidR="00A6023E" w:rsidRPr="00A900E2" w:rsidRDefault="00A6023E" w:rsidP="004D23EC">
      <w:pPr>
        <w:pStyle w:val="af9"/>
        <w:numPr>
          <w:ilvl w:val="0"/>
          <w:numId w:val="37"/>
        </w:numPr>
        <w:spacing w:before="0" w:after="0"/>
      </w:pPr>
      <w:r w:rsidRPr="00A900E2">
        <w:t>средства описания расчетных методик;</w:t>
      </w:r>
    </w:p>
    <w:p w:rsidR="00A6023E" w:rsidRDefault="00A6023E" w:rsidP="004D23EC">
      <w:pPr>
        <w:pStyle w:val="af9"/>
        <w:numPr>
          <w:ilvl w:val="0"/>
          <w:numId w:val="37"/>
        </w:numPr>
        <w:spacing w:before="0" w:after="0"/>
      </w:pPr>
      <w:r w:rsidRPr="00A900E2">
        <w:t>специализированные средства анализа, в том числе причинно-следственных отношений, потоков ресурсов между объектами, временной анализ последовательности событий и т.п.</w:t>
      </w:r>
      <w:r w:rsidRPr="004D23EC">
        <w:t xml:space="preserve"> </w:t>
      </w:r>
    </w:p>
    <w:p w:rsidR="00A6023E" w:rsidRDefault="00A6023E" w:rsidP="004D23EC">
      <w:pPr>
        <w:numPr>
          <w:ilvl w:val="1"/>
          <w:numId w:val="8"/>
        </w:numPr>
        <w:spacing w:before="240" w:after="0"/>
      </w:pPr>
      <w:r>
        <w:t>«С</w:t>
      </w:r>
      <w:r w:rsidRPr="00A900E2">
        <w:t xml:space="preserve">редства выявления  связей и визуального сетевого анализа </w:t>
      </w:r>
      <w:r>
        <w:t>данных» - сп</w:t>
      </w:r>
      <w:r>
        <w:t>е</w:t>
      </w:r>
      <w:r>
        <w:t>циализированный компонент анализа. Служит для обеспечения выявления и построения визуальных моделей, отражающих объекты анализа и связи ме</w:t>
      </w:r>
      <w:r>
        <w:t>ж</w:t>
      </w:r>
      <w:r>
        <w:t>ду ними.</w:t>
      </w:r>
    </w:p>
    <w:p w:rsidR="00A6023E" w:rsidRDefault="00A6023E" w:rsidP="00D22548">
      <w:pPr>
        <w:numPr>
          <w:ilvl w:val="1"/>
          <w:numId w:val="8"/>
        </w:numPr>
        <w:spacing w:before="240" w:after="0"/>
      </w:pPr>
      <w:r>
        <w:t>«</w:t>
      </w:r>
      <w:r w:rsidRPr="00A900E2">
        <w:t>Комплекс аналитических приложений</w:t>
      </w:r>
      <w:r>
        <w:t>»</w:t>
      </w:r>
      <w:r w:rsidRPr="00A900E2">
        <w:t>.</w:t>
      </w:r>
      <w:r>
        <w:t xml:space="preserve"> </w:t>
      </w:r>
      <w:r w:rsidRPr="00A900E2">
        <w:t>Аналитическое приложение предн</w:t>
      </w:r>
      <w:r w:rsidRPr="00A900E2">
        <w:t>а</w:t>
      </w:r>
      <w:r w:rsidRPr="00A900E2">
        <w:t>значено для решения конкретных специфических задач налогового админис</w:t>
      </w:r>
      <w:r w:rsidRPr="00A900E2">
        <w:t>т</w:t>
      </w:r>
      <w:r w:rsidRPr="00A900E2">
        <w:t>рирования определенным кругом пользователей ФНС России с использован</w:t>
      </w:r>
      <w:r w:rsidRPr="00A900E2">
        <w:t>и</w:t>
      </w:r>
      <w:r w:rsidRPr="00A900E2">
        <w:t>ем функциональных возможностей инструментальных компонентов ИАС, либо на совокупности функций нескольких компонентов (с возможной инт</w:t>
      </w:r>
      <w:r w:rsidRPr="00A900E2">
        <w:t>е</w:t>
      </w:r>
      <w:r w:rsidRPr="00A900E2">
        <w:t>грацией с другими подсистемами АИС «Налог-3»). Каждое аналитическое приложение должно быть ориентировано на решение определенной задачи  контроля, анализа или обеспечения налогового администрирования, обесп</w:t>
      </w:r>
      <w:r w:rsidRPr="00A900E2">
        <w:t>е</w:t>
      </w:r>
      <w:r w:rsidRPr="00A900E2">
        <w:t>чивать работу соответствующей категории пользователей, иметь необход</w:t>
      </w:r>
      <w:r w:rsidRPr="00A900E2">
        <w:t>и</w:t>
      </w:r>
      <w:r w:rsidRPr="00A900E2">
        <w:t>мую функциональность для анализа, представления информации, поддержки принятия решений.</w:t>
      </w:r>
    </w:p>
    <w:p w:rsidR="00A6023E" w:rsidRPr="00A515A5" w:rsidRDefault="00A6023E" w:rsidP="00001E70">
      <w:pPr>
        <w:numPr>
          <w:ilvl w:val="0"/>
          <w:numId w:val="8"/>
        </w:numPr>
      </w:pPr>
      <w:r>
        <w:t xml:space="preserve"> «</w:t>
      </w:r>
      <w:r w:rsidRPr="00A515A5">
        <w:t>Система обеспечения информационной безопасности</w:t>
      </w:r>
      <w:r>
        <w:t>» - комплекс задач предн</w:t>
      </w:r>
      <w:r>
        <w:t>а</w:t>
      </w:r>
      <w:r>
        <w:t>значен для обеспечения информационной безопасности АИС «Налог-3» согласно установленным к применению нормативным правовым актам.</w:t>
      </w:r>
    </w:p>
    <w:p w:rsidR="00A6023E" w:rsidRPr="00E160E2" w:rsidRDefault="00A6023E" w:rsidP="00001E70">
      <w:pPr>
        <w:numPr>
          <w:ilvl w:val="0"/>
          <w:numId w:val="8"/>
        </w:numPr>
      </w:pPr>
      <w:r w:rsidRPr="00A515A5">
        <w:t>Административно-хозяйственная деятельность</w:t>
      </w:r>
      <w:r>
        <w:t xml:space="preserve"> - </w:t>
      </w:r>
      <w:r w:rsidRPr="00A515A5">
        <w:t xml:space="preserve">комплекс задач предназначен для автоматизации процессов </w:t>
      </w:r>
      <w:r>
        <w:t>а</w:t>
      </w:r>
      <w:r w:rsidRPr="00A515A5">
        <w:t>дминистративно-хозяйственн</w:t>
      </w:r>
      <w:r>
        <w:t>ой</w:t>
      </w:r>
      <w:r w:rsidRPr="00A515A5">
        <w:t xml:space="preserve"> деятельности ФНС России в централизованной архитектуре</w:t>
      </w:r>
      <w:r>
        <w:t xml:space="preserve">. </w:t>
      </w:r>
      <w:r w:rsidRPr="00E160E2">
        <w:t>АХД использует КТС и СУБД ФХД и включает следующие комплексы задач:</w:t>
      </w:r>
    </w:p>
    <w:p w:rsidR="00A6023E" w:rsidRPr="00A515A5" w:rsidRDefault="00A6023E" w:rsidP="00001E70">
      <w:pPr>
        <w:pStyle w:val="2"/>
        <w:numPr>
          <w:ilvl w:val="1"/>
          <w:numId w:val="8"/>
        </w:numPr>
      </w:pPr>
      <w:r w:rsidRPr="00A515A5">
        <w:t xml:space="preserve">Управление кадрами – комплекс задач предназначен </w:t>
      </w:r>
      <w:r>
        <w:t xml:space="preserve">для </w:t>
      </w:r>
      <w:r w:rsidRPr="00A515A5">
        <w:t xml:space="preserve">автоматизации </w:t>
      </w:r>
      <w:r>
        <w:t>управления кадрами</w:t>
      </w:r>
      <w:r w:rsidRPr="00A515A5">
        <w:t xml:space="preserve"> налоговых органов в централизованной архитектуре.</w:t>
      </w:r>
    </w:p>
    <w:p w:rsidR="00A6023E" w:rsidRPr="00A515A5" w:rsidRDefault="00A6023E" w:rsidP="00001E70">
      <w:pPr>
        <w:pStyle w:val="2"/>
        <w:numPr>
          <w:ilvl w:val="1"/>
          <w:numId w:val="8"/>
        </w:numPr>
      </w:pPr>
      <w:r w:rsidRPr="00A515A5">
        <w:t>Управление финансами</w:t>
      </w:r>
      <w:r>
        <w:t>, включает бюджетное планирование и учет, учет</w:t>
      </w:r>
      <w:r w:rsidRPr="001C56A4">
        <w:t xml:space="preserve"> к</w:t>
      </w:r>
      <w:r w:rsidRPr="001C56A4">
        <w:t>а</w:t>
      </w:r>
      <w:r w:rsidRPr="001C56A4">
        <w:t>питальных вложений, основных средств и нематериальных активов</w:t>
      </w:r>
      <w:r>
        <w:t xml:space="preserve">, </w:t>
      </w:r>
      <w:r w:rsidRPr="001C56A4">
        <w:t>расчетов с дебиторами, кредиторами по административно-хозяйственной деятельности</w:t>
      </w:r>
      <w:r>
        <w:t xml:space="preserve">, </w:t>
      </w:r>
      <w:r w:rsidRPr="001C56A4">
        <w:t>денежных средств и формирования платежных документов по администр</w:t>
      </w:r>
      <w:r w:rsidRPr="001C56A4">
        <w:t>а</w:t>
      </w:r>
      <w:r w:rsidRPr="001C56A4">
        <w:t>тивно-хозяйственной деятельности</w:t>
      </w:r>
      <w:r>
        <w:t>.</w:t>
      </w:r>
    </w:p>
    <w:p w:rsidR="00A6023E" w:rsidRPr="00A515A5" w:rsidRDefault="00A6023E" w:rsidP="00001E70">
      <w:pPr>
        <w:pStyle w:val="2"/>
        <w:numPr>
          <w:ilvl w:val="1"/>
          <w:numId w:val="8"/>
        </w:numPr>
      </w:pPr>
      <w:r w:rsidRPr="00A515A5">
        <w:t>Материально-техническое обеспечение и складской учет</w:t>
      </w:r>
      <w:r>
        <w:t>, включает ведение</w:t>
      </w:r>
      <w:r w:rsidRPr="001C56A4">
        <w:t xml:space="preserve"> </w:t>
      </w:r>
      <w:r w:rsidRPr="001C56A4">
        <w:lastRenderedPageBreak/>
        <w:t>государственных закупок ФНС России</w:t>
      </w:r>
      <w:r>
        <w:t xml:space="preserve">, </w:t>
      </w:r>
      <w:r w:rsidRPr="001C56A4">
        <w:t>учет товарно-материальных ценн</w:t>
      </w:r>
      <w:r w:rsidRPr="001C56A4">
        <w:t>о</w:t>
      </w:r>
      <w:r w:rsidRPr="001C56A4">
        <w:t>стей</w:t>
      </w:r>
      <w:r>
        <w:t>.</w:t>
      </w:r>
    </w:p>
    <w:p w:rsidR="00A6023E" w:rsidRPr="00A515A5" w:rsidRDefault="00A6023E" w:rsidP="00001E70">
      <w:pPr>
        <w:pStyle w:val="2"/>
        <w:numPr>
          <w:ilvl w:val="1"/>
          <w:numId w:val="8"/>
        </w:numPr>
      </w:pPr>
      <w:r w:rsidRPr="00A515A5">
        <w:t>Управление имуществом</w:t>
      </w:r>
      <w:r>
        <w:t>, включает планирование</w:t>
      </w:r>
      <w:r w:rsidRPr="001C56A4">
        <w:t xml:space="preserve"> и контрол</w:t>
      </w:r>
      <w:r>
        <w:t>ь</w:t>
      </w:r>
      <w:r w:rsidRPr="001C56A4">
        <w:t xml:space="preserve"> исполнения финансовых показателей инвестиционных проектов капитального строител</w:t>
      </w:r>
      <w:r w:rsidRPr="001C56A4">
        <w:t>ь</w:t>
      </w:r>
      <w:r w:rsidRPr="001C56A4">
        <w:t>ства и ремонта</w:t>
      </w:r>
      <w:r>
        <w:t xml:space="preserve">, </w:t>
      </w:r>
      <w:r w:rsidRPr="001C56A4">
        <w:t>учет</w:t>
      </w:r>
      <w:r>
        <w:t xml:space="preserve"> и контроль</w:t>
      </w:r>
      <w:r w:rsidRPr="001C56A4">
        <w:t xml:space="preserve"> использования недвижимого имущества</w:t>
      </w:r>
      <w:r>
        <w:t>, з</w:t>
      </w:r>
      <w:r>
        <w:t>а</w:t>
      </w:r>
      <w:r>
        <w:t xml:space="preserve">дачи </w:t>
      </w:r>
      <w:r w:rsidRPr="001C56A4">
        <w:t>технического контроля работы транспортных средств, оборудования, мониторинга состояния изношенности транспортных средств и оборудования в налоговых органах</w:t>
      </w:r>
      <w:r>
        <w:t>.</w:t>
      </w:r>
    </w:p>
    <w:p w:rsidR="00A6023E" w:rsidRPr="00A515A5" w:rsidRDefault="00A6023E" w:rsidP="00001E70">
      <w:pPr>
        <w:numPr>
          <w:ilvl w:val="0"/>
          <w:numId w:val="8"/>
        </w:numPr>
      </w:pPr>
      <w:r w:rsidRPr="00A515A5">
        <w:t>Обеспечивающие ИТ-системы</w:t>
      </w:r>
      <w:r>
        <w:t>, включая</w:t>
      </w:r>
      <w:r w:rsidRPr="00A515A5">
        <w:t>:</w:t>
      </w:r>
    </w:p>
    <w:p w:rsidR="00A6023E" w:rsidRDefault="00A6023E" w:rsidP="00001E70">
      <w:pPr>
        <w:pStyle w:val="af9"/>
        <w:numPr>
          <w:ilvl w:val="1"/>
          <w:numId w:val="8"/>
        </w:numPr>
      </w:pPr>
      <w:r>
        <w:t>Единая система управления (ЕСУ) -  строится как развитие существующей Системы управления и мониторинга (СУиМ) и предназначена для у</w:t>
      </w:r>
      <w:r w:rsidRPr="00212075">
        <w:t>правления ИТ-инфраструктурой ФНС России</w:t>
      </w:r>
      <w:r>
        <w:t>, включая: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централизованное управление ЦОД;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централизованное управление территориально-распределенным т</w:t>
      </w:r>
      <w:r>
        <w:t>е</w:t>
      </w:r>
      <w:r>
        <w:t>лекоммуникационным оборудованием;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централизованное управление территориально-распределенными пользовательскими рабочими станциями.</w:t>
      </w:r>
    </w:p>
    <w:p w:rsidR="00A6023E" w:rsidRPr="00A515A5" w:rsidRDefault="00A6023E" w:rsidP="00001E70">
      <w:pPr>
        <w:numPr>
          <w:ilvl w:val="1"/>
          <w:numId w:val="8"/>
        </w:numPr>
      </w:pPr>
      <w:r>
        <w:t xml:space="preserve"> «Среда коллективной разработки, сборки, отладки и тестирования» - предн</w:t>
      </w:r>
      <w:r>
        <w:t>а</w:t>
      </w:r>
      <w:r>
        <w:t>значена для обеспечения процессов разработки, сборки, отладки, тестиров</w:t>
      </w:r>
      <w:r>
        <w:t>а</w:t>
      </w:r>
      <w:r>
        <w:t>ния на объемах данных, близких к реальным, проведения испытаний и опы</w:t>
      </w:r>
      <w:r>
        <w:t>т</w:t>
      </w:r>
      <w:r>
        <w:t xml:space="preserve">ной эксплуатации  подсистем и компонентов </w:t>
      </w:r>
      <w:r w:rsidRPr="00A515A5">
        <w:t>АИС «Налог».</w:t>
      </w:r>
    </w:p>
    <w:p w:rsidR="00A6023E" w:rsidRPr="00D82176" w:rsidRDefault="00A6023E" w:rsidP="00001E70">
      <w:pPr>
        <w:pStyle w:val="2a"/>
        <w:spacing w:line="300" w:lineRule="auto"/>
        <w:rPr>
          <w:snapToGrid w:val="0"/>
        </w:rPr>
      </w:pPr>
    </w:p>
    <w:p w:rsidR="00A6023E" w:rsidRPr="00AD7C23" w:rsidRDefault="00A6023E" w:rsidP="00AD7C23">
      <w:pPr>
        <w:pStyle w:val="21"/>
        <w:rPr>
          <w:lang w:val="ru-RU"/>
        </w:rPr>
      </w:pPr>
      <w:bookmarkStart w:id="122" w:name="_Toc278375375"/>
      <w:bookmarkStart w:id="123" w:name="_Toc279599181"/>
      <w:bookmarkStart w:id="124" w:name="_Toc279695135"/>
      <w:bookmarkStart w:id="125" w:name="_Toc282516342"/>
      <w:r>
        <w:rPr>
          <w:lang w:val="ru-RU"/>
        </w:rPr>
        <w:t>Основные направления развития внешнего</w:t>
      </w:r>
      <w:r w:rsidRPr="00AD7C23">
        <w:rPr>
          <w:lang w:val="ru-RU"/>
        </w:rPr>
        <w:t xml:space="preserve"> </w:t>
      </w:r>
      <w:r>
        <w:rPr>
          <w:lang w:val="ru-RU"/>
        </w:rPr>
        <w:t xml:space="preserve">информационного </w:t>
      </w:r>
      <w:r w:rsidRPr="00AD7C23">
        <w:rPr>
          <w:lang w:val="ru-RU"/>
        </w:rPr>
        <w:t>взаимодействия</w:t>
      </w:r>
      <w:bookmarkEnd w:id="122"/>
      <w:bookmarkEnd w:id="123"/>
      <w:r>
        <w:rPr>
          <w:lang w:val="ru-RU"/>
        </w:rPr>
        <w:t xml:space="preserve"> АИС «Налог-3»</w:t>
      </w:r>
      <w:bookmarkEnd w:id="124"/>
      <w:bookmarkEnd w:id="125"/>
    </w:p>
    <w:p w:rsidR="00A6023E" w:rsidRPr="00A57F9D" w:rsidRDefault="00A6023E" w:rsidP="00AD7C23">
      <w:pPr>
        <w:pStyle w:val="40"/>
        <w:numPr>
          <w:ilvl w:val="0"/>
          <w:numId w:val="0"/>
        </w:numPr>
        <w:ind w:left="1080"/>
      </w:pPr>
      <w:bookmarkStart w:id="126" w:name="_Toc278375376"/>
      <w:bookmarkStart w:id="127" w:name="_Toc279599182"/>
      <w:bookmarkStart w:id="128" w:name="_Toc279695136"/>
      <w:bookmarkStart w:id="129" w:name="_Toc282516343"/>
      <w:r>
        <w:t xml:space="preserve">А. </w:t>
      </w:r>
      <w:r w:rsidRPr="00A57F9D">
        <w:t>Основные направления развития взаимосвязей АИС «Налог-3» с внешн</w:t>
      </w:r>
      <w:r w:rsidRPr="00A57F9D">
        <w:t>и</w:t>
      </w:r>
      <w:r w:rsidRPr="00A57F9D">
        <w:t>ми системами</w:t>
      </w:r>
      <w:bookmarkEnd w:id="126"/>
      <w:bookmarkEnd w:id="127"/>
      <w:bookmarkEnd w:id="128"/>
      <w:bookmarkEnd w:id="129"/>
    </w:p>
    <w:p w:rsidR="00A6023E" w:rsidRPr="00862F10" w:rsidRDefault="00A6023E" w:rsidP="00001E70">
      <w:pPr>
        <w:rPr>
          <w:snapToGrid w:val="0"/>
        </w:rPr>
      </w:pPr>
      <w:r w:rsidRPr="00862F10">
        <w:rPr>
          <w:snapToGrid w:val="0"/>
        </w:rPr>
        <w:t xml:space="preserve">Реализация интеграционных проектов с внешними системами </w:t>
      </w:r>
      <w:r>
        <w:rPr>
          <w:snapToGrid w:val="0"/>
        </w:rPr>
        <w:t>требует испол</w:t>
      </w:r>
      <w:r>
        <w:rPr>
          <w:snapToGrid w:val="0"/>
        </w:rPr>
        <w:t>ь</w:t>
      </w:r>
      <w:r>
        <w:rPr>
          <w:snapToGrid w:val="0"/>
        </w:rPr>
        <w:t>зования п</w:t>
      </w:r>
      <w:r w:rsidRPr="00862F10">
        <w:rPr>
          <w:snapToGrid w:val="0"/>
        </w:rPr>
        <w:t>ромышленн</w:t>
      </w:r>
      <w:r>
        <w:rPr>
          <w:snapToGrid w:val="0"/>
        </w:rPr>
        <w:t>ой</w:t>
      </w:r>
      <w:r w:rsidRPr="00862F10">
        <w:rPr>
          <w:snapToGrid w:val="0"/>
        </w:rPr>
        <w:t xml:space="preserve"> инструментальн</w:t>
      </w:r>
      <w:r>
        <w:rPr>
          <w:snapToGrid w:val="0"/>
        </w:rPr>
        <w:t>ой</w:t>
      </w:r>
      <w:r w:rsidRPr="00862F10">
        <w:rPr>
          <w:snapToGrid w:val="0"/>
        </w:rPr>
        <w:t xml:space="preserve"> платформ</w:t>
      </w:r>
      <w:r>
        <w:rPr>
          <w:snapToGrid w:val="0"/>
        </w:rPr>
        <w:t>ы</w:t>
      </w:r>
      <w:r w:rsidRPr="00862F10">
        <w:rPr>
          <w:snapToGrid w:val="0"/>
        </w:rPr>
        <w:t xml:space="preserve"> интеграции деловых проце</w:t>
      </w:r>
      <w:r w:rsidRPr="00862F10">
        <w:rPr>
          <w:snapToGrid w:val="0"/>
        </w:rPr>
        <w:t>с</w:t>
      </w:r>
      <w:r w:rsidRPr="00862F10">
        <w:rPr>
          <w:snapToGrid w:val="0"/>
        </w:rPr>
        <w:t>сов</w:t>
      </w:r>
      <w:r>
        <w:rPr>
          <w:snapToGrid w:val="0"/>
        </w:rPr>
        <w:t>, что обеспечит</w:t>
      </w:r>
      <w:r w:rsidRPr="00862F10">
        <w:rPr>
          <w:snapToGrid w:val="0"/>
        </w:rPr>
        <w:t xml:space="preserve"> формализа</w:t>
      </w:r>
      <w:r>
        <w:rPr>
          <w:snapToGrid w:val="0"/>
        </w:rPr>
        <w:t>цию</w:t>
      </w:r>
      <w:r w:rsidRPr="00862F10">
        <w:rPr>
          <w:snapToGrid w:val="0"/>
        </w:rPr>
        <w:t xml:space="preserve"> подход</w:t>
      </w:r>
      <w:r>
        <w:rPr>
          <w:snapToGrid w:val="0"/>
        </w:rPr>
        <w:t>ов</w:t>
      </w:r>
      <w:r w:rsidRPr="00862F10">
        <w:rPr>
          <w:snapToGrid w:val="0"/>
        </w:rPr>
        <w:t xml:space="preserve"> к автоматизации и выработ</w:t>
      </w:r>
      <w:r>
        <w:rPr>
          <w:snapToGrid w:val="0"/>
        </w:rPr>
        <w:t>ку</w:t>
      </w:r>
      <w:r w:rsidRPr="00862F10">
        <w:rPr>
          <w:snapToGrid w:val="0"/>
        </w:rPr>
        <w:t xml:space="preserve"> долг</w:t>
      </w:r>
      <w:r w:rsidRPr="00862F10">
        <w:rPr>
          <w:snapToGrid w:val="0"/>
        </w:rPr>
        <w:t>о</w:t>
      </w:r>
      <w:r w:rsidRPr="00862F10">
        <w:rPr>
          <w:snapToGrid w:val="0"/>
        </w:rPr>
        <w:t>временн</w:t>
      </w:r>
      <w:r>
        <w:rPr>
          <w:snapToGrid w:val="0"/>
        </w:rPr>
        <w:t>ой</w:t>
      </w:r>
      <w:r w:rsidRPr="00862F10">
        <w:rPr>
          <w:snapToGrid w:val="0"/>
        </w:rPr>
        <w:t xml:space="preserve"> стратеги</w:t>
      </w:r>
      <w:r>
        <w:rPr>
          <w:snapToGrid w:val="0"/>
        </w:rPr>
        <w:t>и</w:t>
      </w:r>
      <w:r w:rsidRPr="00862F10">
        <w:rPr>
          <w:snapToGrid w:val="0"/>
        </w:rPr>
        <w:t xml:space="preserve"> объединения систем и людей в единый "информационный контур". </w:t>
      </w:r>
    </w:p>
    <w:p w:rsidR="00A6023E" w:rsidRPr="00862F10" w:rsidRDefault="00A6023E" w:rsidP="00001E70">
      <w:pPr>
        <w:rPr>
          <w:snapToGrid w:val="0"/>
        </w:rPr>
      </w:pPr>
      <w:r w:rsidRPr="00862F10">
        <w:rPr>
          <w:snapToGrid w:val="0"/>
        </w:rPr>
        <w:t>Основными направлениями развития информационного взаимодействия с внешними организациями являются: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Развитие существующей технологии электронной почты и орган</w:t>
      </w:r>
      <w:r>
        <w:t>и</w:t>
      </w:r>
      <w:r>
        <w:lastRenderedPageBreak/>
        <w:t>зации электронного документооборота;</w:t>
      </w:r>
    </w:p>
    <w:p w:rsidR="00A6023E" w:rsidRPr="001F536C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п</w:t>
      </w:r>
      <w:r w:rsidRPr="001F536C">
        <w:t>олный переход на использование XML форматов при передаче данных;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п</w:t>
      </w:r>
      <w:r w:rsidRPr="001F536C">
        <w:t>рименение способов взаимосвязей с использованием специально созданных на основе современных технологий программных средств для обеспечения межведомственного взаимодействия;</w:t>
      </w:r>
    </w:p>
    <w:p w:rsidR="00A6023E" w:rsidRPr="001909BE" w:rsidRDefault="00A6023E" w:rsidP="00C213F1">
      <w:pPr>
        <w:pStyle w:val="af9"/>
        <w:numPr>
          <w:ilvl w:val="0"/>
          <w:numId w:val="14"/>
        </w:numPr>
        <w:ind w:left="2058" w:hanging="357"/>
      </w:pPr>
      <w:r w:rsidRPr="001909BE">
        <w:t>использование единой нормативно-справочной информации для обеспечения взаимодействия между системами (стандартизация и унификация).</w:t>
      </w:r>
    </w:p>
    <w:p w:rsidR="00A6023E" w:rsidRPr="001909B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о</w:t>
      </w:r>
      <w:r w:rsidRPr="001909BE">
        <w:t>беспечение 100% поступления сведений от внешних источников в электронном виде (заключение соглашений);</w:t>
      </w:r>
    </w:p>
    <w:p w:rsidR="00A6023E" w:rsidRPr="001909BE" w:rsidRDefault="00A6023E" w:rsidP="00C213F1">
      <w:pPr>
        <w:pStyle w:val="af9"/>
        <w:numPr>
          <w:ilvl w:val="0"/>
          <w:numId w:val="14"/>
        </w:numPr>
        <w:ind w:left="2058" w:hanging="357"/>
      </w:pPr>
      <w:r w:rsidRPr="001909BE">
        <w:t>применение участниками межведомственного электронного док</w:t>
      </w:r>
      <w:r w:rsidRPr="001909BE">
        <w:t>у</w:t>
      </w:r>
      <w:r w:rsidRPr="001909BE">
        <w:t>ментооборота единых технологий, форматов, протоколов межв</w:t>
      </w:r>
      <w:r w:rsidRPr="001909BE">
        <w:t>е</w:t>
      </w:r>
      <w:r w:rsidRPr="001909BE">
        <w:t>домственного информационного взаимодействия, унифицирова</w:t>
      </w:r>
      <w:r w:rsidRPr="001909BE">
        <w:t>н</w:t>
      </w:r>
      <w:r w:rsidRPr="001909BE">
        <w:t>ных программно-технических средств; правомерное использование программного обеспечения, использование сертифицированных программно-технических средств и средств связи.</w:t>
      </w:r>
    </w:p>
    <w:p w:rsidR="00A6023E" w:rsidRPr="00862F10" w:rsidRDefault="00A6023E" w:rsidP="00001E70">
      <w:pPr>
        <w:pStyle w:val="2a"/>
        <w:spacing w:line="300" w:lineRule="auto"/>
        <w:rPr>
          <w:snapToGrid w:val="0"/>
        </w:rPr>
      </w:pPr>
      <w:r w:rsidRPr="00862F10">
        <w:rPr>
          <w:snapToGrid w:val="0"/>
        </w:rPr>
        <w:t>При организации информационного взаимодействия между АИС «Налог</w:t>
      </w:r>
      <w:r>
        <w:rPr>
          <w:snapToGrid w:val="0"/>
        </w:rPr>
        <w:t>-3</w:t>
      </w:r>
      <w:r w:rsidRPr="00862F10">
        <w:rPr>
          <w:snapToGrid w:val="0"/>
        </w:rPr>
        <w:t>» и АИС внешних ведомств необходимо стремиться</w:t>
      </w:r>
      <w:r>
        <w:rPr>
          <w:snapToGrid w:val="0"/>
        </w:rPr>
        <w:t xml:space="preserve"> </w:t>
      </w:r>
      <w:r w:rsidRPr="00862F10">
        <w:rPr>
          <w:snapToGrid w:val="0"/>
        </w:rPr>
        <w:t>к достижению следующих ц</w:t>
      </w:r>
      <w:r w:rsidRPr="00862F10">
        <w:rPr>
          <w:snapToGrid w:val="0"/>
        </w:rPr>
        <w:t>е</w:t>
      </w:r>
      <w:r w:rsidRPr="00862F10">
        <w:rPr>
          <w:snapToGrid w:val="0"/>
        </w:rPr>
        <w:t xml:space="preserve">лей: </w:t>
      </w:r>
    </w:p>
    <w:p w:rsidR="00A6023E" w:rsidRPr="00B714FC" w:rsidRDefault="00A6023E" w:rsidP="00C213F1">
      <w:pPr>
        <w:pStyle w:val="af9"/>
        <w:numPr>
          <w:ilvl w:val="0"/>
          <w:numId w:val="14"/>
        </w:numPr>
        <w:ind w:left="2058" w:hanging="357"/>
      </w:pPr>
      <w:r w:rsidRPr="00B714FC">
        <w:t xml:space="preserve">оперативный обмен данными между различными системами; </w:t>
      </w:r>
    </w:p>
    <w:p w:rsidR="00A6023E" w:rsidRPr="00B714FC" w:rsidRDefault="00A6023E" w:rsidP="00C213F1">
      <w:pPr>
        <w:pStyle w:val="af9"/>
        <w:numPr>
          <w:ilvl w:val="0"/>
          <w:numId w:val="14"/>
        </w:numPr>
        <w:ind w:left="2058" w:hanging="357"/>
      </w:pPr>
      <w:r w:rsidRPr="00B714FC">
        <w:t xml:space="preserve">обеспечение качества данных в информационных системах; </w:t>
      </w:r>
    </w:p>
    <w:p w:rsidR="00A6023E" w:rsidRPr="00D13272" w:rsidRDefault="00A6023E" w:rsidP="00C213F1">
      <w:pPr>
        <w:pStyle w:val="af9"/>
        <w:numPr>
          <w:ilvl w:val="0"/>
          <w:numId w:val="14"/>
        </w:numPr>
        <w:ind w:left="2058" w:hanging="357"/>
      </w:pPr>
      <w:r w:rsidRPr="00B714FC">
        <w:t>снижение объемов, а в идеале и полное исключение ручных опер</w:t>
      </w:r>
      <w:r w:rsidRPr="00B714FC">
        <w:t>а</w:t>
      </w:r>
      <w:r w:rsidRPr="00B714FC">
        <w:t>ций при переносе данных между системами (ручное копирование и повторный ввод данных увеличивают риск привнесения ошибок и появления в системе противоречивой инфор</w:t>
      </w:r>
      <w:r>
        <w:t>мации)</w:t>
      </w:r>
      <w:r w:rsidRPr="00D13272">
        <w:t>;</w:t>
      </w:r>
    </w:p>
    <w:p w:rsidR="00A6023E" w:rsidRPr="001909BE" w:rsidRDefault="00A6023E" w:rsidP="00C213F1">
      <w:pPr>
        <w:pStyle w:val="af9"/>
        <w:numPr>
          <w:ilvl w:val="0"/>
          <w:numId w:val="14"/>
        </w:numPr>
        <w:ind w:left="2058" w:hanging="357"/>
      </w:pPr>
      <w:r w:rsidRPr="001909BE">
        <w:t>применение единых технологий, форматов, протоколов межведо</w:t>
      </w:r>
      <w:r w:rsidRPr="001909BE">
        <w:t>м</w:t>
      </w:r>
      <w:r w:rsidRPr="001909BE">
        <w:t>ственного информационного взаимодействия, унифицированных программно-технических средств; правомерное использование программного обеспечения, использование сертифицированных программно-технических средств и средств связи;</w:t>
      </w:r>
    </w:p>
    <w:p w:rsidR="00A6023E" w:rsidRPr="001909BE" w:rsidRDefault="00A6023E" w:rsidP="00C213F1">
      <w:pPr>
        <w:pStyle w:val="af9"/>
        <w:numPr>
          <w:ilvl w:val="0"/>
          <w:numId w:val="14"/>
        </w:numPr>
        <w:ind w:left="2058" w:hanging="357"/>
      </w:pPr>
      <w:r w:rsidRPr="001909BE">
        <w:t>разработка типовой схемы организации межведомственного и</w:t>
      </w:r>
      <w:r w:rsidRPr="001909BE">
        <w:t>н</w:t>
      </w:r>
      <w:r w:rsidRPr="001909BE">
        <w:t xml:space="preserve">формационного обмена на основе </w:t>
      </w:r>
      <w:r w:rsidRPr="001909BE">
        <w:rPr>
          <w:lang w:val="en-US"/>
        </w:rPr>
        <w:t>Web</w:t>
      </w:r>
      <w:r w:rsidRPr="001909BE">
        <w:t>-технологий;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 w:rsidRPr="001909BE">
        <w:t xml:space="preserve">минимизация издержек, в том числе финансовых и временных, при </w:t>
      </w:r>
      <w:r w:rsidRPr="001909BE">
        <w:lastRenderedPageBreak/>
        <w:t>осуществлении информационного взаимодействия участниками межведомственного электронного документооборота.</w:t>
      </w:r>
    </w:p>
    <w:p w:rsidR="00A6023E" w:rsidRDefault="00A6023E" w:rsidP="00233C7C">
      <w:r w:rsidRPr="001C56A4">
        <w:t>В рамках предоставления данных муниципальным образованиям необходимо рассмотреть возможность их взаимодействия с ФНС России с использованием сайта или механизма, подобного «Личному кабинету налогоплательщика».</w:t>
      </w:r>
    </w:p>
    <w:p w:rsidR="00A6023E" w:rsidRPr="001C56A4" w:rsidRDefault="00A6023E" w:rsidP="00233C7C"/>
    <w:p w:rsidR="00A6023E" w:rsidRDefault="00A6023E" w:rsidP="00AD7C23">
      <w:pPr>
        <w:pStyle w:val="40"/>
        <w:numPr>
          <w:ilvl w:val="0"/>
          <w:numId w:val="0"/>
        </w:numPr>
        <w:ind w:left="1080"/>
      </w:pPr>
      <w:bookmarkStart w:id="130" w:name="_Toc278375377"/>
      <w:bookmarkStart w:id="131" w:name="_Toc279599183"/>
      <w:bookmarkStart w:id="132" w:name="_Toc279695137"/>
      <w:bookmarkStart w:id="133" w:name="_Toc282516344"/>
      <w:r>
        <w:t>Б. Обеспечение функционирования Личного кабинета</w:t>
      </w:r>
      <w:bookmarkEnd w:id="130"/>
      <w:bookmarkEnd w:id="131"/>
      <w:bookmarkEnd w:id="132"/>
      <w:bookmarkEnd w:id="133"/>
    </w:p>
    <w:p w:rsidR="00A6023E" w:rsidRPr="008709BD" w:rsidRDefault="00A6023E" w:rsidP="00001E70">
      <w:pPr>
        <w:rPr>
          <w:snapToGrid w:val="0"/>
        </w:rPr>
      </w:pPr>
      <w:r w:rsidRPr="008709BD">
        <w:rPr>
          <w:snapToGrid w:val="0"/>
        </w:rPr>
        <w:t>Реализация личного кабинета в полном объеме предусматривает создание пе</w:t>
      </w:r>
      <w:r w:rsidRPr="008709BD">
        <w:rPr>
          <w:snapToGrid w:val="0"/>
        </w:rPr>
        <w:t>р</w:t>
      </w:r>
      <w:r w:rsidRPr="008709BD">
        <w:rPr>
          <w:snapToGrid w:val="0"/>
        </w:rPr>
        <w:t>сонального электронного адреса для каждого налогоплательщика, выдачу ему средств электронно-цифровой подписи и предоставление на интернет-портале соо</w:t>
      </w:r>
      <w:r w:rsidRPr="008709BD">
        <w:rPr>
          <w:snapToGrid w:val="0"/>
        </w:rPr>
        <w:t>т</w:t>
      </w:r>
      <w:r w:rsidRPr="008709BD">
        <w:rPr>
          <w:snapToGrid w:val="0"/>
        </w:rPr>
        <w:t>ветствующего набора сервисов:</w:t>
      </w:r>
    </w:p>
    <w:p w:rsidR="00A6023E" w:rsidRPr="008709BD" w:rsidRDefault="00A6023E" w:rsidP="00C213F1">
      <w:pPr>
        <w:pStyle w:val="af9"/>
        <w:numPr>
          <w:ilvl w:val="0"/>
          <w:numId w:val="14"/>
        </w:numPr>
        <w:ind w:left="2058" w:hanging="357"/>
      </w:pPr>
      <w:r w:rsidRPr="008709BD">
        <w:t xml:space="preserve">просмотр сведений из </w:t>
      </w:r>
      <w:r>
        <w:t>«Досье</w:t>
      </w:r>
      <w:r w:rsidRPr="008709BD">
        <w:t xml:space="preserve"> налогоплательщика</w:t>
      </w:r>
      <w:r>
        <w:t>» в объеме свед</w:t>
      </w:r>
      <w:r>
        <w:t>е</w:t>
      </w:r>
      <w:r>
        <w:t>ний, установленном действующим законодательством</w:t>
      </w:r>
      <w:r w:rsidRPr="008709BD">
        <w:t xml:space="preserve"> (учетные и регистрационные сведения, представленные налогоплательщиком документы, суммы начислений и доначислений, поступившие пл</w:t>
      </w:r>
      <w:r w:rsidRPr="008709BD">
        <w:t>а</w:t>
      </w:r>
      <w:r w:rsidRPr="008709BD">
        <w:t>тежи, текущее состояние расчетов с бюджетом</w:t>
      </w:r>
      <w:r>
        <w:t>, текущие процед</w:t>
      </w:r>
      <w:r>
        <w:t>у</w:t>
      </w:r>
      <w:r>
        <w:t>ры налогового контроля</w:t>
      </w:r>
      <w:r w:rsidRPr="008709BD">
        <w:t xml:space="preserve"> и т.д.);</w:t>
      </w:r>
    </w:p>
    <w:p w:rsidR="00A6023E" w:rsidRPr="008709BD" w:rsidRDefault="00A6023E" w:rsidP="00C213F1">
      <w:pPr>
        <w:pStyle w:val="af9"/>
        <w:numPr>
          <w:ilvl w:val="0"/>
          <w:numId w:val="14"/>
        </w:numPr>
        <w:ind w:left="2058" w:hanging="357"/>
      </w:pPr>
      <w:r w:rsidRPr="008709BD">
        <w:t>возможность выполнить в электронном виде все предусмотренные законодательством виды взаимодействия с ФНС России (сдача в налоговые органы налоговой отчетности, проведение регистрации и перерегистрации, проведение зачетов и возвратов, сверка с с</w:t>
      </w:r>
      <w:r w:rsidRPr="008709BD">
        <w:t>о</w:t>
      </w:r>
      <w:r w:rsidRPr="008709BD">
        <w:t xml:space="preserve">стояния </w:t>
      </w:r>
      <w:r>
        <w:t>КРСБ</w:t>
      </w:r>
      <w:r w:rsidRPr="008709BD">
        <w:t>, истребование документов</w:t>
      </w:r>
      <w:r>
        <w:t>, получение от ФНС ув</w:t>
      </w:r>
      <w:r>
        <w:t>е</w:t>
      </w:r>
      <w:r>
        <w:t>домлений, требований, поручений</w:t>
      </w:r>
      <w:r w:rsidRPr="008709BD">
        <w:t xml:space="preserve"> и т.п.).</w:t>
      </w:r>
    </w:p>
    <w:p w:rsidR="00A6023E" w:rsidRPr="008709BD" w:rsidRDefault="00A6023E" w:rsidP="00001E70">
      <w:pPr>
        <w:rPr>
          <w:snapToGrid w:val="0"/>
        </w:rPr>
      </w:pPr>
      <w:r w:rsidRPr="008709BD">
        <w:rPr>
          <w:snapToGrid w:val="0"/>
        </w:rPr>
        <w:t>Особо необходимо отметить, что для ведения личного кабинета требуется уз</w:t>
      </w:r>
      <w:r w:rsidRPr="008709BD">
        <w:rPr>
          <w:snapToGrid w:val="0"/>
        </w:rPr>
        <w:t>а</w:t>
      </w:r>
      <w:r w:rsidRPr="008709BD">
        <w:rPr>
          <w:snapToGrid w:val="0"/>
        </w:rPr>
        <w:t>конить понятия электронного уведомления и требования, электронного истребов</w:t>
      </w:r>
      <w:r w:rsidRPr="008709BD">
        <w:rPr>
          <w:snapToGrid w:val="0"/>
        </w:rPr>
        <w:t>а</w:t>
      </w:r>
      <w:r w:rsidRPr="008709BD">
        <w:rPr>
          <w:snapToGrid w:val="0"/>
        </w:rPr>
        <w:t>ния документов и т. п. Соответствующая работа должна быть выполнена в рамках текущего проекта.</w:t>
      </w:r>
    </w:p>
    <w:p w:rsidR="00A6023E" w:rsidRDefault="00A6023E" w:rsidP="00001E70">
      <w:r w:rsidRPr="008709BD">
        <w:rPr>
          <w:snapToGrid w:val="0"/>
        </w:rPr>
        <w:t>Ожидается, что раз</w:t>
      </w:r>
      <w:r>
        <w:rPr>
          <w:snapToGrid w:val="0"/>
        </w:rPr>
        <w:t xml:space="preserve">витие личного кабинета позволит </w:t>
      </w:r>
      <w:r w:rsidRPr="00557DB0">
        <w:t xml:space="preserve">обеспечить юридическим и физическим лицам удобный и оперативный инструмент контроля </w:t>
      </w:r>
      <w:r>
        <w:t>над</w:t>
      </w:r>
      <w:r w:rsidRPr="00557DB0">
        <w:t xml:space="preserve"> состоянием своих налоговых обязательств и отношений с налоговыми органами. </w:t>
      </w:r>
      <w:r>
        <w:t>Н</w:t>
      </w:r>
      <w:r w:rsidRPr="00557DB0">
        <w:t>алогопл</w:t>
      </w:r>
      <w:r w:rsidRPr="00557DB0">
        <w:t>а</w:t>
      </w:r>
      <w:r w:rsidRPr="00557DB0">
        <w:t>тельщики получат возможность выполнить в электронном виде все предусмотре</w:t>
      </w:r>
      <w:r w:rsidRPr="00557DB0">
        <w:t>н</w:t>
      </w:r>
      <w:r w:rsidRPr="00557DB0">
        <w:t>ные законодательством виды взаимодействия с ФНС</w:t>
      </w:r>
      <w:r w:rsidRPr="00361E21">
        <w:t xml:space="preserve"> </w:t>
      </w:r>
      <w:r w:rsidRPr="00557DB0">
        <w:t>России. При этом существенно снижаетс</w:t>
      </w:r>
      <w:r>
        <w:t xml:space="preserve">я нагрузка на налоговые органы. </w:t>
      </w:r>
      <w:r w:rsidRPr="00557DB0">
        <w:t>Кроме того, можно ожидать снижения п</w:t>
      </w:r>
      <w:r w:rsidRPr="00557DB0">
        <w:t>о</w:t>
      </w:r>
      <w:r w:rsidRPr="00557DB0">
        <w:t>тенциальной коррупционности процессов налогового администрирования</w:t>
      </w:r>
      <w:r>
        <w:t xml:space="preserve"> на местах</w:t>
      </w:r>
      <w:r w:rsidRPr="00557DB0">
        <w:t>.</w:t>
      </w:r>
    </w:p>
    <w:p w:rsidR="00A6023E" w:rsidRDefault="00A6023E" w:rsidP="006155D0"/>
    <w:p w:rsidR="00A6023E" w:rsidRPr="00F13510" w:rsidRDefault="00A6023E" w:rsidP="00161344">
      <w:pPr>
        <w:pStyle w:val="21"/>
        <w:rPr>
          <w:lang w:val="ru-RU"/>
        </w:rPr>
      </w:pPr>
      <w:bookmarkStart w:id="134" w:name="_Toc280086227"/>
      <w:bookmarkStart w:id="135" w:name="_Toc282516345"/>
      <w:bookmarkStart w:id="136" w:name="_Toc274726732"/>
      <w:bookmarkStart w:id="137" w:name="_Toc279599217"/>
      <w:bookmarkStart w:id="138" w:name="_Toc279695138"/>
      <w:r w:rsidRPr="00F13510">
        <w:rPr>
          <w:lang w:val="ru-RU"/>
        </w:rPr>
        <w:t>Основы построения технической архитектуры, включая вычи</w:t>
      </w:r>
      <w:r w:rsidRPr="00F13510">
        <w:rPr>
          <w:lang w:val="ru-RU"/>
        </w:rPr>
        <w:t>с</w:t>
      </w:r>
      <w:r w:rsidRPr="00F13510">
        <w:rPr>
          <w:lang w:val="ru-RU"/>
        </w:rPr>
        <w:t>лительные средства</w:t>
      </w:r>
      <w:bookmarkEnd w:id="134"/>
      <w:bookmarkEnd w:id="135"/>
    </w:p>
    <w:p w:rsidR="00A6023E" w:rsidRDefault="00A6023E" w:rsidP="00161344">
      <w:pPr>
        <w:pStyle w:val="30"/>
      </w:pPr>
      <w:bookmarkStart w:id="139" w:name="_Toc280086228"/>
      <w:bookmarkStart w:id="140" w:name="_Toc282516346"/>
      <w:r>
        <w:lastRenderedPageBreak/>
        <w:t>Основные цели и принципы построения централизованной ИТ инфраструктуры для АИС «Налог-3»</w:t>
      </w:r>
      <w:bookmarkEnd w:id="139"/>
      <w:bookmarkEnd w:id="140"/>
    </w:p>
    <w:p w:rsidR="00A6023E" w:rsidRPr="008B5999" w:rsidRDefault="00A6023E" w:rsidP="00161344">
      <w:r w:rsidRPr="008B5999">
        <w:t>Основными целями построения централизованной ИТ-инфраструктуры для АИС «Налог-3» ФНС России являются: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3F7D01">
        <w:t>Инфраструктурная поддержка как существующих, так и будущих (пре</w:t>
      </w:r>
      <w:r w:rsidRPr="003F7D01">
        <w:t>д</w:t>
      </w:r>
      <w:r w:rsidRPr="003F7D01">
        <w:t>полагаемых к внедрению) п</w:t>
      </w:r>
      <w:r>
        <w:t>о</w:t>
      </w:r>
      <w:r w:rsidRPr="003F7D01">
        <w:t>дсистем</w:t>
      </w:r>
      <w:r>
        <w:t xml:space="preserve"> АИС «Налог-3»;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3F7D01">
        <w:t>Существенное повышение надёжности и доступности инфраструкту</w:t>
      </w:r>
      <w:r w:rsidRPr="003F7D01">
        <w:t>р</w:t>
      </w:r>
      <w:r w:rsidRPr="003F7D01">
        <w:t>ных сервисов</w:t>
      </w:r>
      <w:r>
        <w:t>;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3F7D01">
        <w:t>Обеспечение доступа к прикладным системам внешних пользователей</w:t>
      </w:r>
      <w:r>
        <w:t>;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3F7D01">
        <w:t>Повышение качества поддержки пользователей</w:t>
      </w:r>
      <w:r>
        <w:t>;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3F7D01">
        <w:t>Кардинальное снижение стоимости владения ИТ</w:t>
      </w:r>
      <w:r>
        <w:t>-</w:t>
      </w:r>
      <w:r w:rsidRPr="003F7D01">
        <w:t>инфраструктурой</w:t>
      </w:r>
      <w:r>
        <w:t>;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3F7D01">
        <w:t>Формирование консолидированных информационных ресурсов ФНС России</w:t>
      </w:r>
      <w:r>
        <w:t>;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3F7D01">
        <w:t>Развитие уровня электронного взаимодействия</w:t>
      </w:r>
      <w:r>
        <w:t xml:space="preserve"> </w:t>
      </w:r>
      <w:r w:rsidRPr="003F7D01">
        <w:t>с налогоплательщиками, повышение качества государственных услуг ФНС России</w:t>
      </w:r>
      <w:r>
        <w:t>;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3F7D01">
        <w:t>Существенное повышение качества аналитической работы</w:t>
      </w:r>
      <w:r>
        <w:t>;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3F7D01">
        <w:t>Повышение уровня контроля эффективности деятельности налоговых органов</w:t>
      </w:r>
      <w:r>
        <w:t>.</w:t>
      </w:r>
    </w:p>
    <w:p w:rsidR="00A6023E" w:rsidRPr="008B5999" w:rsidRDefault="00A6023E" w:rsidP="00161344">
      <w:r w:rsidRPr="008B5999">
        <w:t>Для достижения данных целей, централизованная ИТ-инфраструктура для АИС «Налог-3» ФНС России должна строиться на основе следующих принципов: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3F7D01">
        <w:t>Централизация вычислительной инфраструктуры</w:t>
      </w:r>
      <w:r>
        <w:t xml:space="preserve"> – к</w:t>
      </w:r>
      <w:r w:rsidRPr="003F7D01">
        <w:t>онсолидаци</w:t>
      </w:r>
      <w:r>
        <w:t>я</w:t>
      </w:r>
      <w:r w:rsidRPr="003F7D01">
        <w:t xml:space="preserve"> всех серверных вычислительных ресурсов и средств хранения данных в Ц</w:t>
      </w:r>
      <w:r w:rsidRPr="003F7D01">
        <w:t>О</w:t>
      </w:r>
      <w:r w:rsidRPr="003F7D01">
        <w:t>Дах</w:t>
      </w:r>
      <w:r>
        <w:t xml:space="preserve">, а также перевод вычислительной инфраструктуры </w:t>
      </w:r>
      <w:r w:rsidRPr="003F7D01">
        <w:t>рабочих мест</w:t>
      </w:r>
      <w:r>
        <w:t xml:space="preserve"> пользователей на виртуальные ПК </w:t>
      </w:r>
      <w:r w:rsidRPr="003F7D01">
        <w:t>на серверы в ЦОД</w:t>
      </w:r>
      <w:r>
        <w:t>ах;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3F7D01">
        <w:t>Виртуализация вычислительной инфраструктуры</w:t>
      </w:r>
      <w:r>
        <w:t xml:space="preserve"> – о</w:t>
      </w:r>
      <w:r w:rsidRPr="003F7D01">
        <w:t>бъединение или разделение физических вычислительных ресурсов и средств хранения данных на логическом уровне, прозрачным для приложений образом</w:t>
      </w:r>
      <w:r>
        <w:t xml:space="preserve"> с у</w:t>
      </w:r>
      <w:r w:rsidRPr="003F7D01">
        <w:t>странение</w:t>
      </w:r>
      <w:r>
        <w:t>м</w:t>
      </w:r>
      <w:r w:rsidRPr="003F7D01">
        <w:t xml:space="preserve"> привязки приложений к физической инфраструктуре</w:t>
      </w:r>
      <w:r>
        <w:t>;</w:t>
      </w:r>
    </w:p>
    <w:p w:rsidR="00A6023E" w:rsidRDefault="00A6023E" w:rsidP="00161344">
      <w:pPr>
        <w:pStyle w:val="af9"/>
        <w:numPr>
          <w:ilvl w:val="0"/>
          <w:numId w:val="14"/>
        </w:numPr>
      </w:pPr>
      <w:r w:rsidRPr="003F7D01">
        <w:t>Многосвязность</w:t>
      </w:r>
      <w:r>
        <w:t xml:space="preserve"> ЦОДов – о</w:t>
      </w:r>
      <w:r w:rsidRPr="003F7D01">
        <w:t xml:space="preserve">бъединение </w:t>
      </w:r>
      <w:r>
        <w:t xml:space="preserve">всех </w:t>
      </w:r>
      <w:r w:rsidRPr="003F7D01">
        <w:t xml:space="preserve">ЦОД </w:t>
      </w:r>
      <w:r>
        <w:t>высокоскоростной</w:t>
      </w:r>
      <w:r w:rsidRPr="003F7D01">
        <w:t xml:space="preserve"> м</w:t>
      </w:r>
      <w:r w:rsidRPr="003F7D01">
        <w:t>а</w:t>
      </w:r>
      <w:r w:rsidRPr="003F7D01">
        <w:t>гистралью с обеспечением их полной связанности</w:t>
      </w:r>
      <w:r>
        <w:t xml:space="preserve"> и о</w:t>
      </w:r>
      <w:r w:rsidRPr="003F7D01">
        <w:t>бъединение ресу</w:t>
      </w:r>
      <w:r w:rsidRPr="003F7D01">
        <w:t>р</w:t>
      </w:r>
      <w:r w:rsidRPr="003F7D01">
        <w:t>сов ЦОД в едино</w:t>
      </w:r>
      <w:r>
        <w:t>е вычислительное пространство (</w:t>
      </w:r>
      <w:r w:rsidRPr="003F7D01">
        <w:t>переход к «виртуал</w:t>
      </w:r>
      <w:r w:rsidRPr="003F7D01">
        <w:t>ь</w:t>
      </w:r>
      <w:r w:rsidRPr="003F7D01">
        <w:t>ному ЦОД»</w:t>
      </w:r>
      <w:r>
        <w:t>);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2A744D">
        <w:t>Применение концепции «облачных вычислений»</w:t>
      </w:r>
      <w:r>
        <w:t xml:space="preserve"> – </w:t>
      </w:r>
      <w:r>
        <w:lastRenderedPageBreak/>
        <w:t>с</w:t>
      </w:r>
      <w:r w:rsidRPr="007A4FEE">
        <w:t>оздание ИТ</w:t>
      </w:r>
      <w:r>
        <w:t>-</w:t>
      </w:r>
      <w:r w:rsidRPr="007A4FEE">
        <w:t>инфраструктуры на принципах «частного облака» с предоставлением с</w:t>
      </w:r>
      <w:r w:rsidRPr="007A4FEE">
        <w:t>е</w:t>
      </w:r>
      <w:r w:rsidRPr="007A4FEE">
        <w:t>тевого доступа по требованию к общему пулу вычисл</w:t>
      </w:r>
      <w:r w:rsidRPr="007A4FEE">
        <w:t>и</w:t>
      </w:r>
      <w:r w:rsidRPr="007A4FEE">
        <w:t>тельных ресурсов (</w:t>
      </w:r>
      <w:r w:rsidRPr="009F11F0">
        <w:t>private</w:t>
      </w:r>
      <w:r w:rsidRPr="007A4FEE">
        <w:t xml:space="preserve"> </w:t>
      </w:r>
      <w:r w:rsidRPr="009F11F0">
        <w:t>cloud</w:t>
      </w:r>
      <w:r w:rsidRPr="007A4FEE">
        <w:t>)</w:t>
      </w:r>
      <w:r>
        <w:t xml:space="preserve"> и у</w:t>
      </w:r>
      <w:r w:rsidRPr="007A4FEE">
        <w:t>нификаци</w:t>
      </w:r>
      <w:r>
        <w:t>ей</w:t>
      </w:r>
      <w:r w:rsidRPr="007A4FEE">
        <w:t xml:space="preserve"> инфраструктурных сервисов</w:t>
      </w:r>
      <w:r>
        <w:t>,</w:t>
      </w:r>
      <w:r w:rsidRPr="007A4FEE">
        <w:t xml:space="preserve"> предоста</w:t>
      </w:r>
      <w:r w:rsidRPr="007A4FEE">
        <w:t>в</w:t>
      </w:r>
      <w:r w:rsidRPr="007A4FEE">
        <w:t>ление</w:t>
      </w:r>
      <w:r>
        <w:t xml:space="preserve"> </w:t>
      </w:r>
      <w:r w:rsidRPr="007A4FEE">
        <w:t>ИТ</w:t>
      </w:r>
      <w:r>
        <w:t>-</w:t>
      </w:r>
      <w:r w:rsidRPr="007A4FEE">
        <w:t>инфраструктуры приложениям как сервиса (</w:t>
      </w:r>
      <w:r w:rsidRPr="009F11F0">
        <w:t>IaaS</w:t>
      </w:r>
      <w:r w:rsidRPr="007A4FEE">
        <w:t>)</w:t>
      </w:r>
      <w:r>
        <w:t xml:space="preserve"> </w:t>
      </w:r>
      <w:r w:rsidRPr="007A4FEE">
        <w:t>без необх</w:t>
      </w:r>
      <w:r w:rsidRPr="007A4FEE">
        <w:t>о</w:t>
      </w:r>
      <w:r w:rsidRPr="007A4FEE">
        <w:t>димости учёта технологии их реализации</w:t>
      </w:r>
      <w:r>
        <w:t>;</w:t>
      </w:r>
    </w:p>
    <w:p w:rsidR="00A6023E" w:rsidRPr="003F7D01" w:rsidRDefault="00A6023E" w:rsidP="00161344">
      <w:pPr>
        <w:pStyle w:val="af9"/>
        <w:numPr>
          <w:ilvl w:val="0"/>
          <w:numId w:val="14"/>
        </w:numPr>
      </w:pPr>
      <w:r w:rsidRPr="003F7D01">
        <w:t>Мобильность клиентских рабочих мест</w:t>
      </w:r>
      <w:r>
        <w:t xml:space="preserve"> – з</w:t>
      </w:r>
      <w:r w:rsidRPr="003F7D01">
        <w:t>ащищённый сертифицирова</w:t>
      </w:r>
      <w:r w:rsidRPr="003F7D01">
        <w:t>н</w:t>
      </w:r>
      <w:r w:rsidRPr="003F7D01">
        <w:t>ными средствами терминальный доступ к виртуальному десктопу в ЦОД</w:t>
      </w:r>
      <w:r>
        <w:t xml:space="preserve"> с обеспечением н</w:t>
      </w:r>
      <w:r w:rsidRPr="003F7D01">
        <w:t>езависимост</w:t>
      </w:r>
      <w:r>
        <w:t>и</w:t>
      </w:r>
      <w:r w:rsidRPr="003F7D01">
        <w:t xml:space="preserve"> от клиентского оборудования, на кот</w:t>
      </w:r>
      <w:r w:rsidRPr="003F7D01">
        <w:t>о</w:t>
      </w:r>
      <w:r w:rsidRPr="003F7D01">
        <w:t>ром установлен терминальный клиент и его местоположения</w:t>
      </w:r>
      <w:r>
        <w:t>;</w:t>
      </w:r>
    </w:p>
    <w:p w:rsidR="00A6023E" w:rsidRDefault="00A6023E" w:rsidP="00161344">
      <w:pPr>
        <w:pStyle w:val="af9"/>
        <w:numPr>
          <w:ilvl w:val="0"/>
          <w:numId w:val="14"/>
        </w:numPr>
      </w:pPr>
      <w:r w:rsidRPr="003F7D01">
        <w:t>Использование свободно лицензируемого ПО</w:t>
      </w:r>
      <w:r>
        <w:t xml:space="preserve"> – максимально возмо</w:t>
      </w:r>
      <w:r>
        <w:t>ж</w:t>
      </w:r>
      <w:r>
        <w:t>ный отказ от использование</w:t>
      </w:r>
      <w:r w:rsidRPr="000F69A2">
        <w:t xml:space="preserve"> проприетарно</w:t>
      </w:r>
      <w:r>
        <w:t>го</w:t>
      </w:r>
      <w:r w:rsidRPr="000F69A2">
        <w:t xml:space="preserve"> ПО, поддерживающе</w:t>
      </w:r>
      <w:r>
        <w:t>го</w:t>
      </w:r>
      <w:r w:rsidRPr="000F69A2">
        <w:t xml:space="preserve"> </w:t>
      </w:r>
      <w:r>
        <w:t>з</w:t>
      </w:r>
      <w:r>
        <w:t>а</w:t>
      </w:r>
      <w:r>
        <w:t xml:space="preserve">крытые </w:t>
      </w:r>
      <w:r w:rsidRPr="000F69A2">
        <w:t>отраслевые стандарты и протоколы</w:t>
      </w:r>
      <w:r>
        <w:t xml:space="preserve">, переход на </w:t>
      </w:r>
      <w:r w:rsidRPr="000F69A2">
        <w:t>ПО с открытым исходным кодом</w:t>
      </w:r>
      <w:r>
        <w:t>.</w:t>
      </w:r>
    </w:p>
    <w:p w:rsidR="00A6023E" w:rsidRDefault="00A6023E" w:rsidP="00161344">
      <w:pPr>
        <w:pStyle w:val="af9"/>
        <w:numPr>
          <w:ilvl w:val="0"/>
          <w:numId w:val="14"/>
        </w:numPr>
      </w:pPr>
      <w:r w:rsidRPr="00EC3B8F">
        <w:t>Централизация управлени</w:t>
      </w:r>
      <w:r>
        <w:t>я</w:t>
      </w:r>
      <w:r w:rsidRPr="00EC3B8F">
        <w:t xml:space="preserve"> эксплуатаци</w:t>
      </w:r>
      <w:r>
        <w:t xml:space="preserve">ей – </w:t>
      </w:r>
      <w:r w:rsidRPr="00EC3B8F">
        <w:t>консолидация всей по</w:t>
      </w:r>
      <w:r w:rsidRPr="00EC3B8F">
        <w:t>д</w:t>
      </w:r>
      <w:r w:rsidRPr="00EC3B8F">
        <w:t>держки в рамках единого центра управления ИТ</w:t>
      </w:r>
      <w:r>
        <w:t>-</w:t>
      </w:r>
      <w:r w:rsidRPr="00EC3B8F">
        <w:t>инфрастру</w:t>
      </w:r>
      <w:r>
        <w:t>ктурой</w:t>
      </w:r>
      <w:r w:rsidRPr="00EC3B8F">
        <w:t xml:space="preserve"> </w:t>
      </w:r>
      <w:r>
        <w:t>(</w:t>
      </w:r>
      <w:r w:rsidRPr="00EC3B8F">
        <w:t>с</w:t>
      </w:r>
      <w:r w:rsidRPr="00EC3B8F">
        <w:t>о</w:t>
      </w:r>
      <w:r w:rsidRPr="00EC3B8F">
        <w:t>стоящего, например, из диспетчерской службы, группы поддержки пользователей и смены дежурных администраторов</w:t>
      </w:r>
      <w:r>
        <w:t>) для</w:t>
      </w:r>
      <w:r w:rsidRPr="00EC3B8F">
        <w:t xml:space="preserve"> эффективно</w:t>
      </w:r>
      <w:r>
        <w:t>го</w:t>
      </w:r>
      <w:r w:rsidRPr="00EC3B8F">
        <w:t xml:space="preserve"> использова</w:t>
      </w:r>
      <w:r>
        <w:t>ния</w:t>
      </w:r>
      <w:r w:rsidRPr="00EC3B8F">
        <w:t xml:space="preserve"> имеющи</w:t>
      </w:r>
      <w:r>
        <w:t>х</w:t>
      </w:r>
      <w:r w:rsidRPr="00EC3B8F">
        <w:t>ся людски</w:t>
      </w:r>
      <w:r>
        <w:t>х</w:t>
      </w:r>
      <w:r w:rsidRPr="00EC3B8F">
        <w:t xml:space="preserve"> ресурс</w:t>
      </w:r>
      <w:r>
        <w:t>ов</w:t>
      </w:r>
      <w:r w:rsidRPr="00EC3B8F">
        <w:t>, повы</w:t>
      </w:r>
      <w:r>
        <w:t>шения качества</w:t>
      </w:r>
      <w:r w:rsidRPr="00EC3B8F">
        <w:t xml:space="preserve"> о</w:t>
      </w:r>
      <w:r w:rsidRPr="00EC3B8F">
        <w:t>б</w:t>
      </w:r>
      <w:r w:rsidRPr="00EC3B8F">
        <w:t>служивания пользователей и повы</w:t>
      </w:r>
      <w:r>
        <w:t>шения надежности</w:t>
      </w:r>
      <w:r w:rsidRPr="00EC3B8F">
        <w:t xml:space="preserve"> работы ИТ</w:t>
      </w:r>
      <w:r>
        <w:t>-</w:t>
      </w:r>
      <w:r w:rsidRPr="00EC3B8F">
        <w:t>систем за счет предупреждения и предотвращения сбоев или их оперативного устранения.</w:t>
      </w:r>
    </w:p>
    <w:p w:rsidR="00A6023E" w:rsidRDefault="00A6023E" w:rsidP="00161344">
      <w:r>
        <w:t>При разработке вариантов технических решений для централизованной ИТ-инфраструктуры, с целью сохранение сделанных инвестиций, необходимо испол</w:t>
      </w:r>
      <w:r>
        <w:t>ь</w:t>
      </w:r>
      <w:r>
        <w:t>зовать принцип максимального учёта уже используемых технических средств и пр</w:t>
      </w:r>
      <w:r>
        <w:t>о</w:t>
      </w:r>
      <w:r>
        <w:t>граммного обеспечения. Для этого приоритет должен отдаваться варианту развития существующей ИТ-инфраструктуры до целевой архитектуры.</w:t>
      </w:r>
    </w:p>
    <w:p w:rsidR="00A6023E" w:rsidRPr="00A515A5" w:rsidRDefault="00A6023E" w:rsidP="00161344">
      <w:pPr>
        <w:pStyle w:val="30"/>
      </w:pPr>
      <w:bookmarkStart w:id="141" w:name="_Toc280086229"/>
      <w:bookmarkStart w:id="142" w:name="_Toc282516347"/>
      <w:r>
        <w:t>Консолидация вычислительной инфраструктуры и развитие системы ЦОД</w:t>
      </w:r>
      <w:bookmarkEnd w:id="141"/>
      <w:bookmarkEnd w:id="142"/>
    </w:p>
    <w:p w:rsidR="00A6023E" w:rsidRPr="0065723B" w:rsidRDefault="00A6023E" w:rsidP="00161344">
      <w:r w:rsidRPr="0065723B">
        <w:t xml:space="preserve">Для реализации основных принципов </w:t>
      </w:r>
      <w:r>
        <w:t>построения централизованной</w:t>
      </w:r>
      <w:r w:rsidRPr="0065723B">
        <w:t xml:space="preserve"> ИТ</w:t>
      </w:r>
      <w:r>
        <w:t>-</w:t>
      </w:r>
      <w:r w:rsidRPr="0065723B">
        <w:t xml:space="preserve">инфраструктуры </w:t>
      </w:r>
      <w:r>
        <w:t>для АИС «Налог-3» ФНС России</w:t>
      </w:r>
      <w:r w:rsidRPr="0065723B">
        <w:t>, в части центров обработки да</w:t>
      </w:r>
      <w:r w:rsidRPr="0065723B">
        <w:t>н</w:t>
      </w:r>
      <w:r w:rsidRPr="0065723B">
        <w:t>ных необходимо:</w:t>
      </w:r>
    </w:p>
    <w:p w:rsidR="00A6023E" w:rsidRDefault="00A6023E" w:rsidP="00161344">
      <w:pPr>
        <w:pStyle w:val="af9"/>
        <w:numPr>
          <w:ilvl w:val="0"/>
          <w:numId w:val="14"/>
        </w:numPr>
      </w:pPr>
      <w:r w:rsidRPr="0065723B">
        <w:t>Централиз</w:t>
      </w:r>
      <w:r>
        <w:t>овать</w:t>
      </w:r>
      <w:r w:rsidRPr="0065723B">
        <w:t xml:space="preserve"> и виртуализ</w:t>
      </w:r>
      <w:r>
        <w:t>ировать</w:t>
      </w:r>
      <w:r w:rsidRPr="0065723B">
        <w:t xml:space="preserve"> вс</w:t>
      </w:r>
      <w:r>
        <w:t>е</w:t>
      </w:r>
      <w:r w:rsidRPr="0065723B">
        <w:t xml:space="preserve"> вычислительны</w:t>
      </w:r>
      <w:r>
        <w:t>е</w:t>
      </w:r>
      <w:r w:rsidRPr="0065723B">
        <w:t xml:space="preserve"> ресурс</w:t>
      </w:r>
      <w:r>
        <w:t>ы</w:t>
      </w:r>
      <w:r w:rsidRPr="0065723B">
        <w:t xml:space="preserve"> и средств</w:t>
      </w:r>
      <w:r>
        <w:t>а</w:t>
      </w:r>
      <w:r w:rsidRPr="0065723B">
        <w:t xml:space="preserve"> хранения данных в существующих ЦОД</w:t>
      </w:r>
      <w:r>
        <w:t xml:space="preserve">: </w:t>
      </w:r>
    </w:p>
    <w:p w:rsidR="00A6023E" w:rsidRDefault="00A6023E" w:rsidP="00E17823">
      <w:pPr>
        <w:pStyle w:val="af9"/>
        <w:numPr>
          <w:ilvl w:val="1"/>
          <w:numId w:val="14"/>
        </w:numPr>
      </w:pPr>
      <w:r>
        <w:t>д</w:t>
      </w:r>
      <w:r w:rsidRPr="0065723B">
        <w:t>ля снижения стоимости обслуживания и повышения эффективн</w:t>
      </w:r>
      <w:r w:rsidRPr="0065723B">
        <w:t>о</w:t>
      </w:r>
      <w:r w:rsidRPr="0065723B">
        <w:t xml:space="preserve">сти использования вычислительной инфраструктуры, необходимо консолидировать в ЦОД ФНС </w:t>
      </w:r>
      <w:r>
        <w:t xml:space="preserve">России </w:t>
      </w:r>
      <w:r w:rsidRPr="0065723B">
        <w:t>все сервер</w:t>
      </w:r>
      <w:r>
        <w:t>ы</w:t>
      </w:r>
      <w:r w:rsidRPr="0065723B">
        <w:t xml:space="preserve"> и средств</w:t>
      </w:r>
      <w:r>
        <w:t>а</w:t>
      </w:r>
      <w:r w:rsidRPr="0065723B">
        <w:t xml:space="preserve"> хр</w:t>
      </w:r>
      <w:r w:rsidRPr="0065723B">
        <w:t>а</w:t>
      </w:r>
      <w:r w:rsidRPr="0065723B">
        <w:t>нения данных, а та</w:t>
      </w:r>
      <w:r>
        <w:t>кже эксплуатирующий персонал (при этом в</w:t>
      </w:r>
      <w:r w:rsidRPr="0065723B">
        <w:t xml:space="preserve"> территориальных подразделениях ФНС </w:t>
      </w:r>
      <w:r>
        <w:t xml:space="preserve">России </w:t>
      </w:r>
      <w:r w:rsidRPr="0065723B">
        <w:t xml:space="preserve">должны остаться </w:t>
      </w:r>
      <w:r w:rsidRPr="0065723B">
        <w:lastRenderedPageBreak/>
        <w:t xml:space="preserve">только рабочие места </w:t>
      </w:r>
      <w:r>
        <w:t>пользователей, сеть и периферия);</w:t>
      </w:r>
    </w:p>
    <w:p w:rsidR="00A6023E" w:rsidRPr="0065723B" w:rsidRDefault="00A6023E" w:rsidP="00E17823">
      <w:pPr>
        <w:pStyle w:val="af9"/>
        <w:numPr>
          <w:ilvl w:val="1"/>
          <w:numId w:val="14"/>
        </w:numPr>
      </w:pPr>
      <w:r>
        <w:t>о</w:t>
      </w:r>
      <w:r w:rsidRPr="0065723B">
        <w:t>дновременно с консолидацией и виртуализацией серверов и СХД, необходимо централизовать и вычислительную инфрастру</w:t>
      </w:r>
      <w:r w:rsidRPr="0065723B">
        <w:t>к</w:t>
      </w:r>
      <w:r w:rsidRPr="0065723B">
        <w:t>тур</w:t>
      </w:r>
      <w:r>
        <w:t>ы</w:t>
      </w:r>
      <w:r w:rsidRPr="0065723B">
        <w:t xml:space="preserve"> рабочих мест пользователей. Для </w:t>
      </w:r>
      <w:r>
        <w:t>этого</w:t>
      </w:r>
      <w:r w:rsidRPr="0065723B">
        <w:t xml:space="preserve"> необходимо переве</w:t>
      </w:r>
      <w:r w:rsidRPr="0065723B">
        <w:t>с</w:t>
      </w:r>
      <w:r w:rsidRPr="0065723B">
        <w:t>ти пользователей на использование виртуальных десктопов, ра</w:t>
      </w:r>
      <w:r w:rsidRPr="0065723B">
        <w:t>з</w:t>
      </w:r>
      <w:r w:rsidRPr="0065723B">
        <w:t>мещаемых на серверах ЦОД ФНС</w:t>
      </w:r>
      <w:r>
        <w:t xml:space="preserve"> России</w:t>
      </w:r>
      <w:r w:rsidRPr="0065723B">
        <w:t>.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 w:rsidRPr="0065723B">
        <w:t>Выв</w:t>
      </w:r>
      <w:r>
        <w:t>ести</w:t>
      </w:r>
      <w:r w:rsidRPr="0065723B">
        <w:t xml:space="preserve"> из эксплуатации част</w:t>
      </w:r>
      <w:r>
        <w:t>ь существующего</w:t>
      </w:r>
      <w:r w:rsidRPr="0065723B">
        <w:t xml:space="preserve"> оборудования за счёт повышения эффективности использования оставшегося,</w:t>
      </w:r>
      <w:r>
        <w:t xml:space="preserve"> </w:t>
      </w:r>
      <w:r w:rsidRPr="0065723B">
        <w:t>а также по мере амортизации устаревшего оборудования</w:t>
      </w:r>
      <w:r>
        <w:t>. При этом п</w:t>
      </w:r>
      <w:r w:rsidRPr="0065723B">
        <w:t xml:space="preserve">осле консолидации и виртуализации всех вычислительных ресурсов в ЦОД, </w:t>
      </w:r>
      <w:r>
        <w:t>часть оборуд</w:t>
      </w:r>
      <w:r>
        <w:t>о</w:t>
      </w:r>
      <w:r>
        <w:t xml:space="preserve">вания высвободится. </w:t>
      </w:r>
      <w:r w:rsidRPr="0065723B">
        <w:t>Высвобождаться будет самое старое и на</w:t>
      </w:r>
      <w:r>
        <w:t>именее эффективное оборудование.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 w:rsidRPr="0065723B">
        <w:t>Объедини</w:t>
      </w:r>
      <w:r>
        <w:t>ть</w:t>
      </w:r>
      <w:r w:rsidRPr="0065723B">
        <w:t xml:space="preserve"> виртуализированны</w:t>
      </w:r>
      <w:r>
        <w:t>е</w:t>
      </w:r>
      <w:r w:rsidRPr="0065723B">
        <w:t xml:space="preserve"> ресурс</w:t>
      </w:r>
      <w:r>
        <w:t>ы</w:t>
      </w:r>
      <w:r w:rsidRPr="0065723B">
        <w:t xml:space="preserve"> существующих ЦОД в единое вычислительное пространство</w:t>
      </w:r>
      <w:r>
        <w:t xml:space="preserve"> с созданием «виртуального» ЦОД (п</w:t>
      </w:r>
      <w:r w:rsidRPr="0065723B">
        <w:t>осле завершения процессов консолидации, виртуализации и оптимизации вычислительных ресурсов, необходимо устранить привязку территор</w:t>
      </w:r>
      <w:r w:rsidRPr="0065723B">
        <w:t>и</w:t>
      </w:r>
      <w:r w:rsidRPr="0065723B">
        <w:t>альных образований и пользователей к конкретному</w:t>
      </w:r>
      <w:r>
        <w:t xml:space="preserve"> ЦОД). </w:t>
      </w:r>
      <w:r w:rsidRPr="0065723B">
        <w:t>Фактически, на этом этапе происходит переход к модели «облачных вычислений», когда пользователи не знают о том, на каких серверах и в каком именно ЦОД функционир</w:t>
      </w:r>
      <w:r>
        <w:t>уют используемые ими приложения.</w:t>
      </w:r>
    </w:p>
    <w:p w:rsidR="00A6023E" w:rsidRDefault="00A6023E" w:rsidP="00161344">
      <w:pPr>
        <w:pStyle w:val="af9"/>
        <w:numPr>
          <w:ilvl w:val="0"/>
          <w:numId w:val="14"/>
        </w:numPr>
      </w:pPr>
      <w:r w:rsidRPr="0065723B">
        <w:t>Сокра</w:t>
      </w:r>
      <w:r>
        <w:t>тить</w:t>
      </w:r>
      <w:r w:rsidRPr="0065723B">
        <w:t xml:space="preserve"> до минимально дос</w:t>
      </w:r>
      <w:r>
        <w:t>таточного для решения задач ФНС</w:t>
      </w:r>
      <w:r w:rsidRPr="0065723B">
        <w:t xml:space="preserve"> кол</w:t>
      </w:r>
      <w:r w:rsidRPr="0065723B">
        <w:t>и</w:t>
      </w:r>
      <w:r w:rsidRPr="0065723B">
        <w:t>честв</w:t>
      </w:r>
      <w:r>
        <w:t>о</w:t>
      </w:r>
      <w:r w:rsidRPr="0065723B">
        <w:t xml:space="preserve"> ЦОД в составе «виртуального» ЦОД с перепрофилированием </w:t>
      </w:r>
      <w:r>
        <w:t>в</w:t>
      </w:r>
      <w:r>
        <w:t>ы</w:t>
      </w:r>
      <w:r>
        <w:t xml:space="preserve">свобождаемых помещений </w:t>
      </w:r>
      <w:r w:rsidRPr="0065723B">
        <w:t>для решения других задач</w:t>
      </w:r>
      <w:r>
        <w:t xml:space="preserve"> (система массовой печати и т.п.)</w:t>
      </w:r>
      <w:r w:rsidRPr="0065723B">
        <w:t>.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Проведение необходимых изменений организационной структуры ФНС России.</w:t>
      </w:r>
    </w:p>
    <w:p w:rsidR="00A6023E" w:rsidRPr="0065723B" w:rsidRDefault="00A6023E" w:rsidP="00161344">
      <w:r w:rsidRPr="0065723B">
        <w:t>Как было отмечено ранее, большинство проектов создания крупных ИТ си</w:t>
      </w:r>
      <w:r w:rsidRPr="0065723B">
        <w:t>с</w:t>
      </w:r>
      <w:r w:rsidRPr="0065723B">
        <w:t>тем выполняется на базе устаревших технологий, т.к.: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>
        <w:t>Т</w:t>
      </w:r>
      <w:r w:rsidRPr="0065723B">
        <w:t>иповой срок создания одной подсистемы ИТ инфраструктуры — 2-4 года</w:t>
      </w:r>
      <w:r>
        <w:t>;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>
        <w:t>С</w:t>
      </w:r>
      <w:r w:rsidRPr="0065723B">
        <w:t>мена продуктовых линеек у производителей — раз в год</w:t>
      </w:r>
      <w:r>
        <w:t>;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>
        <w:t>Д</w:t>
      </w:r>
      <w:r w:rsidRPr="0065723B">
        <w:t>альнейшее развитие идет экстенсивным путем</w:t>
      </w:r>
      <w:r>
        <w:t>.</w:t>
      </w:r>
    </w:p>
    <w:p w:rsidR="00A6023E" w:rsidRPr="0065723B" w:rsidRDefault="00A6023E" w:rsidP="00161344">
      <w:r w:rsidRPr="0065723B">
        <w:t xml:space="preserve">В определённой степени, модернизация существующих ЦОД </w:t>
      </w:r>
      <w:r>
        <w:t xml:space="preserve">ФНС России </w:t>
      </w:r>
      <w:r w:rsidRPr="0065723B">
        <w:t>приводит именно к этому.</w:t>
      </w:r>
      <w:r>
        <w:t xml:space="preserve"> </w:t>
      </w:r>
      <w:r w:rsidRPr="0065723B">
        <w:t xml:space="preserve">В частности, при модернизации ЦОД </w:t>
      </w:r>
      <w:r>
        <w:t xml:space="preserve">технически </w:t>
      </w:r>
      <w:r w:rsidRPr="0065723B">
        <w:t>будет очень сложно отказать</w:t>
      </w:r>
      <w:r>
        <w:t>ся</w:t>
      </w:r>
      <w:r w:rsidRPr="0065723B">
        <w:t xml:space="preserve"> от существующей неэффективной инженерной инфр</w:t>
      </w:r>
      <w:r w:rsidRPr="0065723B">
        <w:t>а</w:t>
      </w:r>
      <w:r w:rsidRPr="0065723B">
        <w:t>структуры, не говоря о зданиях.</w:t>
      </w:r>
    </w:p>
    <w:p w:rsidR="00A6023E" w:rsidRPr="0065723B" w:rsidRDefault="00A6023E" w:rsidP="00161344">
      <w:r w:rsidRPr="0065723B">
        <w:lastRenderedPageBreak/>
        <w:t>Для реализации современных и перспективных принципов создания и разв</w:t>
      </w:r>
      <w:r w:rsidRPr="0065723B">
        <w:t>и</w:t>
      </w:r>
      <w:r w:rsidRPr="0065723B">
        <w:t>тия ИТ инфраструктуры целесообразно (и технически, и экономически) создание нового объединённого ЦОД ФНС, а не модернизация существующих.</w:t>
      </w:r>
      <w:r>
        <w:t xml:space="preserve"> </w:t>
      </w:r>
      <w:r w:rsidRPr="0065723B">
        <w:t>При этом «ЦОД будущего»: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>
        <w:t xml:space="preserve">Изначально </w:t>
      </w:r>
      <w:r w:rsidRPr="0065723B">
        <w:t>проектируется с учетом перспективных технологий</w:t>
      </w:r>
      <w:r>
        <w:t>;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>
        <w:t xml:space="preserve">Будет </w:t>
      </w:r>
      <w:r w:rsidRPr="0065723B">
        <w:t>инвариантен к прикладным системам</w:t>
      </w:r>
      <w:r>
        <w:t>;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>
        <w:t xml:space="preserve">Будет </w:t>
      </w:r>
      <w:r w:rsidRPr="0065723B">
        <w:t>гибок и адаптивен</w:t>
      </w:r>
      <w:r>
        <w:t>;</w:t>
      </w:r>
    </w:p>
    <w:p w:rsidR="00A6023E" w:rsidRPr="00C816B3" w:rsidRDefault="00A6023E" w:rsidP="00161344">
      <w:pPr>
        <w:pStyle w:val="af9"/>
        <w:numPr>
          <w:ilvl w:val="0"/>
          <w:numId w:val="14"/>
        </w:numPr>
      </w:pPr>
      <w:r>
        <w:t>Будет м</w:t>
      </w:r>
      <w:r w:rsidRPr="0065723B">
        <w:t>асштабируем</w:t>
      </w:r>
      <w:r>
        <w:t>;</w:t>
      </w:r>
    </w:p>
    <w:p w:rsidR="00A6023E" w:rsidRPr="00210104" w:rsidRDefault="00A6023E" w:rsidP="00161344">
      <w:pPr>
        <w:pStyle w:val="af9"/>
        <w:numPr>
          <w:ilvl w:val="0"/>
          <w:numId w:val="14"/>
        </w:numPr>
        <w:rPr>
          <w:lang w:val="en-US"/>
        </w:rPr>
      </w:pPr>
      <w:r>
        <w:t>Изначально</w:t>
      </w:r>
      <w:r w:rsidRPr="00210104">
        <w:rPr>
          <w:lang w:val="en-US"/>
        </w:rPr>
        <w:t xml:space="preserve"> </w:t>
      </w:r>
      <w:r>
        <w:t>будет</w:t>
      </w:r>
      <w:r w:rsidRPr="00210104">
        <w:rPr>
          <w:lang w:val="en-US"/>
        </w:rPr>
        <w:t xml:space="preserve"> </w:t>
      </w:r>
      <w:r w:rsidRPr="0065723B">
        <w:t>защищен</w:t>
      </w:r>
      <w:r w:rsidRPr="00210104">
        <w:rPr>
          <w:lang w:val="en-US"/>
        </w:rPr>
        <w:t xml:space="preserve"> (Security, Disaster Recovery).</w:t>
      </w:r>
    </w:p>
    <w:p w:rsidR="00A6023E" w:rsidRPr="0065723B" w:rsidRDefault="00A6023E" w:rsidP="00161344">
      <w:r w:rsidRPr="0065723B">
        <w:t xml:space="preserve">Строительство ЦОД нового поколения </w:t>
      </w:r>
      <w:r>
        <w:t xml:space="preserve">является лучшим </w:t>
      </w:r>
      <w:r w:rsidRPr="0065723B">
        <w:t>способ</w:t>
      </w:r>
      <w:r>
        <w:t>ом</w:t>
      </w:r>
      <w:r w:rsidRPr="0065723B">
        <w:t xml:space="preserve"> сокращения расходов на эксплуатацию</w:t>
      </w:r>
      <w:r>
        <w:t xml:space="preserve"> за счёт: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 w:rsidRPr="0065723B">
        <w:t>Снижени</w:t>
      </w:r>
      <w:r>
        <w:t>я</w:t>
      </w:r>
      <w:r w:rsidRPr="0065723B">
        <w:t xml:space="preserve"> затрат на электроэнергию</w:t>
      </w:r>
      <w:r>
        <w:t xml:space="preserve"> за счёт п</w:t>
      </w:r>
      <w:r w:rsidRPr="0065723B">
        <w:t>рименени</w:t>
      </w:r>
      <w:r>
        <w:t>я</w:t>
      </w:r>
      <w:r w:rsidRPr="0065723B">
        <w:t xml:space="preserve"> современных инженерных систем</w:t>
      </w:r>
      <w:r>
        <w:t xml:space="preserve">, </w:t>
      </w:r>
      <w:r w:rsidRPr="0065723B">
        <w:t>высокопроизводительных серверных комплексов</w:t>
      </w:r>
      <w:r>
        <w:t xml:space="preserve"> </w:t>
      </w:r>
      <w:r w:rsidRPr="0065723B">
        <w:t>и СХД</w:t>
      </w:r>
      <w:r>
        <w:t>,</w:t>
      </w:r>
      <w:r w:rsidRPr="0065723B">
        <w:t xml:space="preserve"> существенно снижа</w:t>
      </w:r>
      <w:r>
        <w:t>ющих</w:t>
      </w:r>
      <w:r w:rsidRPr="0065723B">
        <w:t xml:space="preserve"> расход электроэнергии в расчёте на стойку серверного оборудования</w:t>
      </w:r>
      <w:r>
        <w:t>;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 w:rsidRPr="0065723B">
        <w:t>Снижени</w:t>
      </w:r>
      <w:r>
        <w:t>я</w:t>
      </w:r>
      <w:r w:rsidRPr="0065723B">
        <w:t xml:space="preserve"> стоимости поддержки</w:t>
      </w:r>
      <w:r>
        <w:t xml:space="preserve"> за счёт у</w:t>
      </w:r>
      <w:r w:rsidRPr="0065723B">
        <w:t>прощен</w:t>
      </w:r>
      <w:r>
        <w:t>и</w:t>
      </w:r>
      <w:r w:rsidRPr="0065723B">
        <w:t>е архитектуры и ун</w:t>
      </w:r>
      <w:r w:rsidRPr="0065723B">
        <w:t>и</w:t>
      </w:r>
      <w:r w:rsidRPr="0065723B">
        <w:t>фикация номенклатуры всех компонентов ЦОД</w:t>
      </w:r>
      <w:r>
        <w:t>, с</w:t>
      </w:r>
      <w:r w:rsidRPr="0065723B">
        <w:t>окращени</w:t>
      </w:r>
      <w:r>
        <w:t>я</w:t>
      </w:r>
      <w:r w:rsidRPr="0065723B">
        <w:t xml:space="preserve"> количества необходимых вычислительных ресурсов </w:t>
      </w:r>
      <w:r>
        <w:t>(</w:t>
      </w:r>
      <w:r w:rsidRPr="0065723B">
        <w:t>за счёт оптимизации их физ</w:t>
      </w:r>
      <w:r w:rsidRPr="0065723B">
        <w:t>и</w:t>
      </w:r>
      <w:r w:rsidRPr="0065723B">
        <w:t>ческого размещения и загрузки</w:t>
      </w:r>
      <w:r>
        <w:t xml:space="preserve">),  а также создания </w:t>
      </w:r>
      <w:r w:rsidRPr="0065723B">
        <w:t>Един</w:t>
      </w:r>
      <w:r>
        <w:t>ой</w:t>
      </w:r>
      <w:r w:rsidRPr="0065723B">
        <w:t xml:space="preserve"> централиз</w:t>
      </w:r>
      <w:r w:rsidRPr="0065723B">
        <w:t>о</w:t>
      </w:r>
      <w:r w:rsidRPr="0065723B">
        <w:t>ванн</w:t>
      </w:r>
      <w:r>
        <w:t>ой</w:t>
      </w:r>
      <w:r w:rsidRPr="0065723B">
        <w:t xml:space="preserve"> систем</w:t>
      </w:r>
      <w:r>
        <w:t>ы</w:t>
      </w:r>
      <w:r w:rsidRPr="0065723B">
        <w:t xml:space="preserve"> управления всеми ресурсами ЦОД</w:t>
      </w:r>
      <w:r>
        <w:t xml:space="preserve"> </w:t>
      </w:r>
      <w:r w:rsidRPr="0065723B">
        <w:t>с реальной возмо</w:t>
      </w:r>
      <w:r w:rsidRPr="0065723B">
        <w:t>ж</w:t>
      </w:r>
      <w:r w:rsidRPr="0065723B">
        <w:t>ностью автоматического управления</w:t>
      </w:r>
      <w:r>
        <w:t>;</w:t>
      </w:r>
    </w:p>
    <w:p w:rsidR="00A6023E" w:rsidRDefault="00A6023E" w:rsidP="00161344">
      <w:pPr>
        <w:pStyle w:val="af9"/>
        <w:numPr>
          <w:ilvl w:val="0"/>
          <w:numId w:val="14"/>
        </w:numPr>
      </w:pPr>
      <w:r w:rsidRPr="0065723B">
        <w:t>Повышени</w:t>
      </w:r>
      <w:r>
        <w:t>я</w:t>
      </w:r>
      <w:r w:rsidRPr="0065723B">
        <w:t xml:space="preserve"> надёжности и доступности</w:t>
      </w:r>
      <w:r>
        <w:t xml:space="preserve"> за счёт п</w:t>
      </w:r>
      <w:r w:rsidRPr="0065723B">
        <w:t>рименени</w:t>
      </w:r>
      <w:r>
        <w:t>я</w:t>
      </w:r>
      <w:r w:rsidRPr="0065723B">
        <w:t xml:space="preserve"> совреме</w:t>
      </w:r>
      <w:r w:rsidRPr="0065723B">
        <w:t>н</w:t>
      </w:r>
      <w:r w:rsidRPr="0065723B">
        <w:t>ных технологий обеспечения непрерывности сервисов</w:t>
      </w:r>
      <w:r>
        <w:t xml:space="preserve"> </w:t>
      </w:r>
      <w:r w:rsidRPr="0065723B">
        <w:t>ИТ инфрастру</w:t>
      </w:r>
      <w:r w:rsidRPr="0065723B">
        <w:t>к</w:t>
      </w:r>
      <w:r w:rsidRPr="0065723B">
        <w:t>туры ЦОД</w:t>
      </w:r>
      <w:r>
        <w:t xml:space="preserve"> и с</w:t>
      </w:r>
      <w:r w:rsidRPr="0065723B">
        <w:t>окращени</w:t>
      </w:r>
      <w:r>
        <w:t>я</w:t>
      </w:r>
      <w:r w:rsidRPr="0065723B">
        <w:t xml:space="preserve"> времени внедрения новых и масштабирования существующих прикладных систем</w:t>
      </w:r>
      <w:r>
        <w:t>.</w:t>
      </w:r>
    </w:p>
    <w:p w:rsidR="00A6023E" w:rsidRDefault="00A6023E" w:rsidP="00161344">
      <w:r>
        <w:t xml:space="preserve">Поэтому для реализации централизованной архитектуры ИТ инфраструктуры для АИС «Налог-3» предпочтительным является вариант создания нового ЦОД, а не </w:t>
      </w:r>
      <w:r w:rsidRPr="0065723B">
        <w:t xml:space="preserve">модернизация </w:t>
      </w:r>
      <w:r>
        <w:t xml:space="preserve">и виртуализация </w:t>
      </w:r>
      <w:r w:rsidRPr="0065723B">
        <w:t xml:space="preserve">существующих ЦОД </w:t>
      </w:r>
      <w:r>
        <w:t>ФНС России.</w:t>
      </w:r>
    </w:p>
    <w:p w:rsidR="00A6023E" w:rsidRDefault="00A6023E" w:rsidP="00161344">
      <w:r w:rsidRPr="00CB273A">
        <w:t xml:space="preserve">Резервирование данных и сервисов нового ЦОД </w:t>
      </w:r>
      <w:r>
        <w:t>должно решаться за счёт с</w:t>
      </w:r>
      <w:r w:rsidRPr="00CB273A">
        <w:t>о</w:t>
      </w:r>
      <w:r w:rsidRPr="00CB273A">
        <w:t>з</w:t>
      </w:r>
      <w:r w:rsidRPr="00CB273A">
        <w:t>дания в перспективе второго ЦОД с его объединением с основным в единую сист</w:t>
      </w:r>
      <w:r w:rsidRPr="00CB273A">
        <w:t>е</w:t>
      </w:r>
      <w:r w:rsidRPr="00CB273A">
        <w:t>му «active-active» с автоматической балансировкой нагрузки</w:t>
      </w:r>
      <w:r>
        <w:t>. При этом необходимо обеспечить и</w:t>
      </w:r>
      <w:r w:rsidRPr="00CB273A">
        <w:t>сключение привязки пользователей и систем к конкретному ЦОД с и</w:t>
      </w:r>
      <w:r w:rsidRPr="00CB273A">
        <w:t>с</w:t>
      </w:r>
      <w:r w:rsidRPr="00CB273A">
        <w:t>пользованием принципов «облачных вычислений»</w:t>
      </w:r>
      <w:r>
        <w:t>.</w:t>
      </w:r>
    </w:p>
    <w:p w:rsidR="00A6023E" w:rsidRDefault="00A6023E" w:rsidP="002D4081">
      <w:r w:rsidRPr="00B8332A">
        <w:t>Катастрофоустойчивость ЦОД должна обеспечиваться за счёт создания р</w:t>
      </w:r>
      <w:r w:rsidRPr="00B8332A">
        <w:t>е</w:t>
      </w:r>
      <w:r>
        <w:t xml:space="preserve">зервного ЦОД, который </w:t>
      </w:r>
      <w:r w:rsidRPr="00B8332A">
        <w:t>должен создаваться на основе отдельного технического з</w:t>
      </w:r>
      <w:r w:rsidRPr="00B8332A">
        <w:t>а</w:t>
      </w:r>
      <w:r w:rsidRPr="00B8332A">
        <w:lastRenderedPageBreak/>
        <w:t xml:space="preserve">дания </w:t>
      </w:r>
      <w:r>
        <w:t>(</w:t>
      </w:r>
      <w:r w:rsidRPr="00B8332A">
        <w:t>после принятия решения о  его создани</w:t>
      </w:r>
      <w:r>
        <w:t>и)</w:t>
      </w:r>
      <w:r w:rsidRPr="00B8332A">
        <w:t xml:space="preserve">. </w:t>
      </w:r>
      <w:r>
        <w:t>Технические решения по обесп</w:t>
      </w:r>
      <w:r>
        <w:t>е</w:t>
      </w:r>
      <w:r>
        <w:t>чению катастрофоустойчивости и резервированию сервисов должны быть разраб</w:t>
      </w:r>
      <w:r>
        <w:t>о</w:t>
      </w:r>
      <w:r>
        <w:t xml:space="preserve">таны на стадии технического проектирования создания  резервного ЦОД. </w:t>
      </w:r>
    </w:p>
    <w:p w:rsidR="00A6023E" w:rsidRPr="00B8332A" w:rsidRDefault="00A6023E" w:rsidP="002D4081">
      <w:pPr>
        <w:pStyle w:val="141"/>
      </w:pPr>
      <w:r>
        <w:t>На переходный период его строительства катастрофоустойчивость и отказ</w:t>
      </w:r>
      <w:r>
        <w:t>о</w:t>
      </w:r>
      <w:r>
        <w:t>устойчивость системы обеспечивается комплексом организационно-технических мероприятий, включающим в себя элементы резервирования ИТ-инфраструктуры федеральных информационных ресурсов и сервисов, предоставляемых ФНС России внешним потребителям, резервное копирование баз данных всех информационных ресурсов ФНС России, организацией их хранения на специально выделенных пл</w:t>
      </w:r>
      <w:r>
        <w:t>о</w:t>
      </w:r>
      <w:r>
        <w:t>щадках. Окончательные решения по обеспечению катастрофоустойчивости и отк</w:t>
      </w:r>
      <w:r>
        <w:t>а</w:t>
      </w:r>
      <w:r>
        <w:t>зоустойчивости системы на переходный период</w:t>
      </w:r>
      <w:r w:rsidRPr="00E70E43">
        <w:t xml:space="preserve"> </w:t>
      </w:r>
      <w:r>
        <w:t>должны быть разработаны на ст</w:t>
      </w:r>
      <w:r>
        <w:t>а</w:t>
      </w:r>
      <w:r>
        <w:t>дии технического проектирования АИС «Налог-3».</w:t>
      </w:r>
    </w:p>
    <w:p w:rsidR="00A6023E" w:rsidRDefault="00A6023E" w:rsidP="00161344">
      <w:pPr>
        <w:pStyle w:val="30"/>
        <w:numPr>
          <w:ilvl w:val="0"/>
          <w:numId w:val="0"/>
        </w:numPr>
        <w:ind w:left="1080"/>
      </w:pPr>
    </w:p>
    <w:p w:rsidR="00A6023E" w:rsidRPr="00A515A5" w:rsidRDefault="00A6023E" w:rsidP="00161344">
      <w:pPr>
        <w:pStyle w:val="30"/>
      </w:pPr>
      <w:bookmarkStart w:id="143" w:name="_Toc280086230"/>
      <w:bookmarkStart w:id="144" w:name="_Toc282516348"/>
      <w:r>
        <w:t>Виртуализация вычислительной инфраструктуры</w:t>
      </w:r>
      <w:bookmarkEnd w:id="143"/>
      <w:bookmarkEnd w:id="144"/>
    </w:p>
    <w:p w:rsidR="00A6023E" w:rsidRPr="0047642B" w:rsidRDefault="00A6023E" w:rsidP="00161344">
      <w:r>
        <w:t>Одной из</w:t>
      </w:r>
      <w:r w:rsidRPr="0047642B">
        <w:t xml:space="preserve"> основн</w:t>
      </w:r>
      <w:r>
        <w:t>ых</w:t>
      </w:r>
      <w:r w:rsidRPr="0047642B">
        <w:t xml:space="preserve"> тенденцией развития ИТ инфраструктуры на ближайшие годы является повышение эффективности использования ресурсов ЦОД.</w:t>
      </w:r>
      <w:r>
        <w:t xml:space="preserve"> Поэтому вычислительная инфраструктура современных ЦОД состоит из очень ограниченного набора унифицированных компонентов:</w:t>
      </w:r>
    </w:p>
    <w:p w:rsidR="00A6023E" w:rsidRPr="0065723B" w:rsidRDefault="00A6023E" w:rsidP="00161344">
      <w:r w:rsidRPr="0065723B">
        <w:t xml:space="preserve">Основные компоненты </w:t>
      </w:r>
      <w:r>
        <w:t>вычислительной инфраструктуры ЦОД</w:t>
      </w:r>
      <w:r w:rsidRPr="0065723B">
        <w:t xml:space="preserve"> нового покол</w:t>
      </w:r>
      <w:r w:rsidRPr="0065723B">
        <w:t>е</w:t>
      </w:r>
      <w:r w:rsidRPr="0065723B">
        <w:t>ния: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 w:rsidRPr="0065723B">
        <w:t>Высокопроизводительные энергоэффективные x86 серверы</w:t>
      </w:r>
      <w:r>
        <w:t>, испол</w:t>
      </w:r>
      <w:r>
        <w:t>ь</w:t>
      </w:r>
      <w:r>
        <w:t xml:space="preserve">зующие многоядерные процессоры, поддерживающие большой объём </w:t>
      </w:r>
      <w:r w:rsidRPr="0065723B">
        <w:t>оперативной памяти</w:t>
      </w:r>
      <w:r>
        <w:t xml:space="preserve">, обеспечивающие высокоскоростное подключение к </w:t>
      </w:r>
      <w:r w:rsidRPr="0065723B">
        <w:t>сети</w:t>
      </w:r>
      <w:r>
        <w:t>, а также не использующие локальные диски</w:t>
      </w:r>
      <w:r w:rsidRPr="0065723B">
        <w:t xml:space="preserve"> (сервер становится полностью виртуальным)</w:t>
      </w:r>
      <w:r>
        <w:t>;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 w:rsidRPr="0065723B">
        <w:t>Современные технологии виртуализации</w:t>
      </w:r>
      <w:r>
        <w:t xml:space="preserve"> (</w:t>
      </w:r>
      <w:r w:rsidRPr="0065723B">
        <w:t>серверов</w:t>
      </w:r>
      <w:r>
        <w:t>,</w:t>
      </w:r>
      <w:r w:rsidRPr="0065723B">
        <w:t xml:space="preserve"> СХД</w:t>
      </w:r>
      <w:r>
        <w:t xml:space="preserve">, </w:t>
      </w:r>
      <w:r w:rsidRPr="0065723B">
        <w:t>сетевых и</w:t>
      </w:r>
      <w:r w:rsidRPr="0065723B">
        <w:t>н</w:t>
      </w:r>
      <w:r w:rsidRPr="0065723B">
        <w:t>терфейсов</w:t>
      </w:r>
      <w:r>
        <w:t xml:space="preserve">, </w:t>
      </w:r>
      <w:r w:rsidRPr="0065723B">
        <w:t>десктопов</w:t>
      </w:r>
      <w:r>
        <w:t>);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 w:rsidRPr="0065723B">
        <w:t>Единая сетевая инфраструктура для всех приложений</w:t>
      </w:r>
      <w:r>
        <w:t xml:space="preserve"> (с</w:t>
      </w:r>
      <w:r w:rsidRPr="0065723B">
        <w:t>етевая инфр</w:t>
      </w:r>
      <w:r w:rsidRPr="0065723B">
        <w:t>а</w:t>
      </w:r>
      <w:r w:rsidRPr="0065723B">
        <w:t>структура</w:t>
      </w:r>
      <w:r>
        <w:t>, с</w:t>
      </w:r>
      <w:r w:rsidRPr="0065723B">
        <w:t>ети хранения</w:t>
      </w:r>
      <w:r>
        <w:t xml:space="preserve"> данных, с</w:t>
      </w:r>
      <w:r w:rsidRPr="0065723B">
        <w:t>ети управления</w:t>
      </w:r>
      <w:r>
        <w:t>), позволяющие м</w:t>
      </w:r>
      <w:r>
        <w:t>и</w:t>
      </w:r>
      <w:r>
        <w:t xml:space="preserve">нимизировать </w:t>
      </w:r>
      <w:r w:rsidRPr="0065723B">
        <w:t>количеств</w:t>
      </w:r>
      <w:r>
        <w:t>о</w:t>
      </w:r>
      <w:r w:rsidRPr="0065723B">
        <w:t xml:space="preserve"> соединительных линий</w:t>
      </w:r>
      <w:r>
        <w:t>.</w:t>
      </w:r>
    </w:p>
    <w:p w:rsidR="00A6023E" w:rsidRPr="0065723B" w:rsidRDefault="00A6023E" w:rsidP="00161344">
      <w:pPr>
        <w:tabs>
          <w:tab w:val="left" w:pos="195"/>
        </w:tabs>
        <w:spacing w:before="0" w:after="0"/>
      </w:pPr>
      <w:r w:rsidRPr="0065723B">
        <w:t>Отличительными особенностями архитектуры ЦОД нового поколения будут: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>
        <w:t>У</w:t>
      </w:r>
      <w:r w:rsidRPr="0065723B">
        <w:t>нифицированные горизонтально масштабируемые серверы</w:t>
      </w:r>
      <w:r>
        <w:t>;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>
        <w:t>У</w:t>
      </w:r>
      <w:r w:rsidRPr="0065723B">
        <w:t>нифицированные единые средства хранение</w:t>
      </w:r>
      <w:r>
        <w:t>;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>
        <w:t>У</w:t>
      </w:r>
      <w:r w:rsidRPr="0065723B">
        <w:t>нифицированные сетевые интерфейсы (10 Gb/s)</w:t>
      </w:r>
      <w:r>
        <w:t>;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>
        <w:t>В</w:t>
      </w:r>
      <w:r w:rsidRPr="0065723B">
        <w:t>се образы серверов находятся в сетевом хранении</w:t>
      </w:r>
      <w:r>
        <w:t>;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>
        <w:lastRenderedPageBreak/>
        <w:t>Е</w:t>
      </w:r>
      <w:r w:rsidRPr="0065723B">
        <w:t>диная система управления вычислительными ресурсами</w:t>
      </w:r>
      <w:r>
        <w:t>;</w:t>
      </w:r>
    </w:p>
    <w:p w:rsidR="00A6023E" w:rsidRPr="0065723B" w:rsidRDefault="00A6023E" w:rsidP="00161344">
      <w:pPr>
        <w:pStyle w:val="af9"/>
        <w:numPr>
          <w:ilvl w:val="0"/>
          <w:numId w:val="14"/>
        </w:numPr>
      </w:pPr>
      <w:r>
        <w:t>П</w:t>
      </w:r>
      <w:r w:rsidRPr="0065723B">
        <w:t>оддержка любого типа ПО (Proprietary, Open source).</w:t>
      </w:r>
    </w:p>
    <w:p w:rsidR="00A6023E" w:rsidRDefault="00A6023E" w:rsidP="00161344">
      <w:r>
        <w:t xml:space="preserve">С </w:t>
      </w:r>
      <w:r w:rsidRPr="0047642B">
        <w:t>каждым годом в</w:t>
      </w:r>
      <w:r>
        <w:t xml:space="preserve"> ФНС</w:t>
      </w:r>
      <w:r w:rsidRPr="0047642B">
        <w:t xml:space="preserve"> </w:t>
      </w:r>
      <w:r>
        <w:t xml:space="preserve">России </w:t>
      </w:r>
      <w:r w:rsidRPr="0047642B">
        <w:t>появляется все больше бизнес-приложений, все больше автоматизированных рабочих мест, все больш</w:t>
      </w:r>
      <w:r>
        <w:t xml:space="preserve">ие объемы информации хранятся и обрабатываются в </w:t>
      </w:r>
      <w:r w:rsidRPr="0047642B">
        <w:t>электронном виде. Важнейшая технологическая пр</w:t>
      </w:r>
      <w:r w:rsidRPr="0047642B">
        <w:t>о</w:t>
      </w:r>
      <w:r>
        <w:t xml:space="preserve">блема ЦОД сегодня заключается в </w:t>
      </w:r>
      <w:r w:rsidRPr="0047642B">
        <w:t>том, что ресурсы ЦОД ис</w:t>
      </w:r>
      <w:r>
        <w:t>пользуются крайне н</w:t>
      </w:r>
      <w:r>
        <w:t>е</w:t>
      </w:r>
      <w:r>
        <w:t xml:space="preserve">эффективно. Существующие </w:t>
      </w:r>
      <w:r w:rsidRPr="0047642B">
        <w:t>приложения изолированы друг от</w:t>
      </w:r>
      <w:r>
        <w:t xml:space="preserve"> </w:t>
      </w:r>
      <w:r w:rsidRPr="0047642B">
        <w:t>друга, и</w:t>
      </w:r>
      <w:r>
        <w:t xml:space="preserve">, </w:t>
      </w:r>
      <w:r w:rsidRPr="0047642B">
        <w:t>если какое-то из</w:t>
      </w:r>
      <w:r>
        <w:t xml:space="preserve"> </w:t>
      </w:r>
      <w:r w:rsidRPr="0047642B">
        <w:t>них испытывает недостаток в</w:t>
      </w:r>
      <w:r>
        <w:t xml:space="preserve"> </w:t>
      </w:r>
      <w:r w:rsidRPr="0047642B">
        <w:t>ресурсах, приходится покупать для него новые аппаратные средства, хотя другие приложения име</w:t>
      </w:r>
      <w:r>
        <w:t>ют большие избыточные мощн</w:t>
      </w:r>
      <w:r>
        <w:t>о</w:t>
      </w:r>
      <w:r>
        <w:t>сти.</w:t>
      </w:r>
    </w:p>
    <w:p w:rsidR="00A6023E" w:rsidRPr="0047642B" w:rsidRDefault="00A6023E" w:rsidP="00161344">
      <w:r w:rsidRPr="0047642B">
        <w:t>Основным способом решения этой проблемы является виртуализации испол</w:t>
      </w:r>
      <w:r w:rsidRPr="0047642B">
        <w:t>ь</w:t>
      </w:r>
      <w:r w:rsidRPr="0047642B">
        <w:t>зуемых серверов, средств хранения данных и другой инфраструктуры</w:t>
      </w:r>
      <w:r>
        <w:t>, которую н</w:t>
      </w:r>
      <w:r>
        <w:t>е</w:t>
      </w:r>
      <w:r>
        <w:t>обходимо использовать при построении централизованной ИТ-инфраструктуры для АИС «Налог-3» ФНС России</w:t>
      </w:r>
      <w:r w:rsidRPr="0047642B">
        <w:t>.</w:t>
      </w:r>
    </w:p>
    <w:p w:rsidR="00A6023E" w:rsidRDefault="00A6023E" w:rsidP="00161344">
      <w:r w:rsidRPr="0047642B">
        <w:t>Уже сегодня технологии виртуализации кардинально повышают</w:t>
      </w:r>
      <w:r>
        <w:t xml:space="preserve"> </w:t>
      </w:r>
      <w:r w:rsidRPr="0047642B">
        <w:t>эффекти</w:t>
      </w:r>
      <w:r w:rsidRPr="0047642B">
        <w:t>в</w:t>
      </w:r>
      <w:r w:rsidRPr="0047642B">
        <w:t>ность использования серверов. В</w:t>
      </w:r>
      <w:r>
        <w:t xml:space="preserve"> </w:t>
      </w:r>
      <w:r w:rsidRPr="0047642B">
        <w:t>хорошо управляемой виртуализированной серве</w:t>
      </w:r>
      <w:r w:rsidRPr="0047642B">
        <w:t>р</w:t>
      </w:r>
      <w:r w:rsidRPr="0047642B">
        <w:t>ной среде уровень загрузки ресурсов повышается с</w:t>
      </w:r>
      <w:r>
        <w:t xml:space="preserve"> </w:t>
      </w:r>
      <w:r w:rsidRPr="0047642B">
        <w:t>30% до</w:t>
      </w:r>
      <w:r>
        <w:t xml:space="preserve"> 90% и более.</w:t>
      </w:r>
    </w:p>
    <w:p w:rsidR="00A6023E" w:rsidRPr="0047642B" w:rsidRDefault="00A6023E" w:rsidP="00161344">
      <w:r w:rsidRPr="0047642B">
        <w:t xml:space="preserve">Для </w:t>
      </w:r>
      <w:r>
        <w:t>ФНС России</w:t>
      </w:r>
      <w:r w:rsidRPr="0047642B">
        <w:t xml:space="preserve"> главным преимуществом </w:t>
      </w:r>
      <w:r>
        <w:t>при переходе</w:t>
      </w:r>
      <w:r w:rsidRPr="0047642B">
        <w:t xml:space="preserve"> на</w:t>
      </w:r>
      <w:r>
        <w:t xml:space="preserve"> </w:t>
      </w:r>
      <w:r w:rsidRPr="0047642B">
        <w:t>такие технологии —</w:t>
      </w:r>
      <w:r>
        <w:t xml:space="preserve"> </w:t>
      </w:r>
      <w:r w:rsidRPr="0047642B">
        <w:t>это увеличение гибкости, возможность быстро перенацелить серверную мо</w:t>
      </w:r>
      <w:r w:rsidRPr="0047642B">
        <w:t>щ</w:t>
      </w:r>
      <w:r w:rsidRPr="0047642B">
        <w:t>ность, чтобы она лучше соответствовала потребностям владельцев приложений, и</w:t>
      </w:r>
      <w:r>
        <w:t xml:space="preserve"> </w:t>
      </w:r>
      <w:r w:rsidRPr="0047642B">
        <w:t>снижение общей стоимости владения.</w:t>
      </w:r>
    </w:p>
    <w:p w:rsidR="00A6023E" w:rsidRPr="0047642B" w:rsidRDefault="00A6023E" w:rsidP="00161344">
      <w:r w:rsidRPr="0047642B">
        <w:t>Таким образом, современные технологии виртуализации позволяют:</w:t>
      </w:r>
    </w:p>
    <w:p w:rsidR="00A6023E" w:rsidRPr="0047642B" w:rsidRDefault="00A6023E" w:rsidP="00161344">
      <w:pPr>
        <w:pStyle w:val="af9"/>
        <w:numPr>
          <w:ilvl w:val="0"/>
          <w:numId w:val="14"/>
        </w:numPr>
      </w:pPr>
      <w:r>
        <w:t>П</w:t>
      </w:r>
      <w:r w:rsidRPr="0047642B">
        <w:t>овысить загрузку вычислительных ресурсов</w:t>
      </w:r>
      <w:r>
        <w:t>;</w:t>
      </w:r>
    </w:p>
    <w:p w:rsidR="00A6023E" w:rsidRPr="0047642B" w:rsidRDefault="00A6023E" w:rsidP="00161344">
      <w:pPr>
        <w:pStyle w:val="af9"/>
        <w:numPr>
          <w:ilvl w:val="0"/>
          <w:numId w:val="14"/>
        </w:numPr>
      </w:pPr>
      <w:r>
        <w:t>О</w:t>
      </w:r>
      <w:r w:rsidRPr="0047642B">
        <w:t>тказаться от жесткой привязки приложения к серверу</w:t>
      </w:r>
      <w:r>
        <w:t>;</w:t>
      </w:r>
    </w:p>
    <w:p w:rsidR="00A6023E" w:rsidRPr="0047642B" w:rsidRDefault="00A6023E" w:rsidP="00161344">
      <w:pPr>
        <w:pStyle w:val="af9"/>
        <w:numPr>
          <w:ilvl w:val="0"/>
          <w:numId w:val="14"/>
        </w:numPr>
      </w:pPr>
      <w:r>
        <w:t>В</w:t>
      </w:r>
      <w:r w:rsidRPr="0047642B">
        <w:t>ыделять вычислительные ресурсы «по требованию».</w:t>
      </w:r>
    </w:p>
    <w:p w:rsidR="00A6023E" w:rsidRDefault="00A6023E" w:rsidP="00161344">
      <w:r w:rsidRPr="0047642B">
        <w:t>В совокупности, это не только снижает стоимость самой ИТ</w:t>
      </w:r>
      <w:r>
        <w:t>-</w:t>
      </w:r>
      <w:r w:rsidRPr="0047642B">
        <w:t>инфраструктуры</w:t>
      </w:r>
      <w:r>
        <w:t xml:space="preserve"> АИС «Налог-3»</w:t>
      </w:r>
      <w:r w:rsidRPr="0047642B">
        <w:t>, но и кардинально снижает её стоимость владения.</w:t>
      </w:r>
    </w:p>
    <w:p w:rsidR="00A6023E" w:rsidRDefault="00A6023E" w:rsidP="00161344">
      <w:pPr>
        <w:tabs>
          <w:tab w:val="left" w:pos="195"/>
        </w:tabs>
        <w:spacing w:before="0" w:after="0"/>
      </w:pPr>
    </w:p>
    <w:p w:rsidR="00A6023E" w:rsidRPr="00A515A5" w:rsidRDefault="00A6023E" w:rsidP="00161344">
      <w:pPr>
        <w:pStyle w:val="30"/>
      </w:pPr>
      <w:bookmarkStart w:id="145" w:name="_Toc280086231"/>
      <w:bookmarkStart w:id="146" w:name="_Toc282516349"/>
      <w:r>
        <w:t>Использование модели «облачных вычислений»</w:t>
      </w:r>
      <w:bookmarkEnd w:id="145"/>
      <w:bookmarkEnd w:id="146"/>
    </w:p>
    <w:p w:rsidR="00A6023E" w:rsidRPr="00705C0C" w:rsidRDefault="00A6023E" w:rsidP="00161344">
      <w:r w:rsidRPr="00705C0C">
        <w:t xml:space="preserve">Модель облачных вычислений молода и на текущий момент нет </w:t>
      </w:r>
      <w:r>
        <w:t>общеприн</w:t>
      </w:r>
      <w:r>
        <w:t>я</w:t>
      </w:r>
      <w:r>
        <w:t>того устоявшегося</w:t>
      </w:r>
      <w:r w:rsidRPr="00705C0C">
        <w:t xml:space="preserve"> определения. Многие производители обращаются с термином достаточно вольно, используя сложившуюся ситуацию для продвижения своих р</w:t>
      </w:r>
      <w:r w:rsidRPr="00705C0C">
        <w:t>е</w:t>
      </w:r>
      <w:r w:rsidRPr="00705C0C">
        <w:t xml:space="preserve">шений (зачастую весьма слабо связанных с облачными вычислениями). </w:t>
      </w:r>
    </w:p>
    <w:p w:rsidR="00A6023E" w:rsidRPr="00705C0C" w:rsidRDefault="00A6023E" w:rsidP="00161344">
      <w:r w:rsidRPr="00705C0C">
        <w:t>В качестве примера неопределенности можно привести термин «частное обл</w:t>
      </w:r>
      <w:r w:rsidRPr="00705C0C">
        <w:t>а</w:t>
      </w:r>
      <w:r w:rsidRPr="00705C0C">
        <w:t xml:space="preserve">ко» (private cloud). Некоторые производители/аналитики используют его </w:t>
      </w:r>
      <w:r w:rsidRPr="00705C0C">
        <w:lastRenderedPageBreak/>
        <w:t>для об</w:t>
      </w:r>
      <w:r w:rsidRPr="00705C0C">
        <w:t>о</w:t>
      </w:r>
      <w:r w:rsidRPr="00705C0C">
        <w:t>значения внутреннего ЦОД, использующего некоторые элементы облачных вычи</w:t>
      </w:r>
      <w:r w:rsidRPr="00705C0C">
        <w:t>с</w:t>
      </w:r>
      <w:r w:rsidRPr="00705C0C">
        <w:t>лений. Другие производители/аналитики говорят о том, что это модель предоста</w:t>
      </w:r>
      <w:r w:rsidRPr="00705C0C">
        <w:t>в</w:t>
      </w:r>
      <w:r w:rsidRPr="00705C0C">
        <w:t>ления вычислительных ресурсов, выделенная для конкретного Заказчика и может находиться как во внутреннем ЦОДе, так и у провайдера.</w:t>
      </w:r>
    </w:p>
    <w:p w:rsidR="00A6023E" w:rsidRPr="00705C0C" w:rsidRDefault="00A6023E" w:rsidP="00161344">
      <w:r>
        <w:t>Для использования в ФНС России п</w:t>
      </w:r>
      <w:r w:rsidRPr="00705C0C">
        <w:t xml:space="preserve">редлагается ориентироваться на </w:t>
      </w:r>
      <w:r>
        <w:t>раз</w:t>
      </w:r>
      <w:r w:rsidRPr="00705C0C">
        <w:t>рабо</w:t>
      </w:r>
      <w:r w:rsidRPr="00705C0C">
        <w:t>т</w:t>
      </w:r>
      <w:r w:rsidRPr="00705C0C">
        <w:t>ки NIST (National Institute of Standards and Technology, USA), как некоммерческой государственной организации, разрабатывающей стандарты.</w:t>
      </w:r>
    </w:p>
    <w:p w:rsidR="00A6023E" w:rsidRPr="00705C0C" w:rsidRDefault="00A6023E" w:rsidP="00161344">
      <w:r w:rsidRPr="00705C0C">
        <w:t>По определению NIST, облачные вычисления — модель предоставления удобного сетевого доступа по требованию к общему пулу вычислительных ресурсов (сети, серверы, системы хранения, приложения, сервисы), который может быть оп</w:t>
      </w:r>
      <w:r w:rsidRPr="00705C0C">
        <w:t>е</w:t>
      </w:r>
      <w:r w:rsidRPr="00705C0C">
        <w:t>ративно предоставлен пользователю с незначительными усилиями или минимал</w:t>
      </w:r>
      <w:r w:rsidRPr="00705C0C">
        <w:t>ь</w:t>
      </w:r>
      <w:r w:rsidRPr="00705C0C">
        <w:t>ным взаимодействием с сервис-провайдером.</w:t>
      </w:r>
    </w:p>
    <w:p w:rsidR="00A6023E" w:rsidRPr="00705C0C" w:rsidRDefault="00A6023E" w:rsidP="00161344">
      <w:r w:rsidRPr="00705C0C">
        <w:t>NIST предлагает три основных модели представления «облачных» сервисов:</w:t>
      </w:r>
    </w:p>
    <w:p w:rsidR="00A6023E" w:rsidRPr="00705C0C" w:rsidRDefault="00A6023E" w:rsidP="00161344">
      <w:pPr>
        <w:pStyle w:val="af9"/>
        <w:numPr>
          <w:ilvl w:val="0"/>
          <w:numId w:val="14"/>
        </w:numPr>
      </w:pPr>
      <w:r w:rsidRPr="00705C0C">
        <w:t>«Инфраструктура как сервис» (Infrastructure as a Service, IaaS) – аренда вычислительных (включая хранение данных) и сетевых мощностей, а также других базовых инфраструктурных ресурсов</w:t>
      </w:r>
      <w:r>
        <w:t>;</w:t>
      </w:r>
    </w:p>
    <w:p w:rsidR="00A6023E" w:rsidRPr="00705C0C" w:rsidRDefault="00A6023E" w:rsidP="00161344">
      <w:pPr>
        <w:pStyle w:val="af9"/>
        <w:numPr>
          <w:ilvl w:val="0"/>
          <w:numId w:val="14"/>
        </w:numPr>
      </w:pPr>
      <w:r w:rsidRPr="00705C0C">
        <w:t>«Платформа как сервис» (Platform as a Service, PaaS) – развертывание самостоятельно разработанных приложений в облачной инфраструкт</w:t>
      </w:r>
      <w:r w:rsidRPr="00705C0C">
        <w:t>у</w:t>
      </w:r>
      <w:r w:rsidRPr="00705C0C">
        <w:t>ре</w:t>
      </w:r>
      <w:r>
        <w:t>;</w:t>
      </w:r>
    </w:p>
    <w:p w:rsidR="00A6023E" w:rsidRDefault="00A6023E" w:rsidP="00161344">
      <w:pPr>
        <w:pStyle w:val="af9"/>
        <w:numPr>
          <w:ilvl w:val="0"/>
          <w:numId w:val="14"/>
        </w:numPr>
      </w:pPr>
      <w:r w:rsidRPr="00705C0C">
        <w:t>«Приложения как сервис» (Software as a Service, SaaS) – Использование удаленных приложений провайдера через сеть.</w:t>
      </w:r>
    </w:p>
    <w:p w:rsidR="00A6023E" w:rsidRDefault="00A6023E" w:rsidP="00161344">
      <w:r w:rsidRPr="00705C0C">
        <w:t xml:space="preserve">Т.к. ФНС </w:t>
      </w:r>
      <w:r>
        <w:t xml:space="preserve">России </w:t>
      </w:r>
      <w:r w:rsidRPr="00705C0C">
        <w:t xml:space="preserve">развивает собственную </w:t>
      </w:r>
      <w:r>
        <w:t>ИТ-</w:t>
      </w:r>
      <w:r w:rsidRPr="00705C0C">
        <w:t>инфраструктуру</w:t>
      </w:r>
      <w:r>
        <w:t xml:space="preserve"> для АИС «Н</w:t>
      </w:r>
      <w:r>
        <w:t>а</w:t>
      </w:r>
      <w:r>
        <w:t>лог-3»</w:t>
      </w:r>
      <w:r w:rsidRPr="00705C0C">
        <w:t>, для нас базовыми являются первые две модели представления сервисов.</w:t>
      </w:r>
    </w:p>
    <w:p w:rsidR="00A6023E" w:rsidRPr="00705C0C" w:rsidRDefault="00A6023E" w:rsidP="00161344">
      <w:r w:rsidRPr="00705C0C">
        <w:t>При этом «облака» могут быть частными, объединёнными, публич</w:t>
      </w:r>
      <w:r>
        <w:t xml:space="preserve">ными и смешанными. </w:t>
      </w:r>
      <w:r w:rsidRPr="00705C0C">
        <w:t>Применительно к ФНС</w:t>
      </w:r>
      <w:r>
        <w:t xml:space="preserve"> России</w:t>
      </w:r>
      <w:r w:rsidRPr="00705C0C">
        <w:t>, первые два типа предполагают объ</w:t>
      </w:r>
      <w:r w:rsidRPr="00705C0C">
        <w:t>е</w:t>
      </w:r>
      <w:r w:rsidRPr="00705C0C">
        <w:t>динение в «облако» ЦОД ФНС, а не использование ЦОД внешних провайдеров, п</w:t>
      </w:r>
      <w:r w:rsidRPr="00705C0C">
        <w:t>о</w:t>
      </w:r>
      <w:r w:rsidRPr="00705C0C">
        <w:t>этому данная модель для нас является основной.</w:t>
      </w:r>
    </w:p>
    <w:p w:rsidR="00A6023E" w:rsidRPr="00A515A5" w:rsidRDefault="00A6023E" w:rsidP="00161344">
      <w:pPr>
        <w:pStyle w:val="21"/>
        <w:rPr>
          <w:lang w:val="ru-RU"/>
        </w:rPr>
      </w:pPr>
      <w:bookmarkStart w:id="147" w:name="_Toc280086232"/>
      <w:bookmarkStart w:id="148" w:name="_Toc282516350"/>
      <w:r w:rsidRPr="00A515A5">
        <w:rPr>
          <w:lang w:val="ru-RU"/>
        </w:rPr>
        <w:t>Архитектура каналов связи</w:t>
      </w:r>
      <w:bookmarkEnd w:id="147"/>
      <w:bookmarkEnd w:id="148"/>
    </w:p>
    <w:p w:rsidR="00A6023E" w:rsidRDefault="00A6023E" w:rsidP="00161344">
      <w:r>
        <w:t>Система телекоммуникаций ФНС России (СТК) представляет собой совоку</w:t>
      </w:r>
      <w:r>
        <w:t>п</w:t>
      </w:r>
      <w:r>
        <w:t>ность арендуемых каналов связи и услуг передачи данных по сетям операторов, предназначенных для обеспечения информационного взаимодействия территор</w:t>
      </w:r>
      <w:r>
        <w:t>и</w:t>
      </w:r>
      <w:r>
        <w:t>ально распределенных объектов ФНС России.</w:t>
      </w:r>
    </w:p>
    <w:p w:rsidR="00A6023E" w:rsidRDefault="00A6023E" w:rsidP="00161344">
      <w:r>
        <w:t>В целевой архитектуре основной задачей СТК является предоставление дост</w:t>
      </w:r>
      <w:r>
        <w:t>у</w:t>
      </w:r>
      <w:r>
        <w:t>па абонентам к услугам Центров Обработки Данных, причем сеть, как компонент целевой технической архитектуры должна обладать следующими свойствами: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lastRenderedPageBreak/>
        <w:t xml:space="preserve">Представлять собой на логическом уровне прозрачную среду передачи данных, скрывающую детали реализации как самой СТК, так и ЦОДов;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Поддерживать интеллектуальные сетевые сервисы, позволяющие ди</w:t>
      </w:r>
      <w:r>
        <w:t>ф</w:t>
      </w:r>
      <w:r>
        <w:t xml:space="preserve">ференцированным образом обрабатывать различные потоки трафика, балансировать нагрузку, оптимизировать работу приложений и нагрузку на каналы связи;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Обеспечивать должный уровень безопасности передаваемой информ</w:t>
      </w:r>
      <w:r>
        <w:t>а</w:t>
      </w:r>
      <w:r>
        <w:t xml:space="preserve">ции;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Строиться на базе гибких и масштабируемых технических решений;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Обеспечивать заданный уровень надежности для каждого сервиса в к</w:t>
      </w:r>
      <w:r>
        <w:t>а</w:t>
      </w:r>
      <w:r>
        <w:t>ждой точке сети.</w:t>
      </w:r>
    </w:p>
    <w:p w:rsidR="00A6023E" w:rsidRDefault="00A6023E" w:rsidP="00161344">
      <w:r w:rsidRPr="00861FB9">
        <w:t xml:space="preserve">Выбор централизованной архитектуры построения АИС </w:t>
      </w:r>
      <w:r>
        <w:t>«</w:t>
      </w:r>
      <w:r w:rsidRPr="00861FB9">
        <w:t>Налог-3</w:t>
      </w:r>
      <w:r>
        <w:t>»</w:t>
      </w:r>
      <w:r w:rsidRPr="00861FB9">
        <w:t xml:space="preserve"> в условиях территориально распределенной структуры объектов ФНС</w:t>
      </w:r>
      <w:r>
        <w:t xml:space="preserve"> России</w:t>
      </w:r>
      <w:r w:rsidRPr="00861FB9">
        <w:t xml:space="preserve"> предъявляет п</w:t>
      </w:r>
      <w:r w:rsidRPr="00861FB9">
        <w:t>о</w:t>
      </w:r>
      <w:r w:rsidRPr="00861FB9">
        <w:t xml:space="preserve">вышенные требования к телекоммуникационной инфраструктуре. Так как </w:t>
      </w:r>
      <w:r>
        <w:t xml:space="preserve">в </w:t>
      </w:r>
      <w:r w:rsidRPr="00861FB9">
        <w:t>центр</w:t>
      </w:r>
      <w:r w:rsidRPr="00861FB9">
        <w:t>а</w:t>
      </w:r>
      <w:r w:rsidRPr="00861FB9">
        <w:t>лизованн</w:t>
      </w:r>
      <w:r>
        <w:t>ой</w:t>
      </w:r>
      <w:r w:rsidRPr="00861FB9">
        <w:t xml:space="preserve"> архитектур</w:t>
      </w:r>
      <w:r>
        <w:t>е</w:t>
      </w:r>
      <w:r w:rsidRPr="00861FB9">
        <w:t xml:space="preserve"> предполагает</w:t>
      </w:r>
      <w:r>
        <w:t>ся</w:t>
      </w:r>
      <w:r w:rsidRPr="00861FB9">
        <w:t xml:space="preserve"> отсутствие на объектах ФНС</w:t>
      </w:r>
      <w:r>
        <w:t xml:space="preserve"> России</w:t>
      </w:r>
      <w:r w:rsidRPr="00861FB9">
        <w:t xml:space="preserve"> в</w:t>
      </w:r>
      <w:r w:rsidRPr="00861FB9">
        <w:t>ы</w:t>
      </w:r>
      <w:r w:rsidRPr="00861FB9">
        <w:t xml:space="preserve">числительной инфраструктуры и инфраструктуры хранения данных, то отсутствие доступа к ЦОД в случае отказа телекоммуникационной инфраструктуры полностью </w:t>
      </w:r>
      <w:r>
        <w:t>останавливает автоматизированную деятельность объекта автоматизации.</w:t>
      </w:r>
    </w:p>
    <w:p w:rsidR="00A6023E" w:rsidRDefault="00A6023E" w:rsidP="00161344">
      <w:r w:rsidRPr="00861FB9">
        <w:t>При этом каналы связи не принадлежат и не контролируются ФНС</w:t>
      </w:r>
      <w:r>
        <w:t xml:space="preserve"> России</w:t>
      </w:r>
      <w:r w:rsidRPr="00861FB9">
        <w:t xml:space="preserve"> (т.е. могут быть подвержены тому или иному воздействию третьих лиц), </w:t>
      </w:r>
      <w:r>
        <w:t>а также</w:t>
      </w:r>
      <w:r w:rsidRPr="00861FB9">
        <w:t xml:space="preserve"> имеют наивысшую вероятность отказа среди остальных элементов телекоммуник</w:t>
      </w:r>
      <w:r w:rsidRPr="00861FB9">
        <w:t>а</w:t>
      </w:r>
      <w:r w:rsidRPr="00861FB9">
        <w:t>ционной инфраструктуры (аппаратного обеспечения, встроенного системного ПО).</w:t>
      </w:r>
    </w:p>
    <w:p w:rsidR="00A6023E" w:rsidRDefault="00A6023E" w:rsidP="00161344">
      <w:r w:rsidRPr="00861FB9">
        <w:t>Помимо основополагающей характеристики основной услуги, которую обе</w:t>
      </w:r>
      <w:r w:rsidRPr="00861FB9">
        <w:t>с</w:t>
      </w:r>
      <w:r w:rsidRPr="00861FB9">
        <w:t>печивает телекоммуникационная инфраструк</w:t>
      </w:r>
      <w:r>
        <w:t>тура</w:t>
      </w:r>
      <w:r w:rsidRPr="00861FB9">
        <w:t xml:space="preserve"> – доступности ресурсов ЦОД, не маловажную роль играет качество предоставления этой услуги. Большой процент потерь пакетов при передаче трафика данных приводит к частым повторным пер</w:t>
      </w:r>
      <w:r w:rsidRPr="00861FB9">
        <w:t>е</w:t>
      </w:r>
      <w:r w:rsidRPr="00861FB9">
        <w:t>сылкам пакетов, что приводит к увеличению времени отклика при работе с удале</w:t>
      </w:r>
      <w:r w:rsidRPr="00861FB9">
        <w:t>н</w:t>
      </w:r>
      <w:r w:rsidRPr="00861FB9">
        <w:t>ными приложениями (или инфраструктурой виртуальных рабочих мест), вплоть до полной невозможности взаимодействия.</w:t>
      </w:r>
    </w:p>
    <w:p w:rsidR="00A6023E" w:rsidRPr="00861FB9" w:rsidRDefault="00A6023E" w:rsidP="00161344">
      <w:r w:rsidRPr="00861FB9">
        <w:t>С другой стороны, для мультимедийно</w:t>
      </w:r>
      <w:r>
        <w:t>го трафика</w:t>
      </w:r>
      <w:r w:rsidRPr="00861FB9">
        <w:t xml:space="preserve"> </w:t>
      </w:r>
      <w:r>
        <w:t>(</w:t>
      </w:r>
      <w:r w:rsidRPr="00861FB9">
        <w:t>например, RTP-трафика IP-телефонии</w:t>
      </w:r>
      <w:r>
        <w:t>)</w:t>
      </w:r>
      <w:r w:rsidRPr="00861FB9">
        <w:t>, менее чувствительного к потерям пакетов, превышение определенных пороговых величин времени сетевой задержки и вариации времени задержки, пр</w:t>
      </w:r>
      <w:r w:rsidRPr="00861FB9">
        <w:t>и</w:t>
      </w:r>
      <w:r w:rsidRPr="00861FB9">
        <w:t>ведет к полной деградации голосовых сервисов в распределенной сети ФНС</w:t>
      </w:r>
      <w:r>
        <w:t xml:space="preserve"> России</w:t>
      </w:r>
      <w:r w:rsidRPr="00861FB9">
        <w:t>.</w:t>
      </w:r>
    </w:p>
    <w:p w:rsidR="00A6023E" w:rsidRDefault="00A6023E" w:rsidP="00161344">
      <w:r>
        <w:t>Учитывая высокую значимость рисков, связанных с отказами телекоммуник</w:t>
      </w:r>
      <w:r>
        <w:t>а</w:t>
      </w:r>
      <w:r>
        <w:t>ционной инфраструктуры в централизованной архитектуре, необходимо использ</w:t>
      </w:r>
      <w:r>
        <w:t>о</w:t>
      </w:r>
      <w:r>
        <w:t>вать архитектурные и технические решения, направленные на уменьшение вероя</w:t>
      </w:r>
      <w:r>
        <w:t>т</w:t>
      </w:r>
      <w:r>
        <w:t>ности реализации этих рисков: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lastRenderedPageBreak/>
        <w:t>Резервирование на уровне каналов передачи данных;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Резервирование на уровне телекоммуникационного оборудования;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Использование протоколов маршрутизации, обеспечивающих автомат</w:t>
      </w:r>
      <w:r>
        <w:t>и</w:t>
      </w:r>
      <w:r>
        <w:t>ческую изоляцию точек отказа и обладающих малым временем сход</w:t>
      </w:r>
      <w:r>
        <w:t>и</w:t>
      </w:r>
      <w:r>
        <w:t>мости;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Использование транспортных услуг малого количества «надежных» и независимых (не должны использовать транспортную инфраструктуру друг друга ни на каких участках операторской сети) операторов (в иде</w:t>
      </w:r>
      <w:r>
        <w:t>а</w:t>
      </w:r>
      <w:r>
        <w:t>ле двух операторов на всю сеть);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Разработка и подписание детального SLA с выбранными операторами связи;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Непрерывный мониторинг телекоммуникационной инфраструктуры и исполнения SLA;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Непрерывный анализ «узких мест» телекоммуникационной инфрастру</w:t>
      </w:r>
      <w:r>
        <w:t>к</w:t>
      </w:r>
      <w:r>
        <w:t>туры, проактивный поиск потенциальных «узких мест».</w:t>
      </w:r>
    </w:p>
    <w:p w:rsidR="00A6023E" w:rsidRDefault="00A6023E" w:rsidP="00161344">
      <w:r>
        <w:t>Требования по надежности в централизованной архитектуре АИС «Налог-3» обязывают использовать основного и резервного операторов связи. В случае испол</w:t>
      </w:r>
      <w:r>
        <w:t>ь</w:t>
      </w:r>
      <w:r>
        <w:t>зования в качестве резервного, оператора фиксированной связи с наземными кан</w:t>
      </w:r>
      <w:r>
        <w:t>а</w:t>
      </w:r>
      <w:r>
        <w:t>лами связи следует на стадии технического проектирования проработать вопросы балансировки нагрузки между каналами связи.</w:t>
      </w:r>
    </w:p>
    <w:p w:rsidR="00A6023E" w:rsidRDefault="00A6023E" w:rsidP="00161344">
      <w:r>
        <w:t>При проектировании АИС «Налог-3» необходимо использовать ряд решений направленных как на снижение рисков отказов телекоммуникационной инфрастру</w:t>
      </w:r>
      <w:r>
        <w:t>к</w:t>
      </w:r>
      <w:r>
        <w:t>туры, так и на снижение эксплуатационных издержек:</w:t>
      </w:r>
    </w:p>
    <w:p w:rsidR="00A6023E" w:rsidRPr="003C26AC" w:rsidRDefault="00A6023E" w:rsidP="00161344">
      <w:pPr>
        <w:pStyle w:val="af9"/>
        <w:numPr>
          <w:ilvl w:val="0"/>
          <w:numId w:val="14"/>
        </w:numPr>
      </w:pPr>
      <w:r>
        <w:t>Использование системы контроля и управления трафиком – выполняет функции мониторинга всех аспектов телекоммуникационной инфр</w:t>
      </w:r>
      <w:r>
        <w:t>а</w:t>
      </w:r>
      <w:r>
        <w:t xml:space="preserve">структуры, включая контроль за соблюдением </w:t>
      </w:r>
      <w:r w:rsidRPr="007F6780">
        <w:t>SLA</w:t>
      </w:r>
      <w:r w:rsidRPr="003C26AC">
        <w:t xml:space="preserve"> </w:t>
      </w:r>
      <w:r>
        <w:t>с оператором связи, строит отчеты, являющиеся основой для проактивного анализа и опр</w:t>
      </w:r>
      <w:r>
        <w:t>е</w:t>
      </w:r>
      <w:r>
        <w:t>деления направлений развития тел. инфраструктуры;</w:t>
      </w:r>
    </w:p>
    <w:p w:rsidR="00A6023E" w:rsidRPr="00BE3C6C" w:rsidRDefault="00A6023E" w:rsidP="00161344">
      <w:pPr>
        <w:pStyle w:val="af9"/>
        <w:numPr>
          <w:ilvl w:val="0"/>
          <w:numId w:val="14"/>
        </w:numPr>
      </w:pPr>
      <w:r>
        <w:t>Применение системы оптимизации трафика – позволяют снизить треб</w:t>
      </w:r>
      <w:r>
        <w:t>о</w:t>
      </w:r>
      <w:r>
        <w:t>вания к полосе пропускания канала связи (за счет компрессии перед</w:t>
      </w:r>
      <w:r>
        <w:t>а</w:t>
      </w:r>
      <w:r>
        <w:t>ваемой информации и локального кеширования) и ускорить межсетевое взаимодействие приложений (за счет оптимизации работы сетевых пр</w:t>
      </w:r>
      <w:r>
        <w:t>о</w:t>
      </w:r>
      <w:r>
        <w:t>токолов);</w:t>
      </w:r>
    </w:p>
    <w:p w:rsidR="00A6023E" w:rsidRPr="00761335" w:rsidRDefault="00A6023E" w:rsidP="00161344">
      <w:pPr>
        <w:pStyle w:val="af9"/>
        <w:numPr>
          <w:ilvl w:val="0"/>
          <w:numId w:val="14"/>
        </w:numPr>
      </w:pPr>
      <w:r>
        <w:t>Внедрение решений, направленных на распределение нагрузки – позв</w:t>
      </w:r>
      <w:r>
        <w:t>о</w:t>
      </w:r>
      <w:r>
        <w:t>ляют задействовать как основной, так и резервный каналы передачи данных, тем самым повышая эффективность их использования, опоср</w:t>
      </w:r>
      <w:r>
        <w:t>е</w:t>
      </w:r>
      <w:r>
        <w:lastRenderedPageBreak/>
        <w:t>дованно влияют на повышение скорости перестроения активных ма</w:t>
      </w:r>
      <w:r>
        <w:t>р</w:t>
      </w:r>
      <w:r>
        <w:t>шрутов потоков трафика при возникновении отказа в телекоммуникац</w:t>
      </w:r>
      <w:r>
        <w:t>и</w:t>
      </w:r>
      <w:r>
        <w:t>онной инфраструктуре.</w:t>
      </w:r>
    </w:p>
    <w:p w:rsidR="00A6023E" w:rsidRDefault="00A6023E" w:rsidP="00161344">
      <w:r>
        <w:t>Сетевая инфраструктура обеспечивает подключение сетевых устройств (АРМ сотрудников, IP-телефоны, сетевые принтеры, серверная инфраструктура, специал</w:t>
      </w:r>
      <w:r>
        <w:t>и</w:t>
      </w:r>
      <w:r>
        <w:t>зированные сетевые комплексы), на конкретном объекте. Учитывая разницу в н</w:t>
      </w:r>
      <w:r>
        <w:t>а</w:t>
      </w:r>
      <w:r>
        <w:t>значении объектов, требования к их сетевой инфраструктуре различны для разных объектов, однако в основе сетевой инфраструктуры, независимо от типа объекта л</w:t>
      </w:r>
      <w:r>
        <w:t>е</w:t>
      </w:r>
      <w:r>
        <w:t>жат одинаковые принципы.</w:t>
      </w:r>
    </w:p>
    <w:p w:rsidR="00A6023E" w:rsidRDefault="00A6023E" w:rsidP="00161344">
      <w:r>
        <w:t>В основе организации объектовой сетевой инфраструктуры для АИС «Налог-3» лежат два подхода: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Модульный – предусматривающий деление сети на связанные, но нез</w:t>
      </w:r>
      <w:r>
        <w:t>а</w:t>
      </w:r>
      <w:r>
        <w:t>висимые модули, выделенные по функциональному назначению. Пр</w:t>
      </w:r>
      <w:r>
        <w:t>и</w:t>
      </w:r>
      <w:r>
        <w:t>мерами таких модулей являются: модуль локальной вычислительной с</w:t>
      </w:r>
      <w:r>
        <w:t>е</w:t>
      </w:r>
      <w:r>
        <w:t xml:space="preserve">ти, обеспечивающий подключение конечных абонентов, модуль доступа к СТК, </w:t>
      </w:r>
      <w:r w:rsidRPr="00F9790F">
        <w:t>обеспечивающий защиту информации при обмене по</w:t>
      </w:r>
      <w:r>
        <w:t xml:space="preserve"> </w:t>
      </w:r>
      <w:r w:rsidRPr="00F9790F">
        <w:t>сети, св</w:t>
      </w:r>
      <w:r w:rsidRPr="00F9790F">
        <w:t>я</w:t>
      </w:r>
      <w:r w:rsidRPr="00F9790F">
        <w:t>зывающей все объекты ФНС России,</w:t>
      </w:r>
      <w:r>
        <w:t>, модуль подключения серверной инфраструктуры, обеспечивающий подключение серверов объекта, м</w:t>
      </w:r>
      <w:r>
        <w:t>о</w:t>
      </w:r>
      <w:r>
        <w:t>дуль доступа к публичной сети Интернет, обеспечивающий доступ в публичную сеть и, в соответствии с законодательными актами Росси</w:t>
      </w:r>
      <w:r>
        <w:t>й</w:t>
      </w:r>
      <w:r>
        <w:t>ской Федерации, регулирующими взаимодействие государственных о</w:t>
      </w:r>
      <w:r>
        <w:t>р</w:t>
      </w:r>
      <w:r>
        <w:t>ганизаций с публичными сетями, как правило, включающий в себя о</w:t>
      </w:r>
      <w:r>
        <w:t>т</w:t>
      </w:r>
      <w:r>
        <w:t>дельный изолированный сегмент ЛВС.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Иерархический – предусматривающий деление сети на уровни, послед</w:t>
      </w:r>
      <w:r>
        <w:t>о</w:t>
      </w:r>
      <w:r>
        <w:t>вательно агрегирующие трафик от пользователя на уровне доступа (о</w:t>
      </w:r>
      <w:r>
        <w:t>б</w:t>
      </w:r>
      <w:r>
        <w:t>разуется коммутаторами, работающими на втором уровне согласно м</w:t>
      </w:r>
      <w:r>
        <w:t>о</w:t>
      </w:r>
      <w:r>
        <w:t>дели взаимодействия открытых систем OSI), уровне распределения (о</w:t>
      </w:r>
      <w:r>
        <w:t>б</w:t>
      </w:r>
      <w:r>
        <w:t>разуется коммутаторами, работающими на третьем и четвертом уровнях согласно модели взаимодействия открытых систем (OSI) и уровне ядра (образуется коммутаторами, работающими на втором и третьем уровнях согласно модели взаимодействия открытых систем OSI).</w:t>
      </w:r>
    </w:p>
    <w:p w:rsidR="00A6023E" w:rsidRDefault="00A6023E" w:rsidP="00161344">
      <w:r>
        <w:t>ЛВС ЦОД содержат все модули сетевой инфраструктуры и все уровни сетевой иерархии, описанные выше. Однако, решения лежащие в основе построения ЛВС ЦОД должны обеспечивать выполнение специфических требований отличающихся от требований обычной ЛВС. Так, например, в ЛВС ЦОД может требоваться прим</w:t>
      </w:r>
      <w:r>
        <w:t>е</w:t>
      </w:r>
      <w:r>
        <w:t>нение технологии агрегации трафика ЛВС и сети хранения в одном канале 8 Gigabit Ethernet, поддержка виртуализации начиная с уровня доступа (уровня подключения серверов), сверхвысокая плотность портов на оборудовании.</w:t>
      </w:r>
    </w:p>
    <w:p w:rsidR="00A6023E" w:rsidRDefault="00A6023E" w:rsidP="00161344">
      <w:r>
        <w:t>ЛВС объектов федерального уровня содержат все модули сетевой инфр</w:t>
      </w:r>
      <w:r>
        <w:t>а</w:t>
      </w:r>
      <w:r>
        <w:t>структуры и все уровни сетевой иерархии, описанные выше. И тем самым обеспеч</w:t>
      </w:r>
      <w:r>
        <w:t>и</w:t>
      </w:r>
      <w:r>
        <w:lastRenderedPageBreak/>
        <w:t>вает подключение большого числа сотрудников объектов федерального уровня, с достаточной степенью гибкости и масштабируемости сетевой архитектуры.</w:t>
      </w:r>
    </w:p>
    <w:p w:rsidR="00A6023E" w:rsidRDefault="00A6023E" w:rsidP="00161344">
      <w:r>
        <w:t>ЛВС объектов регионального уровня, в зависимости от численности сотру</w:t>
      </w:r>
      <w:r>
        <w:t>д</w:t>
      </w:r>
      <w:r>
        <w:t>ников объекта, допускают совмещение разных уровней сетевой иерархии на одном устройстве, вплоть до вырожденной архитектуры, где все уровни и модули реализ</w:t>
      </w:r>
      <w:r>
        <w:t>о</w:t>
      </w:r>
      <w:r>
        <w:t>ваны на одном единственном устройстве.</w:t>
      </w:r>
    </w:p>
    <w:p w:rsidR="00A6023E" w:rsidRDefault="00A6023E" w:rsidP="00161344">
      <w:r>
        <w:t>При разработке вариантов технических решений для ЛВС объектов автомат</w:t>
      </w:r>
      <w:r>
        <w:t>и</w:t>
      </w:r>
      <w:r>
        <w:t>зации, на стадиях эскизного и технического проектирования, с целью сохранение сделанных инвестиций, должны быть максимально учтены уже используемые те</w:t>
      </w:r>
      <w:r>
        <w:t>х</w:t>
      </w:r>
      <w:r>
        <w:t>нические средства и программное обеспечение. Для этого приоритет должен отд</w:t>
      </w:r>
      <w:r>
        <w:t>а</w:t>
      </w:r>
      <w:r>
        <w:t>ваться развитию и повышению эффективности функционирования существующих объектовых ЛВС, а не созданию новых.</w:t>
      </w:r>
    </w:p>
    <w:p w:rsidR="00A6023E" w:rsidRPr="00A515A5" w:rsidRDefault="00A6023E" w:rsidP="00161344">
      <w:pPr>
        <w:pStyle w:val="21"/>
        <w:rPr>
          <w:lang w:val="ru-RU"/>
        </w:rPr>
      </w:pPr>
      <w:bookmarkStart w:id="149" w:name="_Toc280086234"/>
      <w:bookmarkStart w:id="150" w:name="_Toc282516351"/>
      <w:r w:rsidRPr="00A515A5">
        <w:rPr>
          <w:lang w:val="ru-RU"/>
        </w:rPr>
        <w:t>Система хранения данных</w:t>
      </w:r>
      <w:bookmarkEnd w:id="149"/>
      <w:bookmarkEnd w:id="150"/>
    </w:p>
    <w:p w:rsidR="00A6023E" w:rsidRDefault="00A6023E" w:rsidP="00161344">
      <w:r>
        <w:t>В централизованной архитектуре ИТ-инфраструктуры для АИС «Налог-3», построенной на принципах консолидации, все системы хранения данных будут ра</w:t>
      </w:r>
      <w:r>
        <w:t>з</w:t>
      </w:r>
      <w:r>
        <w:t>мещены в новом ЦОД.</w:t>
      </w:r>
    </w:p>
    <w:p w:rsidR="00A6023E" w:rsidRDefault="00A6023E" w:rsidP="00161344">
      <w:r>
        <w:t>Конкретные типы необходимых систем хранения данных должны быть в</w:t>
      </w:r>
      <w:r>
        <w:t>ы</w:t>
      </w:r>
      <w:r>
        <w:t>браны на стадии технического проектирования АИС «Налог-3» после выбора пла</w:t>
      </w:r>
      <w:r>
        <w:t>т</w:t>
      </w:r>
      <w:r>
        <w:t>формы для ФХД и формирования требований приложений АИС «Налог-3» к ёмк</w:t>
      </w:r>
      <w:r>
        <w:t>о</w:t>
      </w:r>
      <w:r>
        <w:t>сти, производительности и организации средств хранения данных.</w:t>
      </w:r>
    </w:p>
    <w:p w:rsidR="00A6023E" w:rsidRPr="00A515A5" w:rsidRDefault="00A6023E" w:rsidP="00161344">
      <w:pPr>
        <w:pStyle w:val="21"/>
        <w:rPr>
          <w:lang w:val="ru-RU"/>
        </w:rPr>
      </w:pPr>
      <w:bookmarkStart w:id="151" w:name="_Toc280086235"/>
      <w:bookmarkStart w:id="152" w:name="_Toc282516352"/>
      <w:r w:rsidRPr="00A515A5">
        <w:rPr>
          <w:lang w:val="ru-RU"/>
        </w:rPr>
        <w:t>Инженерная инфраструктура, с учетом требований со стороны размещаемых компонентов Системы</w:t>
      </w:r>
      <w:bookmarkEnd w:id="151"/>
      <w:bookmarkEnd w:id="152"/>
    </w:p>
    <w:p w:rsidR="00A6023E" w:rsidRDefault="00A6023E" w:rsidP="00161344">
      <w:r>
        <w:t>К инженерной инфраструктуре ЦОД относятся: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Система автоматизации и диспетчеризации управления зданием (Building Management Systems — BMS);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Система энергоснабжения;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Системы отопления, вентиляции и кондиционирования (ОВК);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Система газового пожаротушения (СГП);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Системы видеонаблюдения;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Системы контроля и управления доступом (СКУД);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Система мониторинга потребляемой мощности (может быть частью си</w:t>
      </w:r>
      <w:r>
        <w:t>с</w:t>
      </w:r>
      <w:r>
        <w:t>темы контроля состояния окружающей среды);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Система контроля состояния окружающей среды;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lastRenderedPageBreak/>
        <w:t>Другие системы управления (интеллектуальное управление инфрастру</w:t>
      </w:r>
      <w:r>
        <w:t>к</w:t>
      </w:r>
      <w:r>
        <w:t>турой; средства коммутации КВМ и т.п.).</w:t>
      </w:r>
    </w:p>
    <w:p w:rsidR="00A6023E" w:rsidRDefault="00A6023E" w:rsidP="00161344">
      <w:r>
        <w:t>Работы по созданию ЦОД для АИС «Налог-3» ФНС России и их инженерной инфраструктуры должны выполняться с учётом следующих стандартов:</w:t>
      </w:r>
    </w:p>
    <w:p w:rsidR="00A6023E" w:rsidRPr="00A665C0" w:rsidRDefault="00A6023E" w:rsidP="00161344">
      <w:pPr>
        <w:pStyle w:val="af9"/>
        <w:numPr>
          <w:ilvl w:val="0"/>
          <w:numId w:val="14"/>
        </w:numPr>
      </w:pPr>
      <w:r w:rsidRPr="00210104">
        <w:rPr>
          <w:lang w:val="en-US"/>
        </w:rPr>
        <w:t>TIA EIA 942 «Telecommunications Infrastructure Standard for Data Ce</w:t>
      </w:r>
      <w:r w:rsidRPr="00210104">
        <w:rPr>
          <w:lang w:val="en-US"/>
        </w:rPr>
        <w:t>n</w:t>
      </w:r>
      <w:r w:rsidRPr="00210104">
        <w:rPr>
          <w:lang w:val="en-US"/>
        </w:rPr>
        <w:t xml:space="preserve">ters». </w:t>
      </w:r>
      <w:r w:rsidRPr="00A665C0">
        <w:t xml:space="preserve">Этот </w:t>
      </w:r>
      <w:r>
        <w:t xml:space="preserve">североамериканский </w:t>
      </w:r>
      <w:r w:rsidRPr="00A665C0">
        <w:t>стандарт в 2005 году был принят асс</w:t>
      </w:r>
      <w:r w:rsidRPr="00A665C0">
        <w:t>о</w:t>
      </w:r>
      <w:r w:rsidRPr="00A665C0">
        <w:t xml:space="preserve">циацией телекоммуникационной индустрии и дал серьезный толчок для развития отрасли ЦОД </w:t>
      </w:r>
      <w:r>
        <w:t>(он</w:t>
      </w:r>
      <w:r w:rsidRPr="00A665C0">
        <w:t xml:space="preserve"> явился отправной точкой для разработки е</w:t>
      </w:r>
      <w:r w:rsidRPr="00A665C0">
        <w:t>в</w:t>
      </w:r>
      <w:r w:rsidRPr="00A665C0">
        <w:t>ропейского стандарта EN 50173-5  и международного стандарта ISO/IEC 24764, касающиеся вопросов проектирования СКС в ЦОД</w:t>
      </w:r>
      <w:r>
        <w:t>)</w:t>
      </w:r>
      <w:r w:rsidRPr="00A665C0">
        <w:t>.</w:t>
      </w:r>
    </w:p>
    <w:p w:rsidR="00A6023E" w:rsidRPr="00762F07" w:rsidRDefault="00A6023E" w:rsidP="00161344">
      <w:pPr>
        <w:pStyle w:val="af9"/>
        <w:numPr>
          <w:ilvl w:val="0"/>
          <w:numId w:val="14"/>
        </w:numPr>
        <w:rPr>
          <w:lang w:val="en-US"/>
        </w:rPr>
      </w:pPr>
      <w:r w:rsidRPr="00762F07">
        <w:rPr>
          <w:lang w:val="en-US"/>
        </w:rPr>
        <w:t>EN 50173-5 «Information technology – Generic cabling systems. Part 5: Data centres» (</w:t>
      </w:r>
      <w:r>
        <w:t>европейский</w:t>
      </w:r>
      <w:r w:rsidRPr="00762F07">
        <w:rPr>
          <w:lang w:val="en-US"/>
        </w:rPr>
        <w:t xml:space="preserve"> </w:t>
      </w:r>
      <w:r>
        <w:t>стандарт</w:t>
      </w:r>
      <w:r w:rsidRPr="00762F07">
        <w:rPr>
          <w:lang w:val="en-US"/>
        </w:rPr>
        <w:t xml:space="preserve">) </w:t>
      </w:r>
      <w:r>
        <w:t>и</w:t>
      </w:r>
      <w:r w:rsidRPr="00762F07">
        <w:rPr>
          <w:lang w:val="en-US"/>
        </w:rPr>
        <w:t xml:space="preserve"> </w:t>
      </w:r>
      <w:r>
        <w:t>разработанный</w:t>
      </w:r>
      <w:r w:rsidRPr="00762F07">
        <w:rPr>
          <w:lang w:val="en-US"/>
        </w:rPr>
        <w:t xml:space="preserve"> </w:t>
      </w:r>
      <w:r>
        <w:t>на</w:t>
      </w:r>
      <w:r w:rsidRPr="00762F07">
        <w:rPr>
          <w:lang w:val="en-US"/>
        </w:rPr>
        <w:t xml:space="preserve"> </w:t>
      </w:r>
      <w:r>
        <w:t>его</w:t>
      </w:r>
      <w:r w:rsidRPr="00762F07">
        <w:rPr>
          <w:lang w:val="en-US"/>
        </w:rPr>
        <w:t xml:space="preserve"> </w:t>
      </w:r>
      <w:r>
        <w:t>основе</w:t>
      </w:r>
      <w:r w:rsidRPr="00762F07">
        <w:rPr>
          <w:lang w:val="en-US"/>
        </w:rPr>
        <w:t xml:space="preserve"> </w:t>
      </w:r>
      <w:r>
        <w:t>межд</w:t>
      </w:r>
      <w:r>
        <w:t>у</w:t>
      </w:r>
      <w:r>
        <w:t>народный</w:t>
      </w:r>
      <w:r w:rsidRPr="00762F07">
        <w:rPr>
          <w:lang w:val="en-US"/>
        </w:rPr>
        <w:t xml:space="preserve"> </w:t>
      </w:r>
      <w:r>
        <w:t>стандарта</w:t>
      </w:r>
      <w:r w:rsidRPr="00762F07">
        <w:rPr>
          <w:lang w:val="en-US"/>
        </w:rPr>
        <w:t xml:space="preserve"> ISO/IEC 24764  "Information technology – Generic cabling systems for Data Centres".</w:t>
      </w:r>
    </w:p>
    <w:p w:rsidR="00A6023E" w:rsidRPr="00762F07" w:rsidRDefault="00A6023E" w:rsidP="00161344">
      <w:pPr>
        <w:pStyle w:val="af9"/>
        <w:numPr>
          <w:ilvl w:val="0"/>
          <w:numId w:val="14"/>
        </w:numPr>
        <w:rPr>
          <w:lang w:val="en-US"/>
        </w:rPr>
      </w:pPr>
      <w:r w:rsidRPr="00762F07">
        <w:rPr>
          <w:lang w:val="en-US"/>
        </w:rPr>
        <w:t xml:space="preserve">BICSI 002 2010 «Data Center Design and Implementation Best Practices» </w:t>
      </w:r>
      <w:r>
        <w:t>профессиональной</w:t>
      </w:r>
      <w:r w:rsidRPr="00762F07">
        <w:rPr>
          <w:lang w:val="en-US"/>
        </w:rPr>
        <w:t xml:space="preserve"> </w:t>
      </w:r>
      <w:r>
        <w:t>некоммерческой</w:t>
      </w:r>
      <w:r w:rsidRPr="00762F07">
        <w:rPr>
          <w:lang w:val="en-US"/>
        </w:rPr>
        <w:t xml:space="preserve"> </w:t>
      </w:r>
      <w:r>
        <w:t>ассоциации</w:t>
      </w:r>
      <w:r w:rsidRPr="00762F07">
        <w:rPr>
          <w:lang w:val="en-US"/>
        </w:rPr>
        <w:t xml:space="preserve"> Building Industry Co</w:t>
      </w:r>
      <w:r w:rsidRPr="00762F07">
        <w:rPr>
          <w:lang w:val="en-US"/>
        </w:rPr>
        <w:t>n</w:t>
      </w:r>
      <w:r w:rsidRPr="00762F07">
        <w:rPr>
          <w:lang w:val="en-US"/>
        </w:rPr>
        <w:t>sulting Service International (</w:t>
      </w:r>
      <w:r>
        <w:t>основана</w:t>
      </w:r>
      <w:r w:rsidRPr="00762F07">
        <w:rPr>
          <w:lang w:val="en-US"/>
        </w:rPr>
        <w:t xml:space="preserve"> </w:t>
      </w:r>
      <w:r>
        <w:t>более</w:t>
      </w:r>
      <w:r w:rsidRPr="00762F07">
        <w:rPr>
          <w:lang w:val="en-US"/>
        </w:rPr>
        <w:t xml:space="preserve"> 30 </w:t>
      </w:r>
      <w:r>
        <w:t>лет</w:t>
      </w:r>
      <w:r w:rsidRPr="00762F07">
        <w:rPr>
          <w:lang w:val="en-US"/>
        </w:rPr>
        <w:t xml:space="preserve"> </w:t>
      </w:r>
      <w:r>
        <w:t>назад</w:t>
      </w:r>
      <w:r w:rsidRPr="00762F07">
        <w:rPr>
          <w:lang w:val="en-US"/>
        </w:rPr>
        <w:t xml:space="preserve"> </w:t>
      </w:r>
      <w:r>
        <w:t>для</w:t>
      </w:r>
      <w:r w:rsidRPr="00762F07">
        <w:rPr>
          <w:lang w:val="en-US"/>
        </w:rPr>
        <w:t xml:space="preserve"> </w:t>
      </w:r>
      <w:r>
        <w:t>консульт</w:t>
      </w:r>
      <w:r>
        <w:t>а</w:t>
      </w:r>
      <w:r>
        <w:t>ционной</w:t>
      </w:r>
      <w:r w:rsidRPr="00762F07">
        <w:rPr>
          <w:lang w:val="en-US"/>
        </w:rPr>
        <w:t xml:space="preserve"> </w:t>
      </w:r>
      <w:r>
        <w:t>поддержки</w:t>
      </w:r>
      <w:r w:rsidRPr="00762F07">
        <w:rPr>
          <w:lang w:val="en-US"/>
        </w:rPr>
        <w:t xml:space="preserve"> </w:t>
      </w:r>
      <w:r>
        <w:t>телефонных</w:t>
      </w:r>
      <w:r w:rsidRPr="00762F07">
        <w:rPr>
          <w:lang w:val="en-US"/>
        </w:rPr>
        <w:t xml:space="preserve"> </w:t>
      </w:r>
      <w:r>
        <w:t>строительно</w:t>
      </w:r>
      <w:r w:rsidRPr="00762F07">
        <w:rPr>
          <w:lang w:val="en-US"/>
        </w:rPr>
        <w:t>-</w:t>
      </w:r>
      <w:r>
        <w:t>монтажных</w:t>
      </w:r>
      <w:r w:rsidRPr="00762F07">
        <w:rPr>
          <w:lang w:val="en-US"/>
        </w:rPr>
        <w:t xml:space="preserve"> </w:t>
      </w:r>
      <w:r>
        <w:t>компаний</w:t>
      </w:r>
      <w:r w:rsidRPr="00762F07">
        <w:rPr>
          <w:lang w:val="en-US"/>
        </w:rPr>
        <w:t>).</w:t>
      </w:r>
    </w:p>
    <w:p w:rsidR="00A6023E" w:rsidRPr="00B336F3" w:rsidRDefault="00A6023E" w:rsidP="00161344">
      <w:pPr>
        <w:pStyle w:val="af9"/>
        <w:numPr>
          <w:ilvl w:val="0"/>
          <w:numId w:val="14"/>
        </w:numPr>
      </w:pPr>
      <w:r w:rsidRPr="00B336F3">
        <w:t xml:space="preserve">Uptime Institute </w:t>
      </w:r>
      <w:r>
        <w:t>«</w:t>
      </w:r>
      <w:r w:rsidRPr="00B336F3">
        <w:t>Operational Sustainability</w:t>
      </w:r>
      <w:r>
        <w:t>».</w:t>
      </w:r>
    </w:p>
    <w:p w:rsidR="00A6023E" w:rsidRPr="00551F59" w:rsidRDefault="00A6023E" w:rsidP="00161344">
      <w:r w:rsidRPr="00551F59">
        <w:t xml:space="preserve">Для определения специфических потребностей </w:t>
      </w:r>
      <w:r>
        <w:t>ЦОД</w:t>
      </w:r>
      <w:r w:rsidRPr="00551F59">
        <w:t>, стандарт TIA-942 вкл</w:t>
      </w:r>
      <w:r w:rsidRPr="00551F59">
        <w:t>ю</w:t>
      </w:r>
      <w:r w:rsidRPr="00551F59">
        <w:t>чает в себя информационное приложение, характеризующее уровн</w:t>
      </w:r>
      <w:r>
        <w:t>и</w:t>
      </w:r>
      <w:r w:rsidRPr="00551F59">
        <w:t xml:space="preserve"> постоянной г</w:t>
      </w:r>
      <w:r w:rsidRPr="00551F59">
        <w:t>о</w:t>
      </w:r>
      <w:r w:rsidRPr="00551F59">
        <w:t>товности (availability tiers)</w:t>
      </w:r>
      <w:r>
        <w:t xml:space="preserve"> </w:t>
      </w:r>
      <w:r w:rsidRPr="00551F59">
        <w:t xml:space="preserve">инфраструктуры </w:t>
      </w:r>
      <w:r>
        <w:t>ЦОД</w:t>
      </w:r>
      <w:r w:rsidRPr="00551F59">
        <w:t xml:space="preserve"> к выполнению им своих функций. Приводимые в приложении требования основываются на данных, </w:t>
      </w:r>
      <w:r>
        <w:t>и</w:t>
      </w:r>
      <w:r w:rsidRPr="00551F59">
        <w:t>нститут</w:t>
      </w:r>
      <w:r>
        <w:t>а</w:t>
      </w:r>
      <w:r w:rsidRPr="00551F59">
        <w:t xml:space="preserve"> пр</w:t>
      </w:r>
      <w:r w:rsidRPr="00551F59">
        <w:t>о</w:t>
      </w:r>
      <w:r w:rsidRPr="00551F59">
        <w:t xml:space="preserve">блем работоспособности (Uptime Institute) — консорциумом, который доносит да своих членов наиболее удачный опыт и предоставляет им эталоны для улучшения устройства </w:t>
      </w:r>
      <w:r>
        <w:t>ЦОД</w:t>
      </w:r>
      <w:r w:rsidRPr="00551F59">
        <w:t xml:space="preserve"> и управления ими. Для каждого из инфраструктурных уровней г</w:t>
      </w:r>
      <w:r w:rsidRPr="00551F59">
        <w:t>о</w:t>
      </w:r>
      <w:r w:rsidRPr="00551F59">
        <w:t>товности приложение приводит детальные рекомендации, относящиеся к архитект</w:t>
      </w:r>
      <w:r w:rsidRPr="00551F59">
        <w:t>у</w:t>
      </w:r>
      <w:r w:rsidRPr="00551F59">
        <w:t xml:space="preserve">ре </w:t>
      </w:r>
      <w:r>
        <w:t>ЦОД</w:t>
      </w:r>
      <w:r w:rsidRPr="00551F59">
        <w:t>, к проблемам их безопасности, электрики, механики и телекоммуникаций.</w:t>
      </w:r>
    </w:p>
    <w:p w:rsidR="00A6023E" w:rsidRPr="00B336F3" w:rsidRDefault="00A6023E" w:rsidP="00161344">
      <w:r>
        <w:t>И</w:t>
      </w:r>
      <w:r w:rsidRPr="00551F59">
        <w:t>нфраструктур</w:t>
      </w:r>
      <w:r>
        <w:t>а</w:t>
      </w:r>
      <w:r w:rsidRPr="00551F59">
        <w:t xml:space="preserve"> </w:t>
      </w:r>
      <w:r>
        <w:t>ЦОД</w:t>
      </w:r>
      <w:r w:rsidRPr="00551F59">
        <w:t xml:space="preserve"> </w:t>
      </w:r>
      <w:r>
        <w:t xml:space="preserve">может находится в следующих уровнях готовности </w:t>
      </w:r>
      <w:r w:rsidRPr="00551F59">
        <w:t>к выполнению им своих функций</w:t>
      </w:r>
      <w:r>
        <w:t xml:space="preserve"> (в соответствии со стандартом </w:t>
      </w:r>
      <w:r w:rsidRPr="00551F59">
        <w:t>TIA-942</w:t>
      </w:r>
      <w:r>
        <w:t xml:space="preserve"> на базе </w:t>
      </w:r>
      <w:r w:rsidRPr="00B336F3">
        <w:t xml:space="preserve">Uptime Institute </w:t>
      </w:r>
      <w:r>
        <w:t>«</w:t>
      </w:r>
      <w:r w:rsidRPr="00B336F3">
        <w:t>Operational Sustainability</w:t>
      </w:r>
      <w:r>
        <w:t>»).</w:t>
      </w:r>
    </w:p>
    <w:p w:rsidR="00A6023E" w:rsidRDefault="00A6023E" w:rsidP="00161344">
      <w:pPr>
        <w:pStyle w:val="af9"/>
        <w:numPr>
          <w:ilvl w:val="0"/>
          <w:numId w:val="14"/>
        </w:numPr>
      </w:pPr>
      <w:r w:rsidRPr="00605687">
        <w:rPr>
          <w:b/>
        </w:rPr>
        <w:t>Уровень 1</w:t>
      </w:r>
      <w:r>
        <w:t xml:space="preserve"> — базовый: коэффициент постоянной готовности 99,671%. Применим для </w:t>
      </w:r>
      <w:r w:rsidRPr="00A6223D">
        <w:t>небольших компаний, не обладающие критическими к времени простоя ресурсами</w:t>
      </w:r>
      <w:r>
        <w:t>. Этот уровень применялся для дата-центров в 60-ые и 70-ые годы прошлого столетия. Ошибки и отказы в работе систем и оборудования на этом уровне приводят к сбоям в работе всего ЦОД. Также работа центра обработки данных прерывается для провед</w:t>
      </w:r>
      <w:r>
        <w:t>е</w:t>
      </w:r>
      <w:r>
        <w:t xml:space="preserve">ния профилактических и ремонтных работ. В ЦОД может не быть </w:t>
      </w:r>
      <w:r>
        <w:lastRenderedPageBreak/>
        <w:t>фальшполов, резервных источников электроснабжения и источников бесперебойного питания (ИБП).</w:t>
      </w:r>
    </w:p>
    <w:p w:rsidR="00A6023E" w:rsidRDefault="00A6023E" w:rsidP="00161344">
      <w:pPr>
        <w:pStyle w:val="af9"/>
        <w:numPr>
          <w:ilvl w:val="0"/>
          <w:numId w:val="14"/>
        </w:numPr>
      </w:pPr>
      <w:r w:rsidRPr="00605687">
        <w:rPr>
          <w:b/>
        </w:rPr>
        <w:t>Уровень 2</w:t>
      </w:r>
      <w:r>
        <w:t xml:space="preserve"> — дата-центр с резервированием (с избыточными компоне</w:t>
      </w:r>
      <w:r>
        <w:t>н</w:t>
      </w:r>
      <w:r>
        <w:t xml:space="preserve">тами): коэффициент постоянной готовности 99,741%. Применим для </w:t>
      </w:r>
      <w:r w:rsidRPr="00A6223D">
        <w:t>корпоративные  системы компаний, допускающи</w:t>
      </w:r>
      <w:r>
        <w:t>х</w:t>
      </w:r>
      <w:r w:rsidRPr="00A6223D">
        <w:t xml:space="preserve"> достаточно продо</w:t>
      </w:r>
      <w:r w:rsidRPr="00A6223D">
        <w:t>л</w:t>
      </w:r>
      <w:r w:rsidRPr="00A6223D">
        <w:t>жительное время простоя (до 1 суток) в год</w:t>
      </w:r>
      <w:r>
        <w:t xml:space="preserve">.  </w:t>
      </w:r>
      <w:r w:rsidRPr="00A6223D">
        <w:t xml:space="preserve">Дата-центры </w:t>
      </w:r>
      <w:r>
        <w:t>данного</w:t>
      </w:r>
      <w:r w:rsidRPr="00A6223D">
        <w:t xml:space="preserve"> уро</w:t>
      </w:r>
      <w:r w:rsidRPr="00A6223D">
        <w:t>в</w:t>
      </w:r>
      <w:r w:rsidRPr="00A6223D">
        <w:t>н</w:t>
      </w:r>
      <w:r>
        <w:t>я</w:t>
      </w:r>
      <w:r w:rsidRPr="00A6223D">
        <w:t xml:space="preserve"> имеют небольшой уровень резервирования работоспособности си</w:t>
      </w:r>
      <w:r w:rsidRPr="00A6223D">
        <w:t>с</w:t>
      </w:r>
      <w:r w:rsidRPr="00A6223D">
        <w:t xml:space="preserve">тем и имеют небольшие избыточные ресурсы в </w:t>
      </w:r>
      <w:r>
        <w:t xml:space="preserve">инженерных системах датацентра. </w:t>
      </w:r>
      <w:r w:rsidRPr="00A6223D">
        <w:t>Но все равно подвержены перебоям из-за плановых и н</w:t>
      </w:r>
      <w:r w:rsidRPr="00A6223D">
        <w:t>е</w:t>
      </w:r>
      <w:r w:rsidRPr="00A6223D">
        <w:t>плановых отказов работы оборудования в дата-центрах. Для этого уро</w:t>
      </w:r>
      <w:r w:rsidRPr="00A6223D">
        <w:t>в</w:t>
      </w:r>
      <w:r w:rsidRPr="00A6223D">
        <w:t>ня необходимо иметь фальшпол, резервные источники электроснабж</w:t>
      </w:r>
      <w:r w:rsidRPr="00A6223D">
        <w:t>е</w:t>
      </w:r>
      <w:r w:rsidRPr="00A6223D">
        <w:t xml:space="preserve">ния </w:t>
      </w:r>
      <w:r w:rsidRPr="009F11F0">
        <w:t>ЦОД</w:t>
      </w:r>
      <w:r w:rsidRPr="00A6223D">
        <w:t>. Проведение технических и ремонтных работ потребует ост</w:t>
      </w:r>
      <w:r w:rsidRPr="00A6223D">
        <w:t>а</w:t>
      </w:r>
      <w:r w:rsidRPr="00A6223D">
        <w:t>новку работы центра обработки данных</w:t>
      </w:r>
      <w:r>
        <w:t>.</w:t>
      </w:r>
    </w:p>
    <w:p w:rsidR="00A6023E" w:rsidRPr="00A6223D" w:rsidRDefault="00A6023E" w:rsidP="00161344">
      <w:pPr>
        <w:pStyle w:val="af9"/>
        <w:numPr>
          <w:ilvl w:val="0"/>
          <w:numId w:val="14"/>
        </w:numPr>
      </w:pPr>
      <w:r w:rsidRPr="00605687">
        <w:rPr>
          <w:b/>
        </w:rPr>
        <w:t>Уровень 3</w:t>
      </w:r>
      <w:r>
        <w:t xml:space="preserve"> — дата-центр с возможностью параллельного проведения ремонтно-профилактических работ: коэффициент постоянной готовн</w:t>
      </w:r>
      <w:r>
        <w:t>о</w:t>
      </w:r>
      <w:r>
        <w:t xml:space="preserve">сти 99,982%. Применим для </w:t>
      </w:r>
      <w:r w:rsidRPr="00A6223D">
        <w:t>серьёзных крупных компаний и государс</w:t>
      </w:r>
      <w:r w:rsidRPr="00A6223D">
        <w:t>т</w:t>
      </w:r>
      <w:r w:rsidRPr="00A6223D">
        <w:t>венных органов, требующих высокого уровня надёжности и безопасн</w:t>
      </w:r>
      <w:r w:rsidRPr="00A6223D">
        <w:t>о</w:t>
      </w:r>
      <w:r w:rsidRPr="00A6223D">
        <w:t>сти. На текущий момент подавляющее большинство корпоративных и коммерческих ЦОД создаётся по требованиям этого уровня</w:t>
      </w:r>
      <w:r>
        <w:t>. Дата-центр с данным уровнем надежности позволяет провести ремонтно-профилактические работы без остановки работы ЦОД. То есть возможна одновременно эксплуатация и техническое обслуживание центра обр</w:t>
      </w:r>
      <w:r>
        <w:t>а</w:t>
      </w:r>
      <w:r>
        <w:t>ботки данных вплоть до замены компонентов системы, добавления и удаления вышедшего из строя оборудования. Чтобы обеспечить 3-ий уровень уже необходимо для системы охлаждения спроектировать и п</w:t>
      </w:r>
      <w:r>
        <w:t>о</w:t>
      </w:r>
      <w:r>
        <w:t>строить два трубопровода, обеспечить резервными мощностями работу всего оборудования с учетом выхода из строя или профилактики сист</w:t>
      </w:r>
      <w:r>
        <w:t>е</w:t>
      </w:r>
      <w:r>
        <w:t>мы электроснабжения. Но ошибки в работе и отказы могут вызывать п</w:t>
      </w:r>
      <w:r>
        <w:t>е</w:t>
      </w:r>
      <w:r>
        <w:t>ребои в работе дата-центра.</w:t>
      </w:r>
    </w:p>
    <w:p w:rsidR="00A6023E" w:rsidRPr="001A36BE" w:rsidRDefault="00A6023E" w:rsidP="00161344">
      <w:pPr>
        <w:pStyle w:val="af9"/>
        <w:numPr>
          <w:ilvl w:val="0"/>
          <w:numId w:val="14"/>
        </w:numPr>
      </w:pPr>
      <w:r w:rsidRPr="00605687">
        <w:rPr>
          <w:b/>
        </w:rPr>
        <w:t>Уровень 4</w:t>
      </w:r>
      <w:r>
        <w:t xml:space="preserve"> — отказоустойчивый дата-центр: коэффициент постоянной готовности 99,995%. П</w:t>
      </w:r>
      <w:r w:rsidRPr="001A36BE">
        <w:t>олностью катастрофоустойчивые решения, обе</w:t>
      </w:r>
      <w:r w:rsidRPr="001A36BE">
        <w:t>с</w:t>
      </w:r>
      <w:r w:rsidRPr="001A36BE">
        <w:t>печивающие «готовность к наихудшему событию». Такие ЦОД созд</w:t>
      </w:r>
      <w:r w:rsidRPr="001A36BE">
        <w:t>а</w:t>
      </w:r>
      <w:r w:rsidRPr="001A36BE">
        <w:t>ются в единичных количествах для специальных целей (обеспечение безопасности государства)</w:t>
      </w:r>
      <w:r>
        <w:t xml:space="preserve">. </w:t>
      </w:r>
      <w:r w:rsidRPr="009F11F0">
        <w:t>Отказоустойчивый дата-центр</w:t>
      </w:r>
      <w:r w:rsidRPr="001A36BE">
        <w:t xml:space="preserve"> с резервир</w:t>
      </w:r>
      <w:r w:rsidRPr="001A36BE">
        <w:t>о</w:t>
      </w:r>
      <w:r w:rsidRPr="001A36BE">
        <w:t>ванием всех систем, позволяющий выполнить любые плановые и вн</w:t>
      </w:r>
      <w:r w:rsidRPr="001A36BE">
        <w:t>е</w:t>
      </w:r>
      <w:r w:rsidRPr="001A36BE">
        <w:t>плановые работы без прерывания работы ЦОД. На этом уровне обесп</w:t>
      </w:r>
      <w:r w:rsidRPr="001A36BE">
        <w:t>е</w:t>
      </w:r>
      <w:r w:rsidRPr="001A36BE">
        <w:t>чивается надежная защита от сбоев. Чтобы отвечать требованию 4-ого уровня надежности необходимо дублирование всех систем с учетом т</w:t>
      </w:r>
      <w:r w:rsidRPr="001A36BE">
        <w:t>о</w:t>
      </w:r>
      <w:r w:rsidRPr="001A36BE">
        <w:t>го, что в каждой системе и ее «резервной копии» будет находиться, как минимум, еще один дополнительный компонент, обеспечивающий р</w:t>
      </w:r>
      <w:r w:rsidRPr="001A36BE">
        <w:t>е</w:t>
      </w:r>
      <w:r w:rsidRPr="001A36BE">
        <w:t xml:space="preserve">зервирование по схеме </w:t>
      </w:r>
      <w:r w:rsidRPr="009F11F0">
        <w:t>«N+1»</w:t>
      </w:r>
      <w:r w:rsidRPr="001A36BE">
        <w:t>. То есть в дата-центре должно быть резе</w:t>
      </w:r>
      <w:r w:rsidRPr="001A36BE">
        <w:t>р</w:t>
      </w:r>
      <w:r w:rsidRPr="001A36BE">
        <w:t xml:space="preserve">вирование системы на уровне </w:t>
      </w:r>
      <w:r w:rsidRPr="009F11F0">
        <w:t>«N+1»</w:t>
      </w:r>
      <w:r w:rsidRPr="001A36BE">
        <w:t xml:space="preserve"> и сама система еще должна быть, </w:t>
      </w:r>
      <w:r w:rsidRPr="001A36BE">
        <w:lastRenderedPageBreak/>
        <w:t>как минимум, продублирована. Отказы могут иметь место в случаях ручного аварийного отключении системы электроснабжения и срабат</w:t>
      </w:r>
      <w:r w:rsidRPr="001A36BE">
        <w:t>ы</w:t>
      </w:r>
      <w:r w:rsidRPr="001A36BE">
        <w:t>вания системы пожарной безопасности. На 4-ом уровень даже структ</w:t>
      </w:r>
      <w:r w:rsidRPr="001A36BE">
        <w:t>у</w:t>
      </w:r>
      <w:r w:rsidRPr="001A36BE">
        <w:t>рированная кабельная система должна быть полностью зарезервирована</w:t>
      </w:r>
      <w:r>
        <w:t>:</w:t>
      </w:r>
    </w:p>
    <w:p w:rsidR="00A6023E" w:rsidRDefault="00A6023E" w:rsidP="00161344">
      <w:r w:rsidRPr="002522FC">
        <w:t xml:space="preserve">С учётом важности и критичности </w:t>
      </w:r>
      <w:r>
        <w:t xml:space="preserve">сервисов и </w:t>
      </w:r>
      <w:r w:rsidRPr="002522FC">
        <w:t xml:space="preserve">информационных ресурсов </w:t>
      </w:r>
      <w:r>
        <w:t xml:space="preserve">АИС «Налог-3», ИТ инфраструктура для неё должна быть размещена в </w:t>
      </w:r>
      <w:r w:rsidRPr="002522FC">
        <w:t>ЦОД уровня Tier 3</w:t>
      </w:r>
      <w:r>
        <w:t xml:space="preserve">. Так как серверные помещения </w:t>
      </w:r>
      <w:r w:rsidRPr="002522FC">
        <w:t xml:space="preserve">МИ </w:t>
      </w:r>
      <w:r>
        <w:t xml:space="preserve">ФНС России по </w:t>
      </w:r>
      <w:r w:rsidRPr="002522FC">
        <w:t>ЦОД не подда</w:t>
      </w:r>
      <w:r>
        <w:t>ю</w:t>
      </w:r>
      <w:r w:rsidRPr="002522FC">
        <w:t>тся модерн</w:t>
      </w:r>
      <w:r w:rsidRPr="002522FC">
        <w:t>и</w:t>
      </w:r>
      <w:r w:rsidRPr="002522FC">
        <w:t>зации под современные требования</w:t>
      </w:r>
      <w:r>
        <w:t xml:space="preserve">, а серверные помещения </w:t>
      </w:r>
      <w:r w:rsidRPr="002522FC">
        <w:t>МРИ</w:t>
      </w:r>
      <w:r>
        <w:t xml:space="preserve"> ФНС России по</w:t>
      </w:r>
      <w:r w:rsidRPr="002522FC">
        <w:t xml:space="preserve"> ЦОД могут быть модернизированы до уровня </w:t>
      </w:r>
      <w:r w:rsidRPr="008B5999">
        <w:t>Tier</w:t>
      </w:r>
      <w:r w:rsidRPr="002522FC">
        <w:t xml:space="preserve"> 2, но</w:t>
      </w:r>
      <w:r>
        <w:t xml:space="preserve"> с почти полной модерниз</w:t>
      </w:r>
      <w:r>
        <w:t>а</w:t>
      </w:r>
      <w:r>
        <w:t>цией инженерной инфраструктурой, причём</w:t>
      </w:r>
      <w:r w:rsidRPr="002522FC">
        <w:t xml:space="preserve"> на арендованных площадях</w:t>
      </w:r>
      <w:r>
        <w:t xml:space="preserve">, для АИС «Налог-3» необходимо строительство нового современного ЦОД </w:t>
      </w:r>
      <w:r w:rsidRPr="002522FC">
        <w:t>уровня Tier 3</w:t>
      </w:r>
      <w:r>
        <w:t>.</w:t>
      </w:r>
    </w:p>
    <w:p w:rsidR="00A6023E" w:rsidRDefault="00A6023E" w:rsidP="00161344">
      <w:r>
        <w:t>Основными особенностями ЦОД Уровня 3 являются: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Допускает плановую деятельность без нарушения нормального хода р</w:t>
      </w:r>
      <w:r>
        <w:t>а</w:t>
      </w:r>
      <w:r>
        <w:t xml:space="preserve">боты оборудования машинного зала, однако внеплановые события все же могут привести к нарушению его работы;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Имеет несколько путей (каналов) для распределения электропитания и охлаждения, но лишь один из них активен; имеет резервированные ко</w:t>
      </w:r>
      <w:r>
        <w:t>м</w:t>
      </w:r>
      <w:r>
        <w:t xml:space="preserve">поненты (N+1);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Время развертывания - от 15 до 20 месяцев;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Годовое время простоя — 1,6 часов;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Имеет достаточно мощности и распределительных возможностей для того, чтобы при загруженности одного пути (канала) можно было одн</w:t>
      </w:r>
      <w:r>
        <w:t>о</w:t>
      </w:r>
      <w:r>
        <w:t xml:space="preserve">временно осуществлять обслуживание или тестирование другого пути. </w:t>
      </w:r>
    </w:p>
    <w:p w:rsidR="00A6023E" w:rsidRDefault="00A6023E" w:rsidP="00161344">
      <w:r>
        <w:t>Основным потребителем электроэнергии в ЦОД являются системы кондици</w:t>
      </w:r>
      <w:r>
        <w:t>о</w:t>
      </w:r>
      <w:r>
        <w:t>нирования и охлаждения (в комплексе). Поэтому при проектировании инженерной инфраструктуры нового ЦОД для АИС «Налог-3» этому вопросу необходимо уд</w:t>
      </w:r>
      <w:r>
        <w:t>е</w:t>
      </w:r>
      <w:r>
        <w:t>лить особое внимание.</w:t>
      </w:r>
    </w:p>
    <w:p w:rsidR="00A6023E" w:rsidRPr="002522FC" w:rsidRDefault="00A6023E" w:rsidP="00161344">
      <w:r>
        <w:t>Одним из определяющих факторов успешного создания нового ЦОД для АИС «Налог-3» является правильный выбор места его размещения. Основными крит</w:t>
      </w:r>
      <w:r>
        <w:t>е</w:t>
      </w:r>
      <w:r>
        <w:t>риями для в</w:t>
      </w:r>
      <w:r w:rsidRPr="002522FC">
        <w:t>ыбор</w:t>
      </w:r>
      <w:r>
        <w:t>а</w:t>
      </w:r>
      <w:r w:rsidRPr="002522FC">
        <w:t xml:space="preserve"> места размещения ЦОД Tier 3</w:t>
      </w:r>
      <w:r>
        <w:t xml:space="preserve"> должны быть:</w:t>
      </w:r>
    </w:p>
    <w:p w:rsidR="00A6023E" w:rsidRPr="00D4468F" w:rsidRDefault="00A6023E" w:rsidP="00161344">
      <w:pPr>
        <w:pStyle w:val="af9"/>
        <w:numPr>
          <w:ilvl w:val="0"/>
          <w:numId w:val="14"/>
        </w:numPr>
      </w:pPr>
      <w:r w:rsidRPr="00D4468F">
        <w:t>Возможность обеспечения требуемой вводной мощности;</w:t>
      </w:r>
    </w:p>
    <w:p w:rsidR="00A6023E" w:rsidRPr="00D4468F" w:rsidRDefault="00A6023E" w:rsidP="00161344">
      <w:pPr>
        <w:pStyle w:val="af9"/>
        <w:numPr>
          <w:ilvl w:val="0"/>
          <w:numId w:val="14"/>
        </w:numPr>
      </w:pPr>
      <w:r w:rsidRPr="00D4468F">
        <w:t>Стоимость земли и электроэнергии;</w:t>
      </w:r>
    </w:p>
    <w:p w:rsidR="00A6023E" w:rsidRPr="00D4468F" w:rsidRDefault="00A6023E" w:rsidP="00161344">
      <w:pPr>
        <w:pStyle w:val="af9"/>
        <w:numPr>
          <w:ilvl w:val="0"/>
          <w:numId w:val="14"/>
        </w:numPr>
      </w:pPr>
      <w:r w:rsidRPr="00D4468F">
        <w:t>Возможность набора квалифицированного персонала для службы эк</w:t>
      </w:r>
      <w:r w:rsidRPr="00D4468F">
        <w:t>с</w:t>
      </w:r>
      <w:r w:rsidRPr="00D4468F">
        <w:t>плуатации;</w:t>
      </w:r>
    </w:p>
    <w:p w:rsidR="00A6023E" w:rsidRPr="00D4468F" w:rsidRDefault="00A6023E" w:rsidP="00161344">
      <w:pPr>
        <w:pStyle w:val="af9"/>
        <w:numPr>
          <w:ilvl w:val="0"/>
          <w:numId w:val="14"/>
        </w:numPr>
      </w:pPr>
      <w:r w:rsidRPr="00D4468F">
        <w:lastRenderedPageBreak/>
        <w:t>Возможность размещения генераторов и топливохранилищ;</w:t>
      </w:r>
    </w:p>
    <w:p w:rsidR="00A6023E" w:rsidRPr="00D4468F" w:rsidRDefault="00A6023E" w:rsidP="00161344">
      <w:pPr>
        <w:pStyle w:val="af9"/>
        <w:numPr>
          <w:ilvl w:val="0"/>
          <w:numId w:val="14"/>
        </w:numPr>
      </w:pPr>
      <w:r w:rsidRPr="00D4468F">
        <w:t>Доступность телекоммуникаций;</w:t>
      </w:r>
    </w:p>
    <w:p w:rsidR="00A6023E" w:rsidRPr="00D4468F" w:rsidRDefault="00A6023E" w:rsidP="00161344">
      <w:pPr>
        <w:pStyle w:val="af9"/>
        <w:numPr>
          <w:ilvl w:val="0"/>
          <w:numId w:val="14"/>
        </w:numPr>
      </w:pPr>
      <w:r w:rsidRPr="00D4468F">
        <w:t>Удалённость от мест возможных затоплений и других стихийных бедс</w:t>
      </w:r>
      <w:r w:rsidRPr="00D4468F">
        <w:t>т</w:t>
      </w:r>
      <w:r w:rsidRPr="00D4468F">
        <w:t>вий;</w:t>
      </w:r>
    </w:p>
    <w:p w:rsidR="00A6023E" w:rsidRPr="00D4468F" w:rsidRDefault="00A6023E" w:rsidP="00161344">
      <w:pPr>
        <w:pStyle w:val="af9"/>
        <w:numPr>
          <w:ilvl w:val="0"/>
          <w:numId w:val="14"/>
        </w:numPr>
      </w:pPr>
      <w:r w:rsidRPr="00D4468F">
        <w:t xml:space="preserve">Близость к основным транспортным магистралям (не менее 100м) и крупным городским районам (не более </w:t>
      </w:r>
      <w:smartTag w:uri="urn:schemas-microsoft-com:office:smarttags" w:element="metricconverter">
        <w:smartTagPr>
          <w:attr w:name="ProductID" w:val="48 км"/>
        </w:smartTagPr>
        <w:r w:rsidRPr="00D4468F">
          <w:t>48 км</w:t>
        </w:r>
      </w:smartTag>
      <w:r w:rsidRPr="00D4468F">
        <w:t>);</w:t>
      </w:r>
    </w:p>
    <w:p w:rsidR="00A6023E" w:rsidRPr="00D4468F" w:rsidRDefault="00A6023E" w:rsidP="00161344">
      <w:pPr>
        <w:pStyle w:val="af9"/>
        <w:numPr>
          <w:ilvl w:val="0"/>
          <w:numId w:val="14"/>
        </w:numPr>
      </w:pPr>
      <w:r w:rsidRPr="00D4468F">
        <w:t xml:space="preserve"> При модернизации существующего здания — выполнение требований по огнестойкости и несущим нагрузкам (не менее 4 час., не менее 750 кг/кв.м.);</w:t>
      </w:r>
    </w:p>
    <w:p w:rsidR="00A6023E" w:rsidRDefault="00A6023E" w:rsidP="00161344">
      <w:pPr>
        <w:pStyle w:val="af9"/>
        <w:numPr>
          <w:ilvl w:val="0"/>
          <w:numId w:val="14"/>
        </w:numPr>
      </w:pPr>
      <w:r w:rsidRPr="002522FC">
        <w:t>Близость к местам пиринга трафика телеком операторов (желательно)</w:t>
      </w:r>
      <w:r>
        <w:t>.</w:t>
      </w:r>
    </w:p>
    <w:p w:rsidR="00A6023E" w:rsidRDefault="00A6023E" w:rsidP="00161344">
      <w:pPr>
        <w:pStyle w:val="21"/>
        <w:numPr>
          <w:ilvl w:val="0"/>
          <w:numId w:val="0"/>
        </w:numPr>
        <w:ind w:left="1080"/>
        <w:rPr>
          <w:lang w:val="ru-RU"/>
        </w:rPr>
      </w:pPr>
    </w:p>
    <w:p w:rsidR="00A6023E" w:rsidRDefault="00A6023E" w:rsidP="00161344">
      <w:pPr>
        <w:pStyle w:val="21"/>
        <w:rPr>
          <w:lang w:val="ru-RU"/>
        </w:rPr>
      </w:pPr>
      <w:bookmarkStart w:id="153" w:name="_Toc280086236"/>
      <w:bookmarkStart w:id="154" w:name="_Ref280263422"/>
      <w:bookmarkStart w:id="155" w:name="_Toc282516353"/>
      <w:r w:rsidRPr="00A515A5">
        <w:rPr>
          <w:lang w:val="ru-RU"/>
        </w:rPr>
        <w:t>Управление ИТ-инфраструктурой</w:t>
      </w:r>
      <w:bookmarkEnd w:id="153"/>
      <w:bookmarkEnd w:id="154"/>
      <w:bookmarkEnd w:id="155"/>
    </w:p>
    <w:p w:rsidR="00A6023E" w:rsidRDefault="00A6023E" w:rsidP="00161344">
      <w:r>
        <w:t>Задача массового представления дешёвых ИТ-сервисов пользователям ФНС России предусматривает не только применение современных инфраструктурных решений, но и обеспечение гарантированного качества информационных услуг.</w:t>
      </w:r>
    </w:p>
    <w:p w:rsidR="00A6023E" w:rsidRDefault="00A6023E" w:rsidP="00161344">
      <w:r>
        <w:t xml:space="preserve">Ожидаемый в перспективной АИС «Налог-3» эффект может быть достигнут только гармонизированным использованием в системе двух групп современных технологий: </w:t>
      </w:r>
      <w:r w:rsidRPr="008B5999">
        <w:t>IaaS</w:t>
      </w:r>
      <w:r w:rsidRPr="000E4BD3">
        <w:t xml:space="preserve"> </w:t>
      </w:r>
      <w:r>
        <w:t xml:space="preserve">и </w:t>
      </w:r>
      <w:r w:rsidRPr="008B5999">
        <w:t>ITSM</w:t>
      </w:r>
      <w:r>
        <w:t>, активно поддерживаемых мировым ИТ сообществом и перспективными программными продуктами.</w:t>
      </w:r>
    </w:p>
    <w:p w:rsidR="00A6023E" w:rsidRDefault="00A6023E" w:rsidP="00161344">
      <w:r>
        <w:t>Приведенная выше парадигма определяет, в том числе, основные подходы к совершенствованию архитектурных решений по управлению в АИС «Налог-3». Н</w:t>
      </w:r>
      <w:r>
        <w:t>е</w:t>
      </w:r>
      <w:r>
        <w:t>обходимо переходить к существенной корректировке принципов совершенствов</w:t>
      </w:r>
      <w:r>
        <w:t>а</w:t>
      </w:r>
      <w:r>
        <w:t>ния архитектуры системы управления и мониторинга (СУиМ) АИС «Налог», а та</w:t>
      </w:r>
      <w:r>
        <w:t>к</w:t>
      </w:r>
      <w:r>
        <w:t>же к обеспечению повышенных требований по качеству обслуживания пользоват</w:t>
      </w:r>
      <w:r>
        <w:t>е</w:t>
      </w:r>
      <w:r>
        <w:t>лей ФНС.</w:t>
      </w:r>
    </w:p>
    <w:p w:rsidR="00A6023E" w:rsidRDefault="00A6023E" w:rsidP="00161344">
      <w:r>
        <w:t>Целью совершенствования СУиМ АИС «Налог-3» является адаптация реш</w:t>
      </w:r>
      <w:r>
        <w:t>е</w:t>
      </w:r>
      <w:r>
        <w:t>ний по ИТ-управлению к новой архитектуре построения централизованной ИТ-инфраструктуры, а также гарантированное повышение качества предлагаемых ИТ-сервисов.</w:t>
      </w:r>
    </w:p>
    <w:p w:rsidR="00A6023E" w:rsidRDefault="00A6023E" w:rsidP="00161344">
      <w:r>
        <w:t xml:space="preserve">Необходимо отметить, что такая цель позволяет выделить стадию </w:t>
      </w:r>
      <w:r w:rsidRPr="008B5999">
        <w:t>эксплуат</w:t>
      </w:r>
      <w:r w:rsidRPr="008B5999">
        <w:t>а</w:t>
      </w:r>
      <w:r w:rsidRPr="008B5999">
        <w:t>ции</w:t>
      </w:r>
      <w:r>
        <w:t xml:space="preserve"> ИТ-инфраструктуры АИС «Налог-3», где так же, как и на стадии внедрения, ставятся цели обеспечения эффективности массового предоставления ИТ-сервисов. Однако при эксплуатации эффективность функционирования АИС «Налог-3» уже будет определяться деятельностью эксплуатационного персонала.</w:t>
      </w:r>
    </w:p>
    <w:p w:rsidR="00A6023E" w:rsidRDefault="00A6023E" w:rsidP="00161344">
      <w:r>
        <w:lastRenderedPageBreak/>
        <w:t>Приведенная цель совершенствования СУиМ должна реализовываться в Ед</w:t>
      </w:r>
      <w:r>
        <w:t>и</w:t>
      </w:r>
      <w:r>
        <w:t>ной системе управления (ЕСУ) АИС «Налог-3» путем выполнения следующих о</w:t>
      </w:r>
      <w:r>
        <w:t>с</w:t>
      </w:r>
      <w:r>
        <w:t>новных задач: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Упрощение ИТ-структуры в направлении ее централизации и обеспеч</w:t>
      </w:r>
      <w:r>
        <w:t>е</w:t>
      </w:r>
      <w:r>
        <w:t>ние принципиального снижения общей численности обслуживающего ЦОД персонала;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Формализация и каталогизация унифицированных инфраструктурных</w:t>
      </w:r>
      <w:r w:rsidRPr="00F44BEC">
        <w:t xml:space="preserve"> </w:t>
      </w:r>
      <w:r>
        <w:t xml:space="preserve">сервисов, реализованных в соответствии с технологией </w:t>
      </w:r>
      <w:r w:rsidRPr="009F11F0">
        <w:t>IaaS</w:t>
      </w:r>
      <w:r>
        <w:t>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Внедрение современных технологий и программных продуктов упра</w:t>
      </w:r>
      <w:r>
        <w:t>в</w:t>
      </w:r>
      <w:r>
        <w:t>ления ИТ-сервисами с реальной возможностью автоматизации ключ</w:t>
      </w:r>
      <w:r>
        <w:t>е</w:t>
      </w:r>
      <w:r>
        <w:t>вых процессов деятельности обслуживающего персонала.</w:t>
      </w:r>
    </w:p>
    <w:p w:rsidR="00A6023E" w:rsidRDefault="00A6023E" w:rsidP="00161344">
      <w:r>
        <w:t>Кроме того, в ходе модернизации СУиМ должны найти дальнейшее сове</w:t>
      </w:r>
      <w:r>
        <w:t>р</w:t>
      </w:r>
      <w:r>
        <w:t>шенствование процессы автоматизации деятельности эксплуатационного персонала ИТ-инфраструктуры АИС «Налог-3», включая: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Оперативный контроль состояния функционирования программно-технических средств ЦОД, а также доступности ИТ-сервисов при эк</w:t>
      </w:r>
      <w:r>
        <w:t>с</w:t>
      </w:r>
      <w:r>
        <w:t>плуатации АИС «Налог-3»;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Предупреждение нештатных ситуаций в программно-технических сре</w:t>
      </w:r>
      <w:r>
        <w:t>д</w:t>
      </w:r>
      <w:r>
        <w:t>ствах ЦОД АИС «Налог-3» и принципиальное сокращение времени во</w:t>
      </w:r>
      <w:r>
        <w:t>с</w:t>
      </w:r>
      <w:r>
        <w:t>становления их функционирования;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Администрирование и гарантированное качество поддержки массовых пользователей ФНС России имеющих доступ к АИС «Налог-3», с при</w:t>
      </w:r>
      <w:r>
        <w:t>н</w:t>
      </w:r>
      <w:r>
        <w:t>ципиальным снижением времени на удаленное обслуживание их раб</w:t>
      </w:r>
      <w:r>
        <w:t>о</w:t>
      </w:r>
      <w:r>
        <w:t>чих станций;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С</w:t>
      </w:r>
      <w:r w:rsidRPr="00AE7CE2">
        <w:t xml:space="preserve">овершенствование </w:t>
      </w:r>
      <w:r>
        <w:t xml:space="preserve">процессов </w:t>
      </w:r>
      <w:r w:rsidRPr="00AE7CE2">
        <w:t>управления деятельностью ИТ</w:t>
      </w:r>
      <w:r>
        <w:t>-</w:t>
      </w:r>
      <w:r w:rsidRPr="00AE7CE2">
        <w:t>подразделени</w:t>
      </w:r>
      <w:r>
        <w:t>я ЦОД по управлению ИТ-сервисами АИС «Налог-3».</w:t>
      </w:r>
    </w:p>
    <w:p w:rsidR="00A6023E" w:rsidRDefault="00A6023E" w:rsidP="00161344">
      <w:r>
        <w:t>Архитектурное построение ИТ-инфраструктуры АИС «Налог-3», характер</w:t>
      </w:r>
      <w:r>
        <w:t>и</w:t>
      </w:r>
      <w:r>
        <w:t>зующееся централизацией оборудования и программно-технических средств в ЦОД с одной стороны и распределенностью телекоммуникационного оборудования тел</w:t>
      </w:r>
      <w:r>
        <w:t>е</w:t>
      </w:r>
      <w:r>
        <w:t xml:space="preserve">коммуникационной сети и компьютеров среды пользовательских рабочих станций с другой, предполагает выбор комплексной модели системы управления. </w:t>
      </w:r>
    </w:p>
    <w:p w:rsidR="00A6023E" w:rsidRDefault="00A6023E" w:rsidP="00161344">
      <w:r>
        <w:t>Такая модель определяется реализуемым в центре управления единством: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Централизованного управления ЦОД;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Централизованного управления территориально-распределенным тел</w:t>
      </w:r>
      <w:r>
        <w:t>е</w:t>
      </w:r>
      <w:r>
        <w:t>коммуникационным оборудованием;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lastRenderedPageBreak/>
        <w:t>Централизованного управления территориально-распределенными пол</w:t>
      </w:r>
      <w:r>
        <w:t>ь</w:t>
      </w:r>
      <w:r>
        <w:t>зовательскими рабочими станциями.</w:t>
      </w:r>
    </w:p>
    <w:p w:rsidR="00A6023E" w:rsidRDefault="00A6023E" w:rsidP="00161344">
      <w:r>
        <w:t>Функциональным ядром ЕСУ АИС «Налог-3» является Единый центр упра</w:t>
      </w:r>
      <w:r>
        <w:t>в</w:t>
      </w:r>
      <w:r>
        <w:t>ления (ЕЦУ), развертываемый в составе ЦОД Системы и реализующий Централ</w:t>
      </w:r>
      <w:r>
        <w:t>ь</w:t>
      </w:r>
      <w:r>
        <w:t>ный структурный уровень системы управления.</w:t>
      </w:r>
    </w:p>
    <w:p w:rsidR="00A6023E" w:rsidRDefault="00A6023E" w:rsidP="00161344">
      <w:r>
        <w:t>Средствами ЕЦУ ИТ-персонал осуществляет управление: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Комплексами программно-технических средств ЦОД;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Телекоммуникационной сетью АИС «Налог-3»;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Средой рабочих станций пользователей АИС «Налог-3»;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Периферийным оборудованием и инфраструктурой ЦОХД;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ИТ сервисами, реализуемыми АИС «Налог-3» в целом.</w:t>
      </w:r>
    </w:p>
    <w:p w:rsidR="00A6023E" w:rsidRDefault="00A6023E" w:rsidP="00161344">
      <w:r>
        <w:t>Структура ЕЦУ Системы включает три основных функциональных компоне</w:t>
      </w:r>
      <w:r>
        <w:t>н</w:t>
      </w:r>
      <w:r>
        <w:t>та: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Центр управления ЦОД (ЦУ ЦОД);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Центр управления сетью и администрирования пользователей (ЦУС);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Центр управления технической поддержкой (ЦУ ТП).</w:t>
      </w:r>
    </w:p>
    <w:p w:rsidR="00A6023E" w:rsidRDefault="00A6023E" w:rsidP="00161344">
      <w:r>
        <w:t>Перечисленные компоненты ЕЦУ представляют собою организационно-технические структуры, реализующие функционально законченные области отве</w:t>
      </w:r>
      <w:r>
        <w:t>т</w:t>
      </w:r>
      <w:r>
        <w:t xml:space="preserve">ственности: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Область ответственности ЦУ ЦОД – все процессы поддержания штатн</w:t>
      </w:r>
      <w:r>
        <w:t>о</w:t>
      </w:r>
      <w:r>
        <w:t>го функционирования комплексов программно-технических средств, включенных в ЦОД;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Область ответственности ЦУС – все процессы поддержания штатного функционирования программно-технических средств телекоммуникац</w:t>
      </w:r>
      <w:r>
        <w:t>и</w:t>
      </w:r>
      <w:r>
        <w:t>онной сети, включая средства доступа на объектах АИС «Налог-3»;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Область ответственности ЦУ-ТП – все процессы предоставления и по</w:t>
      </w:r>
      <w:r>
        <w:t>д</w:t>
      </w:r>
      <w:r>
        <w:t>держки ИТ-сервисов в системе АИС «Налог-3».</w:t>
      </w:r>
    </w:p>
    <w:p w:rsidR="00A6023E" w:rsidRDefault="00A6023E" w:rsidP="00161344">
      <w:r w:rsidRPr="00527505">
        <w:t>Изложенный</w:t>
      </w:r>
      <w:r>
        <w:t xml:space="preserve"> выше подход к структурному построению ЕЦУ предполагает н</w:t>
      </w:r>
      <w:r>
        <w:t>а</w:t>
      </w:r>
      <w:r>
        <w:t>личие трех базовых составляющих, на основании которых строится каждый из ко</w:t>
      </w:r>
      <w:r>
        <w:t>м</w:t>
      </w:r>
      <w:r>
        <w:t>понентов единого центра управления: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ИТ персонал;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lastRenderedPageBreak/>
        <w:t>Используемые технологии (программно-технические решения);</w:t>
      </w:r>
    </w:p>
    <w:p w:rsidR="00A6023E" w:rsidRPr="00527505" w:rsidRDefault="00A6023E" w:rsidP="00161344">
      <w:pPr>
        <w:pStyle w:val="af9"/>
        <w:numPr>
          <w:ilvl w:val="0"/>
          <w:numId w:val="14"/>
        </w:numPr>
      </w:pPr>
      <w:r>
        <w:t>Регламентированные процессы управления (формализованные в виде документов нормативно-методического обеспечения).</w:t>
      </w:r>
    </w:p>
    <w:p w:rsidR="00A6023E" w:rsidRDefault="00A6023E" w:rsidP="00161344">
      <w:r>
        <w:t>Решения для каждого из функционального компонента реализуются в ЕЦУ в виде программно-технических комплексов управления, автоматизирующих соотве</w:t>
      </w:r>
      <w:r>
        <w:t>т</w:t>
      </w:r>
      <w:r>
        <w:t>ствующие процессы деятельности: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В Центре управления ЦОД – АС ЦОД-У;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В Центре управления сетью – АС ЦУС-У;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В Центре управления технической поддержкой – АС ЦТП-У.</w:t>
      </w:r>
    </w:p>
    <w:p w:rsidR="00A6023E" w:rsidRPr="009F11F0" w:rsidRDefault="00A6023E" w:rsidP="00161344">
      <w:pPr>
        <w:rPr>
          <w:i/>
        </w:rPr>
      </w:pPr>
      <w:r w:rsidRPr="009F11F0">
        <w:rPr>
          <w:i/>
        </w:rPr>
        <w:t>Организационная структура центра управления</w:t>
      </w:r>
    </w:p>
    <w:p w:rsidR="00A6023E" w:rsidRPr="003D4195" w:rsidRDefault="00A6023E" w:rsidP="00161344">
      <w:r w:rsidRPr="003D4195">
        <w:t>Сотрудники ИТ-подразделения, обслуживающие программно-технические средства Е</w:t>
      </w:r>
      <w:r>
        <w:t>ЦУ и, по сути, управляющие АИС «</w:t>
      </w:r>
      <w:r w:rsidRPr="003D4195">
        <w:t>Налог-3</w:t>
      </w:r>
      <w:r>
        <w:t>»</w:t>
      </w:r>
      <w:r w:rsidRPr="003D4195">
        <w:t>, организованы в эксплуат</w:t>
      </w:r>
      <w:r w:rsidRPr="003D4195">
        <w:t>и</w:t>
      </w:r>
      <w:r w:rsidRPr="003D4195">
        <w:t>рующее ИТ-подразделение. Структура и распределение функций сотрудников этого ИТ-подразделения являются комплексным решением, обусловленным, прежде вс</w:t>
      </w:r>
      <w:r w:rsidRPr="003D4195">
        <w:t>е</w:t>
      </w:r>
      <w:r w:rsidRPr="003D4195">
        <w:t>го, процессами деятельности по предоставлен</w:t>
      </w:r>
      <w:r>
        <w:t>ию и поддержке ИТ-сервисов АИС «</w:t>
      </w:r>
      <w:r w:rsidRPr="003D4195">
        <w:t>Налог-3</w:t>
      </w:r>
      <w:r>
        <w:t>»</w:t>
      </w:r>
      <w:r w:rsidRPr="003D4195">
        <w:t>. Причем, в основу набора этих процессов должны быть положены рек</w:t>
      </w:r>
      <w:r w:rsidRPr="003D4195">
        <w:t>о</w:t>
      </w:r>
      <w:r w:rsidRPr="003D4195">
        <w:t>мендации</w:t>
      </w:r>
      <w:r>
        <w:t xml:space="preserve"> лучших мировых практик, формали</w:t>
      </w:r>
      <w:r w:rsidRPr="003D4195">
        <w:t>зованные в библиотеке ITIL, включая направления: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Планирование, сопровождение, приемку проектных работ в части разв</w:t>
      </w:r>
      <w:r>
        <w:t>и</w:t>
      </w:r>
      <w:r>
        <w:t>тия и совершенствования прикладных систем и ИТ-инфраструктуры АИС «Налог-3», ведущихся как в интересах предоставления централ</w:t>
      </w:r>
      <w:r>
        <w:t>и</w:t>
      </w:r>
      <w:r>
        <w:t>зованных сервисов налогового администрирования (включая тестиров</w:t>
      </w:r>
      <w:r>
        <w:t>а</w:t>
      </w:r>
      <w:r>
        <w:t>ние ППО), так и в интересах создания отдельных компонентов этой си</w:t>
      </w:r>
      <w:r>
        <w:t>с</w:t>
      </w:r>
      <w:r>
        <w:t>темы;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Управление внедрением и тиражированием технических и организац</w:t>
      </w:r>
      <w:r>
        <w:t>и</w:t>
      </w:r>
      <w:r>
        <w:t>онных решений на объектах автоматизации ФНС России, включенных в контур АИС «Налог-3», распределение и контроль использования де</w:t>
      </w:r>
      <w:r>
        <w:t>й</w:t>
      </w:r>
      <w:r>
        <w:t>ствующих версий ППО, проведение аудита результативности использ</w:t>
      </w:r>
      <w:r>
        <w:t>о</w:t>
      </w:r>
      <w:r>
        <w:t xml:space="preserve">вания этих решений на местах;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Проведение комплексной эксплуатации прикладных программных си</w:t>
      </w:r>
      <w:r>
        <w:t>с</w:t>
      </w:r>
      <w:r>
        <w:t>тем и ИТ-инфраструктуры с учетом обеспечения непрерывности предо</w:t>
      </w:r>
      <w:r>
        <w:t>с</w:t>
      </w:r>
      <w:r>
        <w:t>тавления централизованных ИТ-сервисов, поддержания требуемых у</w:t>
      </w:r>
      <w:r>
        <w:t>с</w:t>
      </w:r>
      <w:r>
        <w:t>ловий эксплуатации технических средств и деятельности эксплуат</w:t>
      </w:r>
      <w:r>
        <w:t>и</w:t>
      </w:r>
      <w:r>
        <w:t xml:space="preserve">рующего персонала;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Управление деятельностью компаний и предприятий, работающих в р</w:t>
      </w:r>
      <w:r>
        <w:t>о</w:t>
      </w:r>
      <w:r>
        <w:t xml:space="preserve">ли аутсорсеров по обслуживанию и поддержке программно-технических </w:t>
      </w:r>
      <w:r>
        <w:lastRenderedPageBreak/>
        <w:t>средств, а также операторов связи, предоставляющих телекоммуникац</w:t>
      </w:r>
      <w:r>
        <w:t>и</w:t>
      </w:r>
      <w:r>
        <w:t>онные ресурсы.</w:t>
      </w:r>
    </w:p>
    <w:p w:rsidR="00A6023E" w:rsidRDefault="00A6023E" w:rsidP="00161344">
      <w:r>
        <w:t>Организационная структура и деятельность персонала ЕЦУ должны быть з</w:t>
      </w:r>
      <w:r>
        <w:t>а</w:t>
      </w:r>
      <w:r>
        <w:t>фиксированы в действующих документах ИТ-подразделения (положениях, регл</w:t>
      </w:r>
      <w:r>
        <w:t>а</w:t>
      </w:r>
      <w:r>
        <w:t>ментах, должностных инструкций).</w:t>
      </w:r>
    </w:p>
    <w:p w:rsidR="00A6023E" w:rsidRDefault="00A6023E" w:rsidP="00161344">
      <w:r>
        <w:t>Разработка организационной структуры ЕЦУ и документов организационного обеспечения деятельности ее сотрудников должна учитывать  техническое оснащ</w:t>
      </w:r>
      <w:r>
        <w:t>е</w:t>
      </w:r>
      <w:r>
        <w:t>ние (автоматизацию процессов деятельности персонала). Такой проект должен пр</w:t>
      </w:r>
      <w:r>
        <w:t>о</w:t>
      </w:r>
      <w:r>
        <w:t>водиться в рамках отдельной работы консалтингового характера. При задании пр</w:t>
      </w:r>
      <w:r>
        <w:t>о</w:t>
      </w:r>
      <w:r>
        <w:t>екта Заказчиком определяются номенклатура и содержание документов, с учетом определения численного состава сотрудников ЕЦУ.</w:t>
      </w:r>
    </w:p>
    <w:p w:rsidR="00A6023E" w:rsidRDefault="00A6023E" w:rsidP="00161344">
      <w:r>
        <w:t>Основные функциональные модули АС ЦОД-У определяются следующим н</w:t>
      </w:r>
      <w:r>
        <w:t>а</w:t>
      </w:r>
      <w:r>
        <w:t>бором реализуемых задач Центра управления ЦОД, в том числе: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Формирование единого информационного поля событий в ИТ-инфраструктуре АИС «Налог-3»;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Оперативного оповещения персонала ЦУ ЦОД о возникновении н</w:t>
      </w:r>
      <w:r>
        <w:t>е</w:t>
      </w:r>
      <w:r>
        <w:t>штатных ситуаций с функционированием программно-технических средств ЦОД;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Мониторинга состояния и администрирования сетевой инфраструктуры ЦОД;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Мониторинга состояния и администрирования серверного оборудования ЦОД;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Мониторинга состояния и администрирования ключевых приложений, функционирующих в ЦОД;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Мониторинга состояния и администрирования Систем хранения данных в ЦОД;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Мониторинга состояния и администрирования Налогового автомата в ЦОД;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Управление производительностью КТС ЦОД, сбор и актуализация ко</w:t>
      </w:r>
      <w:r>
        <w:t>н</w:t>
      </w:r>
      <w:r>
        <w:t>фигурационных данных, формирование отчетности.</w:t>
      </w:r>
    </w:p>
    <w:p w:rsidR="00A6023E" w:rsidRDefault="00A6023E" w:rsidP="00161344">
      <w:pPr>
        <w:pStyle w:val="af9"/>
        <w:numPr>
          <w:ilvl w:val="0"/>
          <w:numId w:val="0"/>
        </w:numPr>
        <w:spacing w:before="0" w:after="0"/>
        <w:ind w:left="1429" w:hanging="360"/>
      </w:pPr>
    </w:p>
    <w:p w:rsidR="00A6023E" w:rsidRDefault="00A6023E" w:rsidP="002E4DDD">
      <w:pPr>
        <w:pStyle w:val="af9"/>
        <w:numPr>
          <w:ilvl w:val="0"/>
          <w:numId w:val="0"/>
        </w:numPr>
        <w:spacing w:before="0" w:after="0"/>
        <w:ind w:left="1429" w:hanging="360"/>
      </w:pPr>
      <w:bookmarkStart w:id="156" w:name="_Ref277010449"/>
      <w:bookmarkStart w:id="157" w:name="_Ref277018935"/>
      <w:bookmarkStart w:id="158" w:name="_Toc274726738"/>
      <w:bookmarkEnd w:id="136"/>
      <w:bookmarkEnd w:id="137"/>
      <w:bookmarkEnd w:id="138"/>
    </w:p>
    <w:p w:rsidR="00A6023E" w:rsidRPr="00A515A5" w:rsidRDefault="00A6023E" w:rsidP="002E4DDD">
      <w:pPr>
        <w:pStyle w:val="21"/>
        <w:spacing w:before="0" w:after="0"/>
        <w:ind w:left="0" w:firstLine="709"/>
        <w:rPr>
          <w:lang w:val="ru-RU"/>
        </w:rPr>
      </w:pPr>
      <w:bookmarkStart w:id="159" w:name="_Toc279599265"/>
      <w:bookmarkStart w:id="160" w:name="_Toc279695151"/>
      <w:bookmarkStart w:id="161" w:name="_Toc282516354"/>
      <w:r w:rsidRPr="00A515A5">
        <w:rPr>
          <w:lang w:val="ru-RU"/>
        </w:rPr>
        <w:t>Общая архитектура данных Системы</w:t>
      </w:r>
      <w:bookmarkEnd w:id="156"/>
      <w:bookmarkEnd w:id="157"/>
      <w:bookmarkEnd w:id="159"/>
      <w:bookmarkEnd w:id="160"/>
      <w:bookmarkEnd w:id="161"/>
      <w:r w:rsidRPr="00A515A5">
        <w:rPr>
          <w:lang w:val="ru-RU"/>
        </w:rPr>
        <w:t xml:space="preserve"> </w:t>
      </w:r>
      <w:bookmarkEnd w:id="158"/>
    </w:p>
    <w:p w:rsidR="00A6023E" w:rsidRPr="00A515A5" w:rsidRDefault="00A6023E" w:rsidP="002E4DDD">
      <w:pPr>
        <w:spacing w:before="0" w:after="0"/>
        <w:rPr>
          <w:snapToGrid w:val="0"/>
        </w:rPr>
      </w:pPr>
      <w:r w:rsidRPr="00A515A5">
        <w:rPr>
          <w:snapToGrid w:val="0"/>
        </w:rPr>
        <w:t xml:space="preserve">При детальной проработке архитектуры данных системы должны быть учтены следующие принципы проектирования модели данных </w:t>
      </w:r>
      <w:r>
        <w:t>АИС «Налог-3»</w:t>
      </w:r>
      <w:r w:rsidRPr="00A515A5">
        <w:rPr>
          <w:snapToGrid w:val="0"/>
        </w:rPr>
        <w:t>:</w:t>
      </w:r>
    </w:p>
    <w:p w:rsidR="00A6023E" w:rsidRPr="00A515A5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A515A5">
        <w:lastRenderedPageBreak/>
        <w:t>недопущение дублирования сущностей;</w:t>
      </w:r>
    </w:p>
    <w:p w:rsidR="00A6023E" w:rsidRPr="00A515A5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A515A5">
        <w:t>ведения независимых нормализованных реестров объектов, с учетом и</w:t>
      </w:r>
      <w:r w:rsidRPr="00A515A5">
        <w:t>с</w:t>
      </w:r>
      <w:r w:rsidRPr="00A515A5">
        <w:t>тории изменения, включая:</w:t>
      </w:r>
    </w:p>
    <w:p w:rsidR="00A6023E" w:rsidRPr="00A515A5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A515A5">
        <w:t>реестр лиц (объединение, ЕГРЮЛ, ЕГРИП, ЕГРН);</w:t>
      </w:r>
    </w:p>
    <w:p w:rsidR="00A6023E" w:rsidRPr="00A515A5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A515A5">
        <w:t>реестр имущества;</w:t>
      </w:r>
    </w:p>
    <w:p w:rsidR="00A6023E" w:rsidRPr="00A515A5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A515A5">
        <w:t>адреса;</w:t>
      </w:r>
    </w:p>
    <w:p w:rsidR="00A6023E" w:rsidRPr="00A515A5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A515A5">
        <w:t>документы;</w:t>
      </w:r>
    </w:p>
    <w:p w:rsidR="00A6023E" w:rsidRPr="00A515A5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A515A5">
        <w:t>другие реестры;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A515A5">
        <w:t>использование Общероссийских, ведомственных и собственных</w:t>
      </w:r>
      <w:r>
        <w:t xml:space="preserve"> (вну</w:t>
      </w:r>
      <w:r>
        <w:t>т</w:t>
      </w:r>
      <w:r>
        <w:t>рисистемных)</w:t>
      </w:r>
      <w:r w:rsidRPr="00A515A5">
        <w:t xml:space="preserve"> справочников и классификаторов</w:t>
      </w:r>
      <w:r>
        <w:t xml:space="preserve"> Системы</w:t>
      </w:r>
      <w:r w:rsidRPr="00A515A5">
        <w:t xml:space="preserve"> всеми приложениями без их дублирования, но с учетом истории изменений;</w:t>
      </w:r>
    </w:p>
    <w:p w:rsidR="00A6023E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>
        <w:t>загрузка бухгалтерской и налоговой отчетности в нормализованном в</w:t>
      </w:r>
      <w:r>
        <w:t>и</w:t>
      </w:r>
      <w:r>
        <w:t>де;</w:t>
      </w:r>
    </w:p>
    <w:p w:rsidR="00A6023E" w:rsidRPr="00A515A5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A515A5">
        <w:t>ведение нормализованных связей между объектами, с учетом истории их изменения, включая:</w:t>
      </w:r>
    </w:p>
    <w:p w:rsidR="00A6023E" w:rsidRPr="00A515A5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A515A5">
        <w:t>учредительские связи;</w:t>
      </w:r>
    </w:p>
    <w:p w:rsidR="00A6023E" w:rsidRPr="00A515A5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A515A5">
        <w:t>правопреемники;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A515A5">
        <w:t>связи объектов с адресами, документами;</w:t>
      </w:r>
    </w:p>
    <w:p w:rsidR="00A6023E" w:rsidRPr="00A515A5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связи объектов с налоговой и бухгалтерской отчетностью, представля</w:t>
      </w:r>
      <w:r>
        <w:t>е</w:t>
      </w:r>
      <w:r>
        <w:t>мой налогоплательщиками в налоговые органы;</w:t>
      </w:r>
    </w:p>
    <w:p w:rsidR="00A6023E" w:rsidRPr="00A515A5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A515A5">
        <w:t>связи между объектами, создаваемые средствами «</w:t>
      </w:r>
      <w:r>
        <w:t>Д</w:t>
      </w:r>
      <w:r w:rsidRPr="00A515A5">
        <w:t>осье налогопл</w:t>
      </w:r>
      <w:r w:rsidRPr="00A515A5">
        <w:t>а</w:t>
      </w:r>
      <w:r w:rsidRPr="00A515A5">
        <w:t>тельщика»;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 w:rsidRPr="00A515A5">
        <w:t>другие необходимые связи</w:t>
      </w:r>
      <w:r>
        <w:t>;</w:t>
      </w:r>
    </w:p>
    <w:p w:rsidR="00A6023E" w:rsidRPr="00A515A5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A515A5">
        <w:t xml:space="preserve">ведение </w:t>
      </w:r>
      <w:r>
        <w:t>налоговой истории объектов (налогоплательщиков)</w:t>
      </w:r>
      <w:r w:rsidRPr="00A515A5">
        <w:t>, включая: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 xml:space="preserve">историю миграции; 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проведенные проверки;</w:t>
      </w:r>
    </w:p>
    <w:p w:rsidR="00A6023E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>оценки «благонадежности»;</w:t>
      </w:r>
    </w:p>
    <w:p w:rsidR="00A6023E" w:rsidRPr="00A515A5" w:rsidRDefault="00A6023E" w:rsidP="00C213F1">
      <w:pPr>
        <w:pStyle w:val="24"/>
        <w:numPr>
          <w:ilvl w:val="0"/>
          <w:numId w:val="15"/>
        </w:numPr>
        <w:spacing w:before="0" w:after="0"/>
        <w:ind w:left="0" w:firstLine="709"/>
      </w:pPr>
      <w:r>
        <w:t xml:space="preserve"> дополнительные признаки, необходимые для анализа и контрольной р</w:t>
      </w:r>
      <w:r>
        <w:t>а</w:t>
      </w:r>
      <w:r>
        <w:t>боты.</w:t>
      </w:r>
    </w:p>
    <w:p w:rsidR="00A6023E" w:rsidRPr="001C56A4" w:rsidRDefault="00A6023E" w:rsidP="00701B5B">
      <w:r>
        <w:rPr>
          <w:snapToGrid w:val="0"/>
        </w:rPr>
        <w:t>При разработке модели данных должен быть учтен жизненный цикл налог</w:t>
      </w:r>
      <w:r>
        <w:rPr>
          <w:snapToGrid w:val="0"/>
        </w:rPr>
        <w:t>о</w:t>
      </w:r>
      <w:r>
        <w:rPr>
          <w:snapToGrid w:val="0"/>
        </w:rPr>
        <w:t xml:space="preserve">вой информации, включая: </w:t>
      </w:r>
      <w:r>
        <w:t>с</w:t>
      </w:r>
      <w:r w:rsidRPr="001C56A4">
        <w:t>оздание информации;</w:t>
      </w:r>
      <w:r>
        <w:t xml:space="preserve"> и</w:t>
      </w:r>
      <w:r w:rsidRPr="001C56A4">
        <w:t>зменение и обработку;</w:t>
      </w:r>
      <w:r>
        <w:t xml:space="preserve"> м</w:t>
      </w:r>
      <w:r w:rsidRPr="001C56A4">
        <w:t>игр</w:t>
      </w:r>
      <w:r w:rsidRPr="001C56A4">
        <w:t>а</w:t>
      </w:r>
      <w:r w:rsidRPr="001C56A4">
        <w:t>цию информации на медленные носители;</w:t>
      </w:r>
      <w:r>
        <w:t xml:space="preserve"> а</w:t>
      </w:r>
      <w:r w:rsidRPr="001C56A4">
        <w:t>рхивирование информации;</w:t>
      </w:r>
      <w:r>
        <w:t xml:space="preserve"> в</w:t>
      </w:r>
      <w:r w:rsidRPr="001C56A4">
        <w:t>осстано</w:t>
      </w:r>
      <w:r w:rsidRPr="001C56A4">
        <w:t>в</w:t>
      </w:r>
      <w:r w:rsidRPr="001C56A4">
        <w:t>ление информации при соответствующей необходимости;</w:t>
      </w:r>
      <w:r>
        <w:t xml:space="preserve"> у</w:t>
      </w:r>
      <w:r w:rsidRPr="001C56A4">
        <w:t>даление неактуальной информации.</w:t>
      </w:r>
    </w:p>
    <w:p w:rsidR="00A6023E" w:rsidRPr="001C56A4" w:rsidRDefault="00A6023E" w:rsidP="00701B5B">
      <w:pPr>
        <w:pStyle w:val="21"/>
      </w:pPr>
      <w:bookmarkStart w:id="162" w:name="_Toc279759303"/>
      <w:bookmarkStart w:id="163" w:name="_Toc282516355"/>
      <w:r w:rsidRPr="001C56A4">
        <w:rPr>
          <w:lang w:val="ru-RU"/>
        </w:rPr>
        <w:t>Математическое обеспечение системы</w:t>
      </w:r>
      <w:bookmarkEnd w:id="162"/>
      <w:bookmarkEnd w:id="163"/>
    </w:p>
    <w:p w:rsidR="00A6023E" w:rsidRPr="001C56A4" w:rsidRDefault="00A6023E" w:rsidP="00701B5B">
      <w:pPr>
        <w:pStyle w:val="141"/>
      </w:pPr>
      <w:r w:rsidRPr="001C56A4">
        <w:t>Должны быть формализованы, разработаны и постоянно актуализироваться по изменениям нормативной правовой и методической базы следующие виды алгори</w:t>
      </w:r>
      <w:r w:rsidRPr="001C56A4">
        <w:t>т</w:t>
      </w:r>
      <w:r w:rsidRPr="001C56A4">
        <w:t>мов:</w:t>
      </w:r>
    </w:p>
    <w:p w:rsidR="00A6023E" w:rsidRPr="001C56A4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1C56A4">
        <w:t>расчета начислений по видам налогов;</w:t>
      </w:r>
    </w:p>
    <w:p w:rsidR="00A6023E" w:rsidRPr="001C56A4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1C56A4">
        <w:t>расчетов штрафов/пеней;</w:t>
      </w:r>
    </w:p>
    <w:p w:rsidR="00A6023E" w:rsidRPr="001C56A4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1C56A4">
        <w:t>классификации налогоплательщиков по уровню риска и «благонадежн</w:t>
      </w:r>
      <w:r w:rsidRPr="001C56A4">
        <w:t>о</w:t>
      </w:r>
      <w:r w:rsidRPr="001C56A4">
        <w:t>сти»;</w:t>
      </w:r>
    </w:p>
    <w:p w:rsidR="00A6023E" w:rsidRPr="001C56A4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1C56A4">
        <w:lastRenderedPageBreak/>
        <w:t>выявления признаков построения схем уклонения от уплаты налогов;</w:t>
      </w:r>
    </w:p>
    <w:p w:rsidR="00A6023E" w:rsidRPr="001C56A4" w:rsidRDefault="00A6023E" w:rsidP="00C213F1">
      <w:pPr>
        <w:pStyle w:val="af9"/>
        <w:numPr>
          <w:ilvl w:val="0"/>
          <w:numId w:val="14"/>
        </w:numPr>
        <w:spacing w:before="0" w:after="0"/>
        <w:ind w:left="0" w:firstLine="709"/>
      </w:pPr>
      <w:r w:rsidRPr="001C56A4">
        <w:t>алгоритмы прогнозирования и анализа данных.</w:t>
      </w:r>
    </w:p>
    <w:p w:rsidR="00A6023E" w:rsidRPr="00A515A5" w:rsidRDefault="00A6023E" w:rsidP="00701B5B">
      <w:pPr>
        <w:rPr>
          <w:snapToGrid w:val="0"/>
        </w:rPr>
      </w:pPr>
    </w:p>
    <w:p w:rsidR="00A6023E" w:rsidRDefault="00A6023E" w:rsidP="00161344">
      <w:pPr>
        <w:pStyle w:val="21"/>
      </w:pPr>
      <w:bookmarkStart w:id="164" w:name="_Toc280086261"/>
      <w:bookmarkStart w:id="165" w:name="_Toc282516356"/>
      <w:bookmarkStart w:id="166" w:name="_Toc279599269"/>
      <w:bookmarkStart w:id="167" w:name="_Toc279695152"/>
      <w:bookmarkStart w:id="168" w:name="_Toc274726740"/>
      <w:bookmarkStart w:id="169" w:name="_Toc276845401"/>
      <w:r>
        <w:t>Контакт - центры</w:t>
      </w:r>
      <w:bookmarkEnd w:id="164"/>
      <w:bookmarkEnd w:id="165"/>
    </w:p>
    <w:p w:rsidR="00A6023E" w:rsidRDefault="00A6023E" w:rsidP="00161344">
      <w:r>
        <w:t xml:space="preserve">Для повышения качества обслуживания налогоплательщиков, </w:t>
      </w:r>
      <w:r w:rsidR="00B81E5F">
        <w:t>у</w:t>
      </w:r>
      <w:r w:rsidR="00B81E5F" w:rsidRPr="00D171E3">
        <w:t>величени</w:t>
      </w:r>
      <w:r w:rsidR="00B81E5F">
        <w:t>я</w:t>
      </w:r>
      <w:r w:rsidR="00B81E5F" w:rsidRPr="00D171E3">
        <w:t xml:space="preserve"> производительности работы налоговых органов</w:t>
      </w:r>
      <w:r>
        <w:t>,</w:t>
      </w:r>
      <w:r w:rsidR="00B81E5F">
        <w:t xml:space="preserve"> повышения</w:t>
      </w:r>
      <w:r w:rsidR="00B81E5F" w:rsidRPr="00EC525B">
        <w:t xml:space="preserve"> доступности консул</w:t>
      </w:r>
      <w:r w:rsidR="00B81E5F" w:rsidRPr="00EC525B">
        <w:t>ь</w:t>
      </w:r>
      <w:r w:rsidR="00B81E5F" w:rsidRPr="00EC525B">
        <w:t>тационных и информационных услуг для налогоплательщиков</w:t>
      </w:r>
      <w:r w:rsidR="00B81E5F">
        <w:t>, а также создания</w:t>
      </w:r>
      <w:r w:rsidR="00B81E5F" w:rsidRPr="00EC525B">
        <w:t xml:space="preserve"> механизма постоянного получения информации о </w:t>
      </w:r>
      <w:r w:rsidR="00B81E5F" w:rsidRPr="00814264">
        <w:t>потребностях</w:t>
      </w:r>
      <w:r w:rsidR="00B81E5F" w:rsidRPr="00EC525B">
        <w:t xml:space="preserve"> налогоплательщ</w:t>
      </w:r>
      <w:r w:rsidR="00B81E5F" w:rsidRPr="00EC525B">
        <w:t>и</w:t>
      </w:r>
      <w:r w:rsidR="00B81E5F" w:rsidRPr="00EC525B">
        <w:t>ков, мониторинг</w:t>
      </w:r>
      <w:r w:rsidR="00B81E5F">
        <w:t>а</w:t>
      </w:r>
      <w:r w:rsidR="00B81E5F" w:rsidRPr="00EC525B">
        <w:t xml:space="preserve"> уровня их </w:t>
      </w:r>
      <w:r w:rsidR="00B81E5F" w:rsidRPr="00814264">
        <w:t>удовлетворенности</w:t>
      </w:r>
      <w:r>
        <w:t xml:space="preserve"> необходимо создание единого Ко</w:t>
      </w:r>
      <w:r>
        <w:t>н</w:t>
      </w:r>
      <w:r>
        <w:t>такт-центра ФНС России.</w:t>
      </w:r>
    </w:p>
    <w:p w:rsidR="00A6023E" w:rsidRPr="00861FB9" w:rsidRDefault="00A6023E" w:rsidP="00161344">
      <w:r>
        <w:t>Основные задачи, решаемые Контакт-центром ФНС России: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Приём и обработка потока входящих вызовов (направление входящего вызова необходимому оператору, автоматизация рутинных процедур, сообщение вызывающему абоненту при постановке его в очередь на о</w:t>
      </w:r>
      <w:r>
        <w:t>б</w:t>
      </w:r>
      <w:r>
        <w:t>служивание о том, сколько времени ему придется ждать ответа операт</w:t>
      </w:r>
      <w:r>
        <w:t>о</w:t>
      </w:r>
      <w:r>
        <w:t>ра, отслеживание работы операторов в реальном режиме времени для повышения их дисциплинированности, получение оператором инфо</w:t>
      </w:r>
      <w:r>
        <w:t>р</w:t>
      </w:r>
      <w:r>
        <w:t>мации о вызывающем абоненте ).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Управление работой Контакт-центра в реальном режиме времени, что позволяет оперативно реагировать на изменение потоков вызовов и о</w:t>
      </w:r>
      <w:r>
        <w:t>б</w:t>
      </w:r>
      <w:r>
        <w:t xml:space="preserve">служивать их оптимальным количеством ресурсов.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Оценка эффективности работы  Контакт-центра производится благодаря наличию большого количества детальной статистической информации о работе оператора, группы операторов, загруженности соединительных линий, всего Контакт-центра в </w:t>
      </w:r>
      <w:r w:rsidR="00B81E5F">
        <w:t>целом,</w:t>
      </w:r>
      <w:r w:rsidR="00B81E5F" w:rsidRPr="00B81E5F">
        <w:t xml:space="preserve"> </w:t>
      </w:r>
      <w:r w:rsidR="00B81E5F">
        <w:t>а также на основании оценки к</w:t>
      </w:r>
      <w:r w:rsidR="00B81E5F">
        <w:t>а</w:t>
      </w:r>
      <w:r w:rsidR="00B81E5F">
        <w:t>чества работы операторов со стороны налогоплательщика и степени удовлетворенности ответами на вопросы нал</w:t>
      </w:r>
      <w:r w:rsidR="00B81E5F">
        <w:t>о</w:t>
      </w:r>
      <w:r w:rsidR="00B81E5F">
        <w:t>гоплательщика</w:t>
      </w:r>
      <w:r>
        <w:t xml:space="preserve">. </w:t>
      </w:r>
    </w:p>
    <w:p w:rsidR="00A6023E" w:rsidRDefault="00A6023E" w:rsidP="00161344">
      <w:r>
        <w:t>В настоящее время существует две технологии построения Контакт-центров: основанных на традиционной голосовой платформе (традиционной TDM АТС) и решениях основанных на IP-телефонии.</w:t>
      </w:r>
    </w:p>
    <w:p w:rsidR="00A6023E" w:rsidRDefault="00A6023E" w:rsidP="00161344">
      <w:r>
        <w:t>Традиционные решения для организации Контакт-центров основаны на вза</w:t>
      </w:r>
      <w:r>
        <w:t>и</w:t>
      </w:r>
      <w:r>
        <w:t>модействии учрежденческой АТС и серверов приложений, подключаемых с пом</w:t>
      </w:r>
      <w:r>
        <w:t>о</w:t>
      </w:r>
      <w:r>
        <w:t>щью специальных интерфейсов. В этих случаях УАТС решает задачи коммутации, а на серверы устанавливается ПО, отвечающее за интеллектуальную маршрутизацию вызовов и выполнение сопутствующих функций.</w:t>
      </w:r>
    </w:p>
    <w:p w:rsidR="00A6023E" w:rsidRDefault="00A6023E" w:rsidP="00161344">
      <w:r>
        <w:t xml:space="preserve">В ФНС России предлагается основывать Контакт-центры на IP решениях взаимодействие между IP-АТС, серверами управления Контакт-центром, внешними </w:t>
      </w:r>
      <w:r>
        <w:lastRenderedPageBreak/>
        <w:t>серверами приложений, с которыми интегрируется Контакт-центр, и рабочим м</w:t>
      </w:r>
      <w:r>
        <w:t>е</w:t>
      </w:r>
      <w:r>
        <w:t>стом оператора, т.е. на всем протяжении маршрута обработки вызова базируется на протоколе IP.</w:t>
      </w:r>
    </w:p>
    <w:p w:rsidR="00A6023E" w:rsidRDefault="00A6023E" w:rsidP="00161344">
      <w:r>
        <w:t>Вне зависимости от платформы реализации, IP Контакт-центр строится в с</w:t>
      </w:r>
      <w:r>
        <w:t>а</w:t>
      </w:r>
      <w:r>
        <w:t>мом общем виде на базе следующих функциональных модулей: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Телефонная станция (IP PBX).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Модуль интеллектуальной маршрутизации вызова (ICM).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Система интерактивных голосовых меню (IVR).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Рабочее место оператора (Desktop).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Система управления CTI-интеграцией (CTI).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Система отчетов (DBReport). 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>Голосовой шлюз (GW)..</w:t>
      </w:r>
    </w:p>
    <w:p w:rsidR="00A6023E" w:rsidRDefault="00A6023E" w:rsidP="00161344">
      <w:pPr>
        <w:pStyle w:val="af9"/>
        <w:numPr>
          <w:ilvl w:val="0"/>
          <w:numId w:val="14"/>
        </w:numPr>
      </w:pPr>
      <w:r>
        <w:t xml:space="preserve">Локальная компьютерная сеть (LAN). </w:t>
      </w:r>
    </w:p>
    <w:p w:rsidR="00A6023E" w:rsidRPr="004E1C1D" w:rsidRDefault="00A6023E" w:rsidP="00161344">
      <w:r w:rsidRPr="004E1C1D">
        <w:t>Существует несколько вариантов развертывания</w:t>
      </w:r>
      <w:r>
        <w:t xml:space="preserve"> контакт-центров</w:t>
      </w:r>
      <w:r w:rsidRPr="004E1C1D">
        <w:t>:</w:t>
      </w:r>
    </w:p>
    <w:p w:rsidR="00A6023E" w:rsidRPr="004E1C1D" w:rsidRDefault="00A6023E" w:rsidP="00161344">
      <w:pPr>
        <w:numPr>
          <w:ilvl w:val="0"/>
          <w:numId w:val="33"/>
        </w:numPr>
      </w:pPr>
      <w:r w:rsidRPr="004E1C1D">
        <w:rPr>
          <w:lang w:val="en-US"/>
        </w:rPr>
        <w:t>S</w:t>
      </w:r>
      <w:r w:rsidRPr="004E1C1D">
        <w:t>ingle-site deployment – централизованная модель развертывания, пре</w:t>
      </w:r>
      <w:r w:rsidRPr="004E1C1D">
        <w:t>д</w:t>
      </w:r>
      <w:r w:rsidRPr="004E1C1D">
        <w:t>полагает нахождение всех компонент Контакт-центра на одном объекте. Отдельные компоненты (</w:t>
      </w:r>
      <w:r w:rsidRPr="004E1C1D">
        <w:rPr>
          <w:lang w:val="en-US"/>
        </w:rPr>
        <w:t>ICM</w:t>
      </w:r>
      <w:r w:rsidRPr="004E1C1D">
        <w:t xml:space="preserve">, </w:t>
      </w:r>
      <w:r w:rsidRPr="004E1C1D">
        <w:rPr>
          <w:lang w:val="en-US"/>
        </w:rPr>
        <w:t>IP</w:t>
      </w:r>
      <w:r w:rsidRPr="004E1C1D">
        <w:t>-АТС и пр.) могут быть зарезервиров</w:t>
      </w:r>
      <w:r w:rsidRPr="004E1C1D">
        <w:t>а</w:t>
      </w:r>
      <w:r w:rsidRPr="004E1C1D">
        <w:t>ны, но локально;</w:t>
      </w:r>
    </w:p>
    <w:p w:rsidR="00A6023E" w:rsidRPr="004E1C1D" w:rsidRDefault="00A6023E" w:rsidP="00161344">
      <w:pPr>
        <w:numPr>
          <w:ilvl w:val="0"/>
          <w:numId w:val="33"/>
        </w:numPr>
      </w:pPr>
      <w:r w:rsidRPr="004E1C1D">
        <w:rPr>
          <w:lang w:val="en-US"/>
        </w:rPr>
        <w:t>Multi</w:t>
      </w:r>
      <w:r w:rsidRPr="004E1C1D">
        <w:t>-</w:t>
      </w:r>
      <w:r w:rsidRPr="004E1C1D">
        <w:rPr>
          <w:lang w:val="en-US"/>
        </w:rPr>
        <w:t>Site</w:t>
      </w:r>
      <w:r w:rsidRPr="004E1C1D">
        <w:t xml:space="preserve"> </w:t>
      </w:r>
      <w:r w:rsidRPr="004E1C1D">
        <w:rPr>
          <w:lang w:val="en-US"/>
        </w:rPr>
        <w:t>with</w:t>
      </w:r>
      <w:r w:rsidRPr="004E1C1D">
        <w:t xml:space="preserve"> </w:t>
      </w:r>
      <w:r w:rsidRPr="004E1C1D">
        <w:rPr>
          <w:lang w:val="en-US"/>
        </w:rPr>
        <w:t>Centralized</w:t>
      </w:r>
      <w:r w:rsidRPr="004E1C1D">
        <w:t xml:space="preserve"> </w:t>
      </w:r>
      <w:r w:rsidRPr="004E1C1D">
        <w:rPr>
          <w:lang w:val="en-US"/>
        </w:rPr>
        <w:t>Call</w:t>
      </w:r>
      <w:r w:rsidRPr="004E1C1D">
        <w:t xml:space="preserve"> </w:t>
      </w:r>
      <w:r w:rsidRPr="004E1C1D">
        <w:rPr>
          <w:lang w:val="en-US"/>
        </w:rPr>
        <w:t>Processing</w:t>
      </w:r>
      <w:r w:rsidRPr="004E1C1D">
        <w:t xml:space="preserve"> – централизованная модель развертывания телефонных сервисов и сервисов интеллектуальной о</w:t>
      </w:r>
      <w:r w:rsidRPr="004E1C1D">
        <w:t>б</w:t>
      </w:r>
      <w:r w:rsidRPr="004E1C1D">
        <w:t>работки вызовов, агентские места и/или голосовые шлюзы размещены в географически удаленных объектах.</w:t>
      </w:r>
    </w:p>
    <w:p w:rsidR="00A6023E" w:rsidRPr="004E1C1D" w:rsidRDefault="00A6023E" w:rsidP="00161344">
      <w:pPr>
        <w:numPr>
          <w:ilvl w:val="0"/>
          <w:numId w:val="33"/>
        </w:numPr>
      </w:pPr>
      <w:r w:rsidRPr="004E1C1D">
        <w:rPr>
          <w:lang w:val="en-US"/>
        </w:rPr>
        <w:t>Multi</w:t>
      </w:r>
      <w:r w:rsidRPr="004E1C1D">
        <w:t>-</w:t>
      </w:r>
      <w:r w:rsidRPr="004E1C1D">
        <w:rPr>
          <w:lang w:val="en-US"/>
        </w:rPr>
        <w:t>Site</w:t>
      </w:r>
      <w:r w:rsidRPr="004E1C1D">
        <w:t xml:space="preserve"> </w:t>
      </w:r>
      <w:r w:rsidRPr="004E1C1D">
        <w:rPr>
          <w:lang w:val="en-US"/>
        </w:rPr>
        <w:t>with</w:t>
      </w:r>
      <w:r w:rsidRPr="004E1C1D">
        <w:t xml:space="preserve"> </w:t>
      </w:r>
      <w:r w:rsidRPr="004E1C1D">
        <w:rPr>
          <w:lang w:val="en-US"/>
        </w:rPr>
        <w:t>Distributed</w:t>
      </w:r>
      <w:r w:rsidRPr="004E1C1D">
        <w:t xml:space="preserve"> </w:t>
      </w:r>
      <w:r w:rsidRPr="004E1C1D">
        <w:rPr>
          <w:lang w:val="en-US"/>
        </w:rPr>
        <w:t>Call</w:t>
      </w:r>
      <w:r w:rsidRPr="004E1C1D">
        <w:t xml:space="preserve"> </w:t>
      </w:r>
      <w:r w:rsidRPr="004E1C1D">
        <w:rPr>
          <w:lang w:val="en-US"/>
        </w:rPr>
        <w:t>Processing</w:t>
      </w:r>
      <w:r w:rsidRPr="004E1C1D">
        <w:t xml:space="preserve"> – централизованная модель развертывания сервисов интеллектуальной обработки вызовов, распр</w:t>
      </w:r>
      <w:r w:rsidRPr="004E1C1D">
        <w:t>е</w:t>
      </w:r>
      <w:r w:rsidRPr="004E1C1D">
        <w:t>деленная архитектура телефонных сервисов (</w:t>
      </w:r>
      <w:r w:rsidRPr="004E1C1D">
        <w:rPr>
          <w:lang w:val="en-US"/>
        </w:rPr>
        <w:t>IP</w:t>
      </w:r>
      <w:r w:rsidRPr="004E1C1D">
        <w:t>-АТС, голосовые шлюзы) и агентских мест;</w:t>
      </w:r>
    </w:p>
    <w:p w:rsidR="00A6023E" w:rsidRPr="004E1C1D" w:rsidRDefault="00A6023E" w:rsidP="00161344">
      <w:pPr>
        <w:numPr>
          <w:ilvl w:val="0"/>
          <w:numId w:val="33"/>
        </w:numPr>
      </w:pPr>
      <w:r w:rsidRPr="004E1C1D">
        <w:t>Clustering Over the WAN – полностью распределенная модель разверт</w:t>
      </w:r>
      <w:r w:rsidRPr="004E1C1D">
        <w:t>ы</w:t>
      </w:r>
      <w:r w:rsidRPr="004E1C1D">
        <w:t>вания. Предполагает географически разнесенное кластерное решение для сервисов интеллектуальной обработки вызовов, распределенную а</w:t>
      </w:r>
      <w:r w:rsidRPr="004E1C1D">
        <w:t>р</w:t>
      </w:r>
      <w:r w:rsidRPr="004E1C1D">
        <w:t>хитектуру телефонных сервисов (</w:t>
      </w:r>
      <w:r w:rsidRPr="004E1C1D">
        <w:rPr>
          <w:lang w:val="en-US"/>
        </w:rPr>
        <w:t>IP</w:t>
      </w:r>
      <w:r w:rsidRPr="004E1C1D">
        <w:t>-АТС, голосовые шлюзы) и аген</w:t>
      </w:r>
      <w:r w:rsidRPr="004E1C1D">
        <w:t>т</w:t>
      </w:r>
      <w:r w:rsidRPr="004E1C1D">
        <w:t>ских мест.</w:t>
      </w:r>
    </w:p>
    <w:p w:rsidR="00A6023E" w:rsidRDefault="00A6023E" w:rsidP="00161344">
      <w:r w:rsidRPr="004E1C1D">
        <w:t>Только последний вариант развертывания предполагает катастрофоустойч</w:t>
      </w:r>
      <w:r w:rsidRPr="004E1C1D">
        <w:t>и</w:t>
      </w:r>
      <w:r w:rsidRPr="004E1C1D">
        <w:t>вость сервиса Контакт-центра, поэтому предлагается в качестве основного для ре</w:t>
      </w:r>
      <w:r w:rsidRPr="004E1C1D">
        <w:t>а</w:t>
      </w:r>
      <w:r w:rsidRPr="004E1C1D">
        <w:lastRenderedPageBreak/>
        <w:t xml:space="preserve">лизации в ФНС России. Данный вариант предъявляет жесткие требования к каналам связи, по которым разнесен кластер сервиса интеллектуальной обработки вызовов. </w:t>
      </w:r>
    </w:p>
    <w:p w:rsidR="00A6023E" w:rsidRPr="00B97331" w:rsidRDefault="00A6023E" w:rsidP="00AD5A0A">
      <w:pPr>
        <w:pStyle w:val="21"/>
        <w:rPr>
          <w:lang w:val="ru-RU"/>
        </w:rPr>
      </w:pPr>
      <w:bookmarkStart w:id="170" w:name="_Ref279579915"/>
      <w:bookmarkStart w:id="171" w:name="_Toc279599275"/>
      <w:bookmarkStart w:id="172" w:name="_Toc279695153"/>
      <w:bookmarkStart w:id="173" w:name="_Toc282516357"/>
      <w:bookmarkEnd w:id="166"/>
      <w:bookmarkEnd w:id="167"/>
      <w:r w:rsidRPr="00B97331">
        <w:rPr>
          <w:lang w:val="ru-RU"/>
        </w:rPr>
        <w:t>Обеспечение взаимодействия компонентов и интеграция прил</w:t>
      </w:r>
      <w:r w:rsidRPr="00B97331">
        <w:rPr>
          <w:lang w:val="ru-RU"/>
        </w:rPr>
        <w:t>о</w:t>
      </w:r>
      <w:r w:rsidRPr="00B97331">
        <w:rPr>
          <w:lang w:val="ru-RU"/>
        </w:rPr>
        <w:t>жений</w:t>
      </w:r>
      <w:bookmarkEnd w:id="168"/>
      <w:bookmarkEnd w:id="169"/>
      <w:bookmarkEnd w:id="170"/>
      <w:bookmarkEnd w:id="171"/>
      <w:bookmarkEnd w:id="172"/>
      <w:bookmarkEnd w:id="173"/>
    </w:p>
    <w:p w:rsidR="00A6023E" w:rsidRDefault="00A6023E" w:rsidP="00AD5A0A">
      <w:r w:rsidRPr="00A95EAC">
        <w:t xml:space="preserve">Взаимодействие приложений </w:t>
      </w:r>
      <w:r>
        <w:t>в основном должно осуществля</w:t>
      </w:r>
      <w:r w:rsidRPr="00A95EAC">
        <w:t>т</w:t>
      </w:r>
      <w:r>
        <w:t>ь</w:t>
      </w:r>
      <w:r w:rsidRPr="00A95EAC">
        <w:t>ся с использ</w:t>
      </w:r>
      <w:r w:rsidRPr="00A95EAC">
        <w:t>о</w:t>
      </w:r>
      <w:r w:rsidRPr="00A95EAC">
        <w:t>ванием общей базы данных</w:t>
      </w:r>
      <w:r>
        <w:t xml:space="preserve"> – Федерального хранилища данных</w:t>
      </w:r>
      <w:r w:rsidRPr="00A95EAC">
        <w:t>.</w:t>
      </w:r>
    </w:p>
    <w:p w:rsidR="00A6023E" w:rsidRDefault="00A6023E" w:rsidP="00AD5A0A">
      <w:r>
        <w:t>Допустимыми к применению способами взаимодействия между задачами Си</w:t>
      </w:r>
      <w:r>
        <w:t>с</w:t>
      </w:r>
      <w:r>
        <w:t>темы являются: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Совместное использование общей базы данных – ФХД;</w:t>
      </w:r>
    </w:p>
    <w:p w:rsidR="00A6023E" w:rsidRDefault="00A6023E" w:rsidP="00C213F1">
      <w:pPr>
        <w:pStyle w:val="af9"/>
        <w:numPr>
          <w:ilvl w:val="0"/>
          <w:numId w:val="14"/>
        </w:numPr>
        <w:ind w:left="2058" w:hanging="357"/>
      </w:pPr>
      <w:r>
        <w:t>Вызов веб-сервисов при отработке возникающих в системе соб</w:t>
      </w:r>
      <w:r>
        <w:t>ы</w:t>
      </w:r>
      <w:r>
        <w:t>тий.</w:t>
      </w:r>
    </w:p>
    <w:p w:rsidR="00A6023E" w:rsidRPr="001C56A4" w:rsidRDefault="00A6023E" w:rsidP="00701B5B">
      <w:r w:rsidRPr="001C56A4">
        <w:t xml:space="preserve">Основные потоки данных в рамках информационного взаимодействия задач АИС «Налог-3» приведены на </w:t>
      </w:r>
      <w:r>
        <w:fldChar w:fldCharType="begin"/>
      </w:r>
      <w:r>
        <w:instrText xml:space="preserve"> REF _Ref276484983 \h </w:instrText>
      </w:r>
      <w:r>
        <w:fldChar w:fldCharType="separate"/>
      </w:r>
      <w:r>
        <w:t xml:space="preserve">Рис. </w:t>
      </w:r>
      <w:r>
        <w:rPr>
          <w:noProof/>
        </w:rPr>
        <w:t>1</w:t>
      </w:r>
      <w:r>
        <w:fldChar w:fldCharType="end"/>
      </w:r>
      <w:r>
        <w:t xml:space="preserve"> и </w:t>
      </w:r>
      <w:r>
        <w:fldChar w:fldCharType="begin"/>
      </w:r>
      <w:r>
        <w:instrText xml:space="preserve"> REF _Ref279575087 \h  \* MERGEFORMAT </w:instrText>
      </w:r>
      <w:r>
        <w:fldChar w:fldCharType="separate"/>
      </w:r>
      <w:r>
        <w:t xml:space="preserve">Рис. </w:t>
      </w:r>
      <w:r>
        <w:rPr>
          <w:noProof/>
        </w:rPr>
        <w:t>2.</w:t>
      </w:r>
      <w:r>
        <w:t xml:space="preserve"> </w:t>
      </w:r>
      <w:r>
        <w:fldChar w:fldCharType="end"/>
      </w:r>
      <w:r w:rsidRPr="001C56A4">
        <w:t>.</w:t>
      </w:r>
    </w:p>
    <w:p w:rsidR="00A6023E" w:rsidRPr="00FA30C1" w:rsidRDefault="00A6023E" w:rsidP="009C476D">
      <w:r>
        <w:t>Для взаимодействия внутри компонентов одной задачи допустимо применение любых видов синхронного взаимодействия в части систем, обеспечивающих  тра</w:t>
      </w:r>
      <w:r>
        <w:t>н</w:t>
      </w:r>
      <w:r>
        <w:t>закционность, и асинхронного для остальных.</w:t>
      </w:r>
      <w:r w:rsidRPr="009C476D">
        <w:t xml:space="preserve"> </w:t>
      </w:r>
      <w:r>
        <w:t xml:space="preserve">Для обеспечения функциональной интеграции приложений на уровне интерфейса пользователей осуществляется путем интеграции на уровне «Тонкого клиента» представляющего собой либо </w:t>
      </w:r>
      <w:r w:rsidRPr="00A515A5">
        <w:t>композитное приложение</w:t>
      </w:r>
      <w:r>
        <w:t xml:space="preserve"> (</w:t>
      </w:r>
      <w:r>
        <w:rPr>
          <w:lang w:val="en-US"/>
        </w:rPr>
        <w:t>Smart</w:t>
      </w:r>
      <w:r w:rsidRPr="00AD5A0A">
        <w:t xml:space="preserve"> </w:t>
      </w:r>
      <w:r>
        <w:rPr>
          <w:lang w:val="en-US"/>
        </w:rPr>
        <w:t>Client</w:t>
      </w:r>
      <w:r w:rsidRPr="00AD5A0A">
        <w:t>)</w:t>
      </w:r>
      <w:r>
        <w:t xml:space="preserve">, </w:t>
      </w:r>
      <w:r w:rsidRPr="00A515A5">
        <w:t>вызывающее веб-сервисы централизованных прилож</w:t>
      </w:r>
      <w:r w:rsidRPr="00A515A5">
        <w:t>е</w:t>
      </w:r>
      <w:r w:rsidRPr="00A515A5">
        <w:t>ний</w:t>
      </w:r>
      <w:r>
        <w:t xml:space="preserve">, либо «тонкое» веб-приложение с доступом по протоколу </w:t>
      </w:r>
      <w:r>
        <w:rPr>
          <w:lang w:val="en-US"/>
        </w:rPr>
        <w:t>http</w:t>
      </w:r>
      <w:r>
        <w:t>.</w:t>
      </w:r>
    </w:p>
    <w:p w:rsidR="00A6023E" w:rsidRDefault="00A6023E" w:rsidP="00AD5A0A"/>
    <w:p w:rsidR="00A6023E" w:rsidRPr="00260F7E" w:rsidRDefault="00A6023E" w:rsidP="00AD5A0A">
      <w:pPr>
        <w:keepNext/>
        <w:ind w:firstLine="0"/>
      </w:pPr>
      <w:r>
        <w:object w:dxaOrig="13260" w:dyaOrig="8663">
          <v:shape id="_x0000_i1026" type="#_x0000_t75" style="width:7in;height:329.35pt" o:ole="">
            <v:imagedata r:id="rId35" o:title=""/>
          </v:shape>
          <o:OLEObject Type="Embed" ProgID="Visio.Drawing.11" ShapeID="_x0000_i1026" DrawAspect="Content" ObjectID="_1519721135" r:id="rId36"/>
        </w:object>
      </w:r>
    </w:p>
    <w:p w:rsidR="00A6023E" w:rsidRDefault="00A6023E" w:rsidP="00AD5A0A">
      <w:pPr>
        <w:pStyle w:val="aa"/>
        <w:keepNext w:val="0"/>
        <w:pageBreakBefore w:val="0"/>
      </w:pPr>
      <w:bookmarkStart w:id="174" w:name="_Ref279575087"/>
      <w:bookmarkStart w:id="175" w:name="_Toc279599036"/>
      <w:bookmarkStart w:id="176" w:name="_Toc282516319"/>
      <w:r>
        <w:t xml:space="preserve">Рис. </w:t>
      </w:r>
      <w:fldSimple w:instr=" SEQ Рис. \* ARABIC \s 1 ">
        <w:r>
          <w:rPr>
            <w:noProof/>
          </w:rPr>
          <w:t>2</w:t>
        </w:r>
      </w:fldSimple>
      <w:r>
        <w:t xml:space="preserve">. </w:t>
      </w:r>
      <w:bookmarkEnd w:id="174"/>
      <w:r>
        <w:t>Информационное взаимодействие задач АИС «Налог-3»  и потоки данных</w:t>
      </w:r>
      <w:bookmarkEnd w:id="175"/>
      <w:bookmarkEnd w:id="176"/>
      <w:r>
        <w:t xml:space="preserve"> </w:t>
      </w:r>
    </w:p>
    <w:p w:rsidR="00A6023E" w:rsidRDefault="00A6023E" w:rsidP="00AD5A0A"/>
    <w:p w:rsidR="00A6023E" w:rsidRPr="00A95EAC" w:rsidRDefault="00A6023E" w:rsidP="00AD5A0A">
      <w:bookmarkStart w:id="177" w:name="_Toc279598938"/>
      <w:bookmarkStart w:id="178" w:name="_Toc279599303"/>
      <w:bookmarkEnd w:id="177"/>
      <w:bookmarkEnd w:id="178"/>
    </w:p>
    <w:p w:rsidR="00A6023E" w:rsidRPr="00A515A5" w:rsidRDefault="00A6023E" w:rsidP="00464F0E">
      <w:pPr>
        <w:pStyle w:val="11"/>
        <w:rPr>
          <w:snapToGrid w:val="0"/>
          <w:lang w:val="ru-RU"/>
        </w:rPr>
      </w:pPr>
      <w:bookmarkStart w:id="179" w:name="_Toc274726742"/>
      <w:bookmarkStart w:id="180" w:name="_Toc276845404"/>
      <w:bookmarkStart w:id="181" w:name="_Toc279599306"/>
      <w:bookmarkStart w:id="182" w:name="_Toc279695154"/>
      <w:bookmarkStart w:id="183" w:name="_Toc282516358"/>
      <w:r w:rsidRPr="00A515A5">
        <w:rPr>
          <w:snapToGrid w:val="0"/>
          <w:lang w:val="ru-RU"/>
        </w:rPr>
        <w:lastRenderedPageBreak/>
        <w:t>Ожидаемые результаты и эффективность реализации в</w:t>
      </w:r>
      <w:r w:rsidRPr="00A515A5">
        <w:rPr>
          <w:snapToGrid w:val="0"/>
          <w:lang w:val="ru-RU"/>
        </w:rPr>
        <w:t>ы</w:t>
      </w:r>
      <w:r w:rsidRPr="00A515A5">
        <w:rPr>
          <w:snapToGrid w:val="0"/>
          <w:lang w:val="ru-RU"/>
        </w:rPr>
        <w:t>бранного варианта концепции</w:t>
      </w:r>
      <w:bookmarkEnd w:id="179"/>
      <w:bookmarkEnd w:id="180"/>
      <w:bookmarkEnd w:id="181"/>
      <w:bookmarkEnd w:id="182"/>
      <w:r>
        <w:rPr>
          <w:snapToGrid w:val="0"/>
          <w:lang w:val="ru-RU"/>
        </w:rPr>
        <w:t xml:space="preserve"> АИС «Налог-3»</w:t>
      </w:r>
      <w:bookmarkEnd w:id="183"/>
    </w:p>
    <w:p w:rsidR="00A6023E" w:rsidRDefault="00A6023E" w:rsidP="00464F0E">
      <w:pPr>
        <w:pStyle w:val="21"/>
        <w:rPr>
          <w:lang w:val="ru-RU"/>
        </w:rPr>
      </w:pPr>
      <w:bookmarkStart w:id="184" w:name="_Toc279599307"/>
      <w:bookmarkStart w:id="185" w:name="_Toc279695155"/>
      <w:bookmarkStart w:id="186" w:name="_Toc282516359"/>
      <w:r w:rsidRPr="00A515A5">
        <w:rPr>
          <w:lang w:val="ru-RU"/>
        </w:rPr>
        <w:t>Разработка метрик оценки эффективности выбранного варианта</w:t>
      </w:r>
      <w:bookmarkEnd w:id="184"/>
      <w:bookmarkEnd w:id="185"/>
      <w:bookmarkEnd w:id="186"/>
    </w:p>
    <w:p w:rsidR="00A6023E" w:rsidRPr="00BE46AA" w:rsidRDefault="00A6023E" w:rsidP="00464F0E">
      <w:r>
        <w:t>Как ожидается, р</w:t>
      </w:r>
      <w:r w:rsidRPr="00BE46AA">
        <w:t>еализация предусмотренных Концепци</w:t>
      </w:r>
      <w:r>
        <w:t>ей</w:t>
      </w:r>
      <w:r w:rsidRPr="00BE46AA">
        <w:t xml:space="preserve"> АИС «Налог-3» м</w:t>
      </w:r>
      <w:r w:rsidRPr="00BE46AA">
        <w:t>е</w:t>
      </w:r>
      <w:r w:rsidRPr="00BE46AA">
        <w:t>роприятий</w:t>
      </w:r>
      <w:r>
        <w:t>, технологических, программно-технических и инфраструктурных реш</w:t>
      </w:r>
      <w:r>
        <w:t>е</w:t>
      </w:r>
      <w:r>
        <w:t xml:space="preserve">ний в целом </w:t>
      </w:r>
      <w:r w:rsidRPr="00BE46AA">
        <w:t>позволит обеспечить достижение следующих положительных эффе</w:t>
      </w:r>
      <w:r w:rsidRPr="00BE46AA">
        <w:t>к</w:t>
      </w:r>
      <w:r>
        <w:t>тов:</w:t>
      </w:r>
      <w:r w:rsidRPr="00BE46AA">
        <w:t xml:space="preserve"> </w:t>
      </w:r>
    </w:p>
    <w:p w:rsidR="00A6023E" w:rsidRPr="00BE46AA" w:rsidRDefault="00A6023E" w:rsidP="00464F0E">
      <w:pPr>
        <w:pStyle w:val="af9"/>
        <w:numPr>
          <w:ilvl w:val="0"/>
          <w:numId w:val="14"/>
        </w:numPr>
      </w:pPr>
      <w:r w:rsidRPr="00BE46AA">
        <w:t>повышение качества обслуживания налогоплательщиков;</w:t>
      </w:r>
    </w:p>
    <w:p w:rsidR="00A6023E" w:rsidRPr="00BE46AA" w:rsidRDefault="00A6023E" w:rsidP="00464F0E">
      <w:pPr>
        <w:pStyle w:val="af9"/>
        <w:numPr>
          <w:ilvl w:val="0"/>
          <w:numId w:val="14"/>
        </w:numPr>
      </w:pPr>
      <w:r w:rsidRPr="00BE46AA">
        <w:t>повышение производительности подразделений ФНС России, перекл</w:t>
      </w:r>
      <w:r w:rsidRPr="00BE46AA">
        <w:t>ю</w:t>
      </w:r>
      <w:r w:rsidRPr="00BE46AA">
        <w:t>чение должностных лиц с учетно-регистрационной на контрольно-аналитическую деятельность;</w:t>
      </w:r>
    </w:p>
    <w:p w:rsidR="00A6023E" w:rsidRPr="00BE46AA" w:rsidRDefault="00A6023E" w:rsidP="00464F0E">
      <w:pPr>
        <w:pStyle w:val="af9"/>
        <w:numPr>
          <w:ilvl w:val="0"/>
          <w:numId w:val="14"/>
        </w:numPr>
      </w:pPr>
      <w:r w:rsidRPr="00BE46AA">
        <w:t>повышение эффективности контроля повседневной деятельности Слу</w:t>
      </w:r>
      <w:r w:rsidRPr="00BE46AA">
        <w:t>ж</w:t>
      </w:r>
      <w:r w:rsidRPr="00BE46AA">
        <w:t>бы;</w:t>
      </w:r>
    </w:p>
    <w:p w:rsidR="00A6023E" w:rsidRPr="00BE46AA" w:rsidRDefault="00A6023E" w:rsidP="00464F0E">
      <w:pPr>
        <w:pStyle w:val="af9"/>
        <w:numPr>
          <w:ilvl w:val="0"/>
          <w:numId w:val="14"/>
        </w:numPr>
      </w:pPr>
      <w:r>
        <w:t>снижение текущих затрат на эксплуатацию и модернизацию АИС «Н</w:t>
      </w:r>
      <w:r>
        <w:t>а</w:t>
      </w:r>
      <w:r>
        <w:t>лог-3» и ИТ-инфраструктуры ФНС России</w:t>
      </w:r>
      <w:r w:rsidRPr="00BE46AA">
        <w:t>.</w:t>
      </w:r>
    </w:p>
    <w:p w:rsidR="00A6023E" w:rsidRDefault="00A6023E" w:rsidP="00464F0E">
      <w:r w:rsidRPr="00BE46AA">
        <w:t xml:space="preserve">Эффект </w:t>
      </w:r>
      <w:r>
        <w:t xml:space="preserve">от </w:t>
      </w:r>
      <w:r w:rsidRPr="00BE46AA">
        <w:t>реализации Концепции представляется возможным оценить с уч</w:t>
      </w:r>
      <w:r w:rsidRPr="00BE46AA">
        <w:t>е</w:t>
      </w:r>
      <w:r w:rsidRPr="00BE46AA">
        <w:t>том следую</w:t>
      </w:r>
      <w:r w:rsidRPr="00F1265C">
        <w:t xml:space="preserve">щих основных направлений </w:t>
      </w:r>
      <w:r>
        <w:t>повышения эффективности деятельности ФНС России</w:t>
      </w:r>
      <w:r w:rsidRPr="00F1265C">
        <w:t>:</w:t>
      </w:r>
    </w:p>
    <w:p w:rsidR="00A6023E" w:rsidRPr="00557DB0" w:rsidRDefault="00A6023E" w:rsidP="00464F0E">
      <w:pPr>
        <w:pStyle w:val="af9"/>
        <w:numPr>
          <w:ilvl w:val="0"/>
          <w:numId w:val="14"/>
        </w:numPr>
      </w:pPr>
      <w:r w:rsidRPr="00557DB0">
        <w:t>создан</w:t>
      </w:r>
      <w:r>
        <w:t xml:space="preserve">ие </w:t>
      </w:r>
      <w:r w:rsidRPr="00557DB0">
        <w:t>едины</w:t>
      </w:r>
      <w:r>
        <w:t>х</w:t>
      </w:r>
      <w:r w:rsidRPr="00557DB0">
        <w:t xml:space="preserve"> консолидированны</w:t>
      </w:r>
      <w:r>
        <w:t>х</w:t>
      </w:r>
      <w:r w:rsidRPr="00557DB0">
        <w:t xml:space="preserve"> актуальны</w:t>
      </w:r>
      <w:r>
        <w:t>х</w:t>
      </w:r>
      <w:r w:rsidRPr="00557DB0">
        <w:t xml:space="preserve"> информационны</w:t>
      </w:r>
      <w:r>
        <w:t>х</w:t>
      </w:r>
      <w:r w:rsidRPr="00557DB0">
        <w:t xml:space="preserve"> р</w:t>
      </w:r>
      <w:r w:rsidRPr="00557DB0">
        <w:t>е</w:t>
      </w:r>
      <w:r w:rsidRPr="00557DB0">
        <w:t>сурс</w:t>
      </w:r>
      <w:r>
        <w:t>ов</w:t>
      </w:r>
      <w:r w:rsidRPr="00557DB0">
        <w:t xml:space="preserve"> ФНС</w:t>
      </w:r>
      <w:r>
        <w:t xml:space="preserve"> </w:t>
      </w:r>
      <w:r w:rsidRPr="00557DB0">
        <w:t>России;</w:t>
      </w:r>
    </w:p>
    <w:p w:rsidR="00A6023E" w:rsidRDefault="00A6023E" w:rsidP="00464F0E">
      <w:pPr>
        <w:pStyle w:val="af9"/>
        <w:numPr>
          <w:ilvl w:val="0"/>
          <w:numId w:val="14"/>
        </w:numPr>
      </w:pPr>
      <w:r w:rsidRPr="00557DB0">
        <w:t>дости</w:t>
      </w:r>
      <w:r>
        <w:t>жение</w:t>
      </w:r>
      <w:r w:rsidRPr="00557DB0">
        <w:t xml:space="preserve"> необходим</w:t>
      </w:r>
      <w:r>
        <w:t>ого</w:t>
      </w:r>
      <w:r w:rsidRPr="00557DB0">
        <w:t xml:space="preserve"> уровн</w:t>
      </w:r>
      <w:r>
        <w:t>я</w:t>
      </w:r>
      <w:r w:rsidRPr="00557DB0">
        <w:t xml:space="preserve"> развития электронного взаимодейс</w:t>
      </w:r>
      <w:r w:rsidRPr="00557DB0">
        <w:t>т</w:t>
      </w:r>
      <w:r w:rsidRPr="00557DB0">
        <w:t>вия с налогоплательщиками;</w:t>
      </w:r>
    </w:p>
    <w:p w:rsidR="00A6023E" w:rsidRPr="00557DB0" w:rsidRDefault="00A6023E" w:rsidP="00464F0E">
      <w:pPr>
        <w:pStyle w:val="af9"/>
        <w:numPr>
          <w:ilvl w:val="0"/>
          <w:numId w:val="14"/>
        </w:numPr>
      </w:pPr>
      <w:r w:rsidRPr="00557DB0">
        <w:t>обеспечен</w:t>
      </w:r>
      <w:r>
        <w:t>ие</w:t>
      </w:r>
      <w:r w:rsidRPr="00557DB0">
        <w:t xml:space="preserve"> необходимо</w:t>
      </w:r>
      <w:r>
        <w:t>го</w:t>
      </w:r>
      <w:r w:rsidRPr="00557DB0">
        <w:t xml:space="preserve"> качеств</w:t>
      </w:r>
      <w:r>
        <w:t>а</w:t>
      </w:r>
      <w:r w:rsidRPr="00557DB0">
        <w:t xml:space="preserve"> государственных услуг ФНС Ро</w:t>
      </w:r>
      <w:r w:rsidRPr="00557DB0">
        <w:t>с</w:t>
      </w:r>
      <w:r w:rsidRPr="00557DB0">
        <w:t>сии</w:t>
      </w:r>
      <w:r>
        <w:t>, уменьшение административной нагрузки на организации и граждан, связанной с представлением в органы ФНС России необходимой и</w:t>
      </w:r>
      <w:r>
        <w:t>н</w:t>
      </w:r>
      <w:r>
        <w:t>формации, снижение количества обращений граждан в налоговые орг</w:t>
      </w:r>
      <w:r>
        <w:t>а</w:t>
      </w:r>
      <w:r>
        <w:t>ны для оказания услуг и сокращение времени ожидания за счет повыш</w:t>
      </w:r>
      <w:r>
        <w:t>е</w:t>
      </w:r>
      <w:r>
        <w:t>ния оперативности взаимодействия с налоговыми органами на основе информационно-коммуникационных технологий исходя из принципов "одного окна";</w:t>
      </w:r>
    </w:p>
    <w:p w:rsidR="00A6023E" w:rsidRDefault="00A6023E" w:rsidP="00464F0E">
      <w:pPr>
        <w:pStyle w:val="af9"/>
        <w:numPr>
          <w:ilvl w:val="0"/>
          <w:numId w:val="14"/>
        </w:numPr>
      </w:pPr>
      <w:r>
        <w:t>обеспечение гарантированного уровня информационной открытости ФНС России, повышение уровня доверия и взаимодействия, сокращение затрат времени на реализацию гражданами своих прав и обязанностей в области налогового регулирования</w:t>
      </w:r>
      <w:r w:rsidRPr="00557DB0">
        <w:t>;</w:t>
      </w:r>
    </w:p>
    <w:p w:rsidR="00A6023E" w:rsidRPr="00557DB0" w:rsidRDefault="00A6023E" w:rsidP="00464F0E">
      <w:pPr>
        <w:pStyle w:val="af9"/>
        <w:numPr>
          <w:ilvl w:val="0"/>
          <w:numId w:val="14"/>
        </w:numPr>
      </w:pPr>
      <w:r w:rsidRPr="00BE46AA">
        <w:lastRenderedPageBreak/>
        <w:t xml:space="preserve">снижение трудозатрат </w:t>
      </w:r>
      <w:r>
        <w:t xml:space="preserve">ФНС России и </w:t>
      </w:r>
      <w:r w:rsidRPr="00BE46AA">
        <w:t>органов государственной власти на организацию обмена информаци</w:t>
      </w:r>
      <w:r>
        <w:t>ей на межведомственном уровне;</w:t>
      </w:r>
    </w:p>
    <w:p w:rsidR="00A6023E" w:rsidRDefault="00A6023E" w:rsidP="00464F0E">
      <w:pPr>
        <w:pStyle w:val="af9"/>
        <w:numPr>
          <w:ilvl w:val="0"/>
          <w:numId w:val="14"/>
        </w:numPr>
      </w:pPr>
      <w:r w:rsidRPr="00557DB0">
        <w:t>существенно</w:t>
      </w:r>
      <w:r>
        <w:t>е</w:t>
      </w:r>
      <w:r w:rsidRPr="00557DB0">
        <w:t xml:space="preserve"> повышен</w:t>
      </w:r>
      <w:r>
        <w:t>ие</w:t>
      </w:r>
      <w:r w:rsidRPr="00557DB0">
        <w:t xml:space="preserve"> качеств</w:t>
      </w:r>
      <w:r>
        <w:t>а</w:t>
      </w:r>
      <w:r w:rsidRPr="00557DB0">
        <w:t xml:space="preserve"> аналитической </w:t>
      </w:r>
      <w:r>
        <w:t xml:space="preserve">и контрольной </w:t>
      </w:r>
      <w:r w:rsidRPr="00557DB0">
        <w:t>раб</w:t>
      </w:r>
      <w:r w:rsidRPr="00557DB0">
        <w:t>о</w:t>
      </w:r>
      <w:r w:rsidRPr="00557DB0">
        <w:t>ты налоговых органов;</w:t>
      </w:r>
    </w:p>
    <w:p w:rsidR="00A6023E" w:rsidRPr="00557DB0" w:rsidRDefault="00A6023E" w:rsidP="00464F0E">
      <w:pPr>
        <w:pStyle w:val="af9"/>
        <w:numPr>
          <w:ilvl w:val="0"/>
          <w:numId w:val="14"/>
        </w:numPr>
      </w:pPr>
      <w:r>
        <w:t>повышение оперативности и качества принимаемых решений, сокращ</w:t>
      </w:r>
      <w:r>
        <w:t>е</w:t>
      </w:r>
      <w:r>
        <w:t>ние издержек на управление деятельностью органов ФНС России;</w:t>
      </w:r>
    </w:p>
    <w:p w:rsidR="00A6023E" w:rsidRPr="00557DB0" w:rsidRDefault="00A6023E" w:rsidP="00464F0E">
      <w:pPr>
        <w:pStyle w:val="af9"/>
        <w:numPr>
          <w:ilvl w:val="0"/>
          <w:numId w:val="14"/>
        </w:numPr>
      </w:pPr>
      <w:r w:rsidRPr="00557DB0">
        <w:t>повышен</w:t>
      </w:r>
      <w:r>
        <w:t>ие</w:t>
      </w:r>
      <w:r w:rsidRPr="00557DB0">
        <w:t xml:space="preserve"> уровня контроля эффективности деятельности налого</w:t>
      </w:r>
      <w:r>
        <w:t>вых органов;</w:t>
      </w:r>
      <w:r w:rsidRPr="00557DB0">
        <w:t>.</w:t>
      </w:r>
    </w:p>
    <w:p w:rsidR="00A6023E" w:rsidRPr="00557DB0" w:rsidRDefault="00A6023E" w:rsidP="00464F0E">
      <w:pPr>
        <w:pStyle w:val="af9"/>
        <w:numPr>
          <w:ilvl w:val="0"/>
          <w:numId w:val="14"/>
        </w:numPr>
      </w:pPr>
      <w:r>
        <w:t>о</w:t>
      </w:r>
      <w:r w:rsidRPr="00557DB0">
        <w:t>птимиз</w:t>
      </w:r>
      <w:r>
        <w:t>ация</w:t>
      </w:r>
      <w:r w:rsidRPr="00557DB0">
        <w:t xml:space="preserve"> расход</w:t>
      </w:r>
      <w:r>
        <w:t>ов</w:t>
      </w:r>
      <w:r w:rsidRPr="00557DB0">
        <w:t xml:space="preserve"> по всем видам затрат на поддержку и развитие инфраструктуры</w:t>
      </w:r>
      <w:r>
        <w:t xml:space="preserve"> АИС «Налог-3»</w:t>
      </w:r>
      <w:r w:rsidRPr="00557DB0">
        <w:t>;</w:t>
      </w:r>
    </w:p>
    <w:p w:rsidR="00A6023E" w:rsidRPr="00557DB0" w:rsidRDefault="00A6023E" w:rsidP="00464F0E">
      <w:pPr>
        <w:pStyle w:val="af9"/>
        <w:numPr>
          <w:ilvl w:val="0"/>
          <w:numId w:val="14"/>
        </w:numPr>
      </w:pPr>
      <w:r w:rsidRPr="00557DB0">
        <w:t>повышен</w:t>
      </w:r>
      <w:r>
        <w:t xml:space="preserve">ие </w:t>
      </w:r>
      <w:r w:rsidRPr="00557DB0">
        <w:t>надежност</w:t>
      </w:r>
      <w:r>
        <w:t>и</w:t>
      </w:r>
      <w:r w:rsidRPr="00557DB0">
        <w:t xml:space="preserve"> </w:t>
      </w:r>
      <w:r>
        <w:t xml:space="preserve">АИС «Налог-3» </w:t>
      </w:r>
      <w:r w:rsidRPr="00557DB0">
        <w:t>для обеспечения бесперебойной работы налоговой системы</w:t>
      </w:r>
      <w:r>
        <w:t xml:space="preserve"> страны</w:t>
      </w:r>
      <w:r w:rsidRPr="00557DB0">
        <w:t>;</w:t>
      </w:r>
    </w:p>
    <w:p w:rsidR="00A6023E" w:rsidRDefault="00A6023E" w:rsidP="00464F0E">
      <w:pPr>
        <w:pStyle w:val="af9"/>
        <w:numPr>
          <w:ilvl w:val="0"/>
          <w:numId w:val="14"/>
        </w:numPr>
      </w:pPr>
      <w:r>
        <w:t>создание надежной</w:t>
      </w:r>
      <w:r w:rsidRPr="00557DB0">
        <w:t xml:space="preserve"> основ</w:t>
      </w:r>
      <w:r>
        <w:t>ы</w:t>
      </w:r>
      <w:r w:rsidRPr="00557DB0">
        <w:t xml:space="preserve"> для дальнейшего долгосрочного развития а</w:t>
      </w:r>
      <w:r w:rsidRPr="00557DB0">
        <w:t>в</w:t>
      </w:r>
      <w:r w:rsidRPr="00557DB0">
        <w:t>томатизиров</w:t>
      </w:r>
      <w:r>
        <w:t>анной системы налоговых органов;</w:t>
      </w:r>
    </w:p>
    <w:p w:rsidR="00A6023E" w:rsidRDefault="00A6023E" w:rsidP="00464F0E">
      <w:pPr>
        <w:pStyle w:val="af9"/>
        <w:numPr>
          <w:ilvl w:val="0"/>
          <w:numId w:val="14"/>
        </w:numPr>
      </w:pPr>
      <w:r>
        <w:t>обеспечение информационного единства в области налогового админ</w:t>
      </w:r>
      <w:r>
        <w:t>и</w:t>
      </w:r>
      <w:r>
        <w:t>стрирования за счет формирования единой телекоммуникационной и</w:t>
      </w:r>
      <w:r>
        <w:t>н</w:t>
      </w:r>
      <w:r>
        <w:t>фраструктуры ФНС России.</w:t>
      </w:r>
    </w:p>
    <w:p w:rsidR="00A6023E" w:rsidRPr="00A515A5" w:rsidRDefault="00A6023E" w:rsidP="00464F0E">
      <w:pPr>
        <w:pStyle w:val="21"/>
        <w:rPr>
          <w:lang w:val="ru-RU"/>
        </w:rPr>
      </w:pPr>
      <w:bookmarkStart w:id="187" w:name="_Toc280128560"/>
      <w:bookmarkStart w:id="188" w:name="_Toc279599308"/>
      <w:bookmarkStart w:id="189" w:name="_Toc279695156"/>
      <w:bookmarkStart w:id="190" w:name="_Toc282516360"/>
      <w:bookmarkEnd w:id="187"/>
      <w:r w:rsidRPr="00A515A5">
        <w:rPr>
          <w:lang w:val="ru-RU"/>
        </w:rPr>
        <w:t>Оценка ожидаемых результатов и эффектов</w:t>
      </w:r>
      <w:bookmarkEnd w:id="188"/>
      <w:bookmarkEnd w:id="189"/>
      <w:bookmarkEnd w:id="190"/>
    </w:p>
    <w:p w:rsidR="00A6023E" w:rsidRDefault="00A6023E" w:rsidP="00464F0E">
      <w:r>
        <w:t>В состав ожидаемых эффектов</w:t>
      </w:r>
      <w:r w:rsidRPr="00847C6E">
        <w:t xml:space="preserve">, </w:t>
      </w:r>
      <w:r>
        <w:t xml:space="preserve"> по которым должен осуществляться </w:t>
      </w:r>
      <w:r w:rsidRPr="00847C6E">
        <w:t>контрол</w:t>
      </w:r>
      <w:r>
        <w:t>ь уровня достижения целей создания и развития</w:t>
      </w:r>
      <w:r w:rsidRPr="00847C6E">
        <w:t xml:space="preserve"> </w:t>
      </w:r>
      <w:r w:rsidRPr="00BE46AA">
        <w:t>АИС «Налог-3»</w:t>
      </w:r>
      <w:r>
        <w:t xml:space="preserve"> ФНС России, входят:</w:t>
      </w:r>
    </w:p>
    <w:p w:rsidR="00A6023E" w:rsidRDefault="00A6023E" w:rsidP="00464F0E">
      <w:pPr>
        <w:numPr>
          <w:ilvl w:val="0"/>
          <w:numId w:val="24"/>
        </w:numPr>
      </w:pPr>
      <w:r>
        <w:t>Эффекты от ц</w:t>
      </w:r>
      <w:r w:rsidRPr="0028686B">
        <w:t>ентрализаци</w:t>
      </w:r>
      <w:r>
        <w:t>и</w:t>
      </w:r>
      <w:r w:rsidRPr="0028686B">
        <w:t xml:space="preserve"> хранения и обработки налоговой информации в Ц</w:t>
      </w:r>
      <w:r w:rsidRPr="0028686B">
        <w:t>О</w:t>
      </w:r>
      <w:r w:rsidRPr="0028686B">
        <w:t>Дах</w:t>
      </w:r>
      <w:r>
        <w:t>, развития Федерального хранилища данных, внедрение Электронного арх</w:t>
      </w:r>
      <w:r>
        <w:t>и</w:t>
      </w:r>
      <w:r>
        <w:t>ва:</w:t>
      </w:r>
    </w:p>
    <w:p w:rsidR="00A6023E" w:rsidRDefault="00A6023E" w:rsidP="00464F0E">
      <w:pPr>
        <w:numPr>
          <w:ilvl w:val="1"/>
          <w:numId w:val="24"/>
        </w:numPr>
      </w:pPr>
      <w:r>
        <w:t>Повышение степени консолидированности и актуальности информационных ресурсов ФНС России, уровень р</w:t>
      </w:r>
      <w:r w:rsidRPr="00557DB0">
        <w:t>еализаци</w:t>
      </w:r>
      <w:r>
        <w:t>и</w:t>
      </w:r>
      <w:r w:rsidRPr="00557DB0">
        <w:t xml:space="preserve"> принципа однократного ввода и многократного использования данных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>
        <w:t>Повышение качества данных информационных ресурсов ФНС России, о</w:t>
      </w:r>
      <w:r w:rsidRPr="00557DB0">
        <w:t>бе</w:t>
      </w:r>
      <w:r w:rsidRPr="00557DB0">
        <w:t>с</w:t>
      </w:r>
      <w:r w:rsidRPr="00557DB0">
        <w:t>печение требуемого уровня очистки, и  достоверности данных</w:t>
      </w:r>
      <w:r>
        <w:t>;</w:t>
      </w:r>
    </w:p>
    <w:p w:rsidR="00A6023E" w:rsidRPr="0030073A" w:rsidRDefault="00A6023E" w:rsidP="00464F0E">
      <w:pPr>
        <w:numPr>
          <w:ilvl w:val="1"/>
          <w:numId w:val="24"/>
        </w:numPr>
      </w:pPr>
      <w:r w:rsidRPr="00557DB0">
        <w:t>Оптимизация информационных и вычислительных ресурсов</w:t>
      </w:r>
      <w:r>
        <w:t>, с</w:t>
      </w:r>
      <w:r w:rsidRPr="0030073A">
        <w:t>нижение затрат на ИТ-инфраструктуру ИФНС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 w:rsidRPr="00557DB0">
        <w:t>Сокращение затрат и снижение сроков разработки и внедрения новых пр</w:t>
      </w:r>
      <w:r w:rsidRPr="00557DB0">
        <w:t>и</w:t>
      </w:r>
      <w:r w:rsidRPr="00557DB0">
        <w:t>кладных систем АИС ФНС России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 w:rsidRPr="00557DB0">
        <w:t>Обеспечение оперативности поиска документов и информации по всем и</w:t>
      </w:r>
      <w:r w:rsidRPr="00557DB0">
        <w:t>н</w:t>
      </w:r>
      <w:r w:rsidRPr="00557DB0">
        <w:lastRenderedPageBreak/>
        <w:t>формационным ресурсам ФНС России и доступа к ней для использования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>
        <w:t>Снижение</w:t>
      </w:r>
      <w:r w:rsidRPr="00557DB0">
        <w:t xml:space="preserve"> общей стоимости хранения информационных ресурсов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 w:rsidRPr="00557DB0">
        <w:t xml:space="preserve">Сокращение обслуживающего </w:t>
      </w:r>
      <w:r>
        <w:t xml:space="preserve">автоматизированные системы </w:t>
      </w:r>
      <w:r w:rsidRPr="00557DB0">
        <w:t xml:space="preserve">персонала </w:t>
      </w:r>
      <w:r>
        <w:t xml:space="preserve">на уровне </w:t>
      </w:r>
      <w:r w:rsidRPr="00557DB0">
        <w:t>ИФНС и УФНС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 w:rsidRPr="00557DB0">
        <w:t>Освобождение площадей существующих архивов в местных и региональных налоговых органах</w:t>
      </w:r>
      <w:r>
        <w:t>;</w:t>
      </w:r>
    </w:p>
    <w:p w:rsidR="00A6023E" w:rsidRPr="007E5137" w:rsidRDefault="00A6023E" w:rsidP="00464F0E">
      <w:pPr>
        <w:numPr>
          <w:ilvl w:val="1"/>
          <w:numId w:val="24"/>
        </w:numPr>
      </w:pPr>
      <w:r w:rsidRPr="007E5137">
        <w:t>Обеспечение централизованного хранения юридически значимых электро</w:t>
      </w:r>
      <w:r w:rsidRPr="007E5137">
        <w:t>н</w:t>
      </w:r>
      <w:r w:rsidRPr="007E5137">
        <w:t>ных документов</w:t>
      </w:r>
      <w:r>
        <w:t>;</w:t>
      </w:r>
    </w:p>
    <w:p w:rsidR="00A6023E" w:rsidRPr="007E5137" w:rsidRDefault="00A6023E" w:rsidP="00464F0E">
      <w:pPr>
        <w:numPr>
          <w:ilvl w:val="1"/>
          <w:numId w:val="24"/>
        </w:numPr>
      </w:pPr>
      <w:r w:rsidRPr="007E5137">
        <w:t>Обеспечение юридической значимости информационных ресурсов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 w:rsidRPr="007E5137">
        <w:t>Гарантированный доступ к документам в любой момент времени</w:t>
      </w:r>
      <w:r>
        <w:t>.</w:t>
      </w:r>
    </w:p>
    <w:p w:rsidR="00A6023E" w:rsidRPr="00557DB0" w:rsidRDefault="00A6023E" w:rsidP="00464F0E">
      <w:pPr>
        <w:widowControl/>
        <w:numPr>
          <w:ilvl w:val="0"/>
          <w:numId w:val="24"/>
        </w:numPr>
        <w:spacing w:before="0" w:after="0"/>
      </w:pPr>
      <w:r>
        <w:t>Эффекты от развития электронного взаимодействия с налогоплательщиками о</w:t>
      </w:r>
      <w:r>
        <w:t>р</w:t>
      </w:r>
      <w:r>
        <w:t>ганами государственной власти и управления, развития средств внешнего вза</w:t>
      </w:r>
      <w:r>
        <w:t>и</w:t>
      </w:r>
      <w:r>
        <w:t>модействия (Личный кабинет налогоплательщика, получение/предоставление данных от/во взаимодействующие ведомства, системы массового ввода и масс</w:t>
      </w:r>
      <w:r>
        <w:t>о</w:t>
      </w:r>
      <w:r>
        <w:t>вой печати и рассылки):</w:t>
      </w:r>
    </w:p>
    <w:p w:rsidR="00A6023E" w:rsidRDefault="00A6023E" w:rsidP="00464F0E">
      <w:pPr>
        <w:numPr>
          <w:ilvl w:val="1"/>
          <w:numId w:val="24"/>
        </w:numPr>
      </w:pPr>
      <w:r w:rsidRPr="002A3986">
        <w:t>Обеспечение «открытости» налоговых органов для налогоплательщика</w:t>
      </w:r>
      <w:r>
        <w:t xml:space="preserve">; </w:t>
      </w:r>
      <w:r w:rsidRPr="00557DB0">
        <w:t>обе</w:t>
      </w:r>
      <w:r w:rsidRPr="00557DB0">
        <w:t>с</w:t>
      </w:r>
      <w:r w:rsidRPr="00557DB0">
        <w:t>печ</w:t>
      </w:r>
      <w:r>
        <w:t>ение</w:t>
      </w:r>
      <w:r w:rsidRPr="00557DB0">
        <w:t xml:space="preserve"> юридическим и физическим лицам удобн</w:t>
      </w:r>
      <w:r>
        <w:t>ого</w:t>
      </w:r>
      <w:r w:rsidRPr="00557DB0">
        <w:t xml:space="preserve"> и оперативн</w:t>
      </w:r>
      <w:r>
        <w:t>ого</w:t>
      </w:r>
      <w:r w:rsidRPr="00557DB0">
        <w:t xml:space="preserve"> инс</w:t>
      </w:r>
      <w:r w:rsidRPr="00557DB0">
        <w:t>т</w:t>
      </w:r>
      <w:r w:rsidRPr="00557DB0">
        <w:t>румент контроля за состоянием своих налоговых обязательств и отношений с налоговыми органами.</w:t>
      </w:r>
    </w:p>
    <w:p w:rsidR="00A6023E" w:rsidRDefault="00A6023E" w:rsidP="00464F0E">
      <w:pPr>
        <w:numPr>
          <w:ilvl w:val="1"/>
          <w:numId w:val="24"/>
        </w:numPr>
      </w:pPr>
      <w:r w:rsidRPr="00557DB0">
        <w:t xml:space="preserve"> </w:t>
      </w:r>
      <w:r>
        <w:t>Возможности</w:t>
      </w:r>
      <w:r w:rsidRPr="00557DB0">
        <w:t xml:space="preserve"> </w:t>
      </w:r>
      <w:r>
        <w:t xml:space="preserve">для </w:t>
      </w:r>
      <w:r w:rsidRPr="00557DB0">
        <w:t>налогоплательщик</w:t>
      </w:r>
      <w:r>
        <w:t>ов</w:t>
      </w:r>
      <w:r w:rsidRPr="00557DB0">
        <w:t xml:space="preserve"> выполнить в электронном виде все предусмотренные законодательством виды взаимодействия с ФНС</w:t>
      </w:r>
      <w:r w:rsidRPr="00361E21">
        <w:t xml:space="preserve"> </w:t>
      </w:r>
      <w:r w:rsidRPr="00557DB0">
        <w:t>России</w:t>
      </w:r>
      <w:r>
        <w:t>;</w:t>
      </w:r>
    </w:p>
    <w:p w:rsidR="00A6023E" w:rsidRPr="002A3986" w:rsidRDefault="00A6023E" w:rsidP="00464F0E">
      <w:pPr>
        <w:numPr>
          <w:ilvl w:val="1"/>
          <w:numId w:val="24"/>
        </w:numPr>
      </w:pPr>
      <w:r w:rsidRPr="002B14FE">
        <w:t>Снижение затрат налогоплательщиков на взаимодействие с налоговы</w:t>
      </w:r>
      <w:r>
        <w:t>ми о</w:t>
      </w:r>
      <w:r>
        <w:t>р</w:t>
      </w:r>
      <w:r>
        <w:t>ганами;</w:t>
      </w:r>
    </w:p>
    <w:p w:rsidR="00A6023E" w:rsidRDefault="00A6023E" w:rsidP="00464F0E">
      <w:pPr>
        <w:numPr>
          <w:ilvl w:val="1"/>
          <w:numId w:val="24"/>
        </w:numPr>
      </w:pPr>
      <w:r>
        <w:t>Снижение нагрузки на налоговые органы в части взаимодействия с налог</w:t>
      </w:r>
      <w:r>
        <w:t>о</w:t>
      </w:r>
      <w:r>
        <w:t>плательщиками;</w:t>
      </w:r>
    </w:p>
    <w:p w:rsidR="00A6023E" w:rsidRDefault="00A6023E" w:rsidP="00464F0E">
      <w:pPr>
        <w:numPr>
          <w:ilvl w:val="1"/>
          <w:numId w:val="24"/>
        </w:numPr>
      </w:pPr>
      <w:r w:rsidRPr="002B03A8">
        <w:t>Повышение уровня контроля за процессами сбора налоговой отчетности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 w:rsidRPr="002B03A8">
        <w:t>Снижение затрат на ИТ</w:t>
      </w:r>
      <w:r>
        <w:t xml:space="preserve"> </w:t>
      </w:r>
      <w:r w:rsidRPr="002B03A8">
        <w:t>-</w:t>
      </w:r>
      <w:r>
        <w:t xml:space="preserve"> </w:t>
      </w:r>
      <w:r w:rsidRPr="002B03A8">
        <w:t>инфраструктуру ИФНС</w:t>
      </w:r>
      <w:r>
        <w:t xml:space="preserve"> за счет внедрения систем массового ввода и массовой печати и рассылки;</w:t>
      </w:r>
    </w:p>
    <w:p w:rsidR="00A6023E" w:rsidRDefault="00A6023E" w:rsidP="00464F0E">
      <w:pPr>
        <w:numPr>
          <w:ilvl w:val="1"/>
          <w:numId w:val="24"/>
        </w:numPr>
      </w:pPr>
      <w:r w:rsidRPr="002B03A8">
        <w:t xml:space="preserve">Сокращение потребности в квалифицированном </w:t>
      </w:r>
      <w:r>
        <w:t xml:space="preserve">техническом </w:t>
      </w:r>
      <w:r w:rsidRPr="002B03A8">
        <w:t>обслужива</w:t>
      </w:r>
      <w:r w:rsidRPr="002B03A8">
        <w:t>ю</w:t>
      </w:r>
      <w:r w:rsidRPr="002B03A8">
        <w:t>щем персонале на местах</w:t>
      </w:r>
      <w:r>
        <w:t>;</w:t>
      </w:r>
    </w:p>
    <w:p w:rsidR="00A6023E" w:rsidRPr="00557DB0" w:rsidRDefault="00A6023E" w:rsidP="00464F0E">
      <w:pPr>
        <w:widowControl/>
        <w:numPr>
          <w:ilvl w:val="0"/>
          <w:numId w:val="24"/>
        </w:numPr>
        <w:spacing w:before="0" w:after="0"/>
      </w:pPr>
      <w:r>
        <w:t>Эффекты от создания транзакционных систем налогового администрирования (Интерактивное налоговое</w:t>
      </w:r>
      <w:r w:rsidRPr="00A515A5">
        <w:t xml:space="preserve"> администр</w:t>
      </w:r>
      <w:r>
        <w:t>ирование,</w:t>
      </w:r>
      <w:r w:rsidRPr="000B31B2">
        <w:t xml:space="preserve"> </w:t>
      </w:r>
      <w:r w:rsidRPr="00A515A5">
        <w:t>Налоговый автомат</w:t>
      </w:r>
      <w:r>
        <w:t>, Досье нал</w:t>
      </w:r>
      <w:r>
        <w:t>о</w:t>
      </w:r>
      <w:r>
        <w:t>гоплательщика):</w:t>
      </w:r>
    </w:p>
    <w:p w:rsidR="00A6023E" w:rsidRDefault="00A6023E" w:rsidP="00464F0E">
      <w:pPr>
        <w:numPr>
          <w:ilvl w:val="1"/>
          <w:numId w:val="24"/>
        </w:numPr>
      </w:pPr>
      <w:r>
        <w:t>Повышение уровня автоматизации контроля налоговой отчетности (автом</w:t>
      </w:r>
      <w:r>
        <w:t>а</w:t>
      </w:r>
      <w:r>
        <w:lastRenderedPageBreak/>
        <w:t>тический контроль);</w:t>
      </w:r>
    </w:p>
    <w:p w:rsidR="00A6023E" w:rsidRDefault="00A6023E" w:rsidP="00464F0E">
      <w:pPr>
        <w:numPr>
          <w:ilvl w:val="1"/>
          <w:numId w:val="24"/>
        </w:numPr>
      </w:pPr>
      <w:r>
        <w:t>Повышение уровня автоматизации выявления налоговых нарушений (автом</w:t>
      </w:r>
      <w:r>
        <w:t>а</w:t>
      </w:r>
      <w:r>
        <w:t>тическое выявление), создание пополняемой базы знаний ФНС России по признакам уклонения от налогообложения и комплекса автоматических пр</w:t>
      </w:r>
      <w:r>
        <w:t>о</w:t>
      </w:r>
      <w:r>
        <w:t>цедур периодической «проверки» налогоплательщиков с целью отнесения их к категории «потенциальных» нарушителей и классификации по видам н</w:t>
      </w:r>
      <w:r>
        <w:t>а</w:t>
      </w:r>
      <w:r>
        <w:t>рушений;</w:t>
      </w:r>
    </w:p>
    <w:p w:rsidR="00A6023E" w:rsidRDefault="00A6023E" w:rsidP="00464F0E">
      <w:pPr>
        <w:numPr>
          <w:ilvl w:val="1"/>
          <w:numId w:val="24"/>
        </w:numPr>
      </w:pPr>
      <w:r w:rsidRPr="000B31B2">
        <w:t>Повышение эффективности контрольной работы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>
        <w:t>Снижение нагрузки на сотрудников ИФНС</w:t>
      </w:r>
      <w:r w:rsidRPr="00B872B8">
        <w:t xml:space="preserve"> </w:t>
      </w:r>
      <w:r>
        <w:t>за счет перевода части функций в автоматический режим (налоговый автомат) и исключения непроизводител</w:t>
      </w:r>
      <w:r>
        <w:t>ь</w:t>
      </w:r>
      <w:r>
        <w:t>ных операций при работе с АИС «Налог-3»;</w:t>
      </w:r>
    </w:p>
    <w:p w:rsidR="00A6023E" w:rsidRDefault="00A6023E" w:rsidP="00464F0E">
      <w:pPr>
        <w:numPr>
          <w:ilvl w:val="1"/>
          <w:numId w:val="24"/>
        </w:numPr>
      </w:pPr>
      <w:r w:rsidRPr="00557DB0">
        <w:t>Оптимизация информационных и вычислительных ресурсов</w:t>
      </w:r>
      <w:r>
        <w:t>, с</w:t>
      </w:r>
      <w:r w:rsidRPr="0030073A">
        <w:t>нижение затрат на ИТ-инфраструктуру ИФНС</w:t>
      </w:r>
      <w:r>
        <w:t xml:space="preserve"> и УФНС;</w:t>
      </w:r>
    </w:p>
    <w:p w:rsidR="00A6023E" w:rsidRDefault="00A6023E" w:rsidP="00464F0E">
      <w:pPr>
        <w:numPr>
          <w:ilvl w:val="1"/>
          <w:numId w:val="24"/>
        </w:numPr>
      </w:pPr>
      <w:r>
        <w:t>Обеспечение  доступа к а</w:t>
      </w:r>
      <w:r w:rsidRPr="002B14FE">
        <w:t>ктуальн</w:t>
      </w:r>
      <w:r>
        <w:t>ой</w:t>
      </w:r>
      <w:r w:rsidRPr="002B14FE">
        <w:t xml:space="preserve"> достоверн</w:t>
      </w:r>
      <w:r>
        <w:t>ой</w:t>
      </w:r>
      <w:r w:rsidRPr="002B14FE">
        <w:t xml:space="preserve"> информаци</w:t>
      </w:r>
      <w:r>
        <w:t>и</w:t>
      </w:r>
      <w:r w:rsidRPr="002B14FE">
        <w:t xml:space="preserve"> о каждом нал</w:t>
      </w:r>
      <w:r w:rsidRPr="002B14FE">
        <w:t>о</w:t>
      </w:r>
      <w:r w:rsidRPr="002B14FE">
        <w:t>гоплательщике на всех уровнях налоговых органов</w:t>
      </w:r>
      <w:r>
        <w:t>, включая налоговую и</w:t>
      </w:r>
      <w:r>
        <w:t>с</w:t>
      </w:r>
      <w:r>
        <w:t>торию налогоплательщика, в том числе историю его миграции, проведенных проверках, «благонадежности», дополнительные признаки, необходимые для анализа и контрольной работы;</w:t>
      </w:r>
    </w:p>
    <w:p w:rsidR="00A6023E" w:rsidRPr="00557DB0" w:rsidRDefault="00A6023E" w:rsidP="00464F0E">
      <w:pPr>
        <w:widowControl/>
        <w:numPr>
          <w:ilvl w:val="0"/>
          <w:numId w:val="24"/>
        </w:numPr>
        <w:spacing w:before="0" w:after="0"/>
      </w:pPr>
      <w:r>
        <w:t>Эффекты от создания обеспечивающих систем налогового администрирования (Управление документами,</w:t>
      </w:r>
      <w:r w:rsidRPr="000B31B2">
        <w:t xml:space="preserve"> </w:t>
      </w:r>
      <w:r w:rsidRPr="00A515A5">
        <w:t xml:space="preserve">Ведение </w:t>
      </w:r>
      <w:r>
        <w:t>НСИ):</w:t>
      </w:r>
    </w:p>
    <w:p w:rsidR="00A6023E" w:rsidRDefault="00A6023E" w:rsidP="00464F0E">
      <w:pPr>
        <w:numPr>
          <w:ilvl w:val="1"/>
          <w:numId w:val="24"/>
        </w:numPr>
      </w:pPr>
      <w:r>
        <w:t>Повышение эффективности процессов делопроизводства органов ФНС Ро</w:t>
      </w:r>
      <w:r>
        <w:t>с</w:t>
      </w:r>
      <w:r>
        <w:t>сии всех уровней, сокращение времени сотрудников ФНС на поиск, рассмо</w:t>
      </w:r>
      <w:r>
        <w:t>т</w:t>
      </w:r>
      <w:r>
        <w:t>рение, согласование документов, повышение прозрачности движения док</w:t>
      </w:r>
      <w:r>
        <w:t>у</w:t>
      </w:r>
      <w:r>
        <w:t>ментов;</w:t>
      </w:r>
    </w:p>
    <w:p w:rsidR="00A6023E" w:rsidRDefault="00A6023E" w:rsidP="00464F0E">
      <w:pPr>
        <w:numPr>
          <w:ilvl w:val="1"/>
          <w:numId w:val="24"/>
        </w:numPr>
      </w:pPr>
      <w:r>
        <w:t>Обеспечение необходимого уровня качества, актуальности и достоверности НСИ, снижение времени на актуализацию НСИ на всех уровнях;</w:t>
      </w:r>
    </w:p>
    <w:p w:rsidR="00A6023E" w:rsidRPr="00557DB0" w:rsidRDefault="00A6023E" w:rsidP="00464F0E">
      <w:pPr>
        <w:widowControl/>
        <w:numPr>
          <w:ilvl w:val="0"/>
          <w:numId w:val="24"/>
        </w:numPr>
        <w:spacing w:before="0" w:after="0"/>
      </w:pPr>
      <w:r>
        <w:t>Эффекты от создания Информационно-аналитической системы:</w:t>
      </w:r>
    </w:p>
    <w:p w:rsidR="00A6023E" w:rsidRDefault="00A6023E" w:rsidP="00464F0E">
      <w:pPr>
        <w:numPr>
          <w:ilvl w:val="1"/>
          <w:numId w:val="24"/>
        </w:numPr>
      </w:pPr>
      <w:r w:rsidRPr="00F06D76">
        <w:t>Повышение обоснованности и достоверности оцен</w:t>
      </w:r>
      <w:r>
        <w:t>ки</w:t>
      </w:r>
      <w:r w:rsidRPr="00F06D76">
        <w:t xml:space="preserve"> текущего состояния </w:t>
      </w:r>
      <w:r>
        <w:t>ФНС на основе KPI;</w:t>
      </w:r>
    </w:p>
    <w:p w:rsidR="00A6023E" w:rsidRDefault="00A6023E" w:rsidP="00464F0E">
      <w:pPr>
        <w:numPr>
          <w:ilvl w:val="1"/>
          <w:numId w:val="24"/>
        </w:numPr>
      </w:pPr>
      <w:r w:rsidRPr="00F06D76">
        <w:t>Повышение оперативности принимаемых решений должностными лицами ФНС России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 w:rsidRPr="00F06D76">
        <w:t>Повышение качества налогового администрирования за счет внедрения с</w:t>
      </w:r>
      <w:r w:rsidRPr="00F06D76">
        <w:t>о</w:t>
      </w:r>
      <w:r w:rsidRPr="00F06D76">
        <w:t>временных средств анализа и прогнозирования процессов деятельности нал</w:t>
      </w:r>
      <w:r w:rsidRPr="00F06D76">
        <w:t>о</w:t>
      </w:r>
      <w:r w:rsidRPr="00F06D76">
        <w:t>говых органов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 w:rsidRPr="00F06D76">
        <w:t>Повышение качества прогнозирования экономического состояния РФ при различных сценариях изменения налоговой системы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>
        <w:lastRenderedPageBreak/>
        <w:t>Повышение количественных характеристик и качественного уровня выявл</w:t>
      </w:r>
      <w:r>
        <w:t>е</w:t>
      </w:r>
      <w:r>
        <w:t>ния налоговых нарушений, п</w:t>
      </w:r>
      <w:r w:rsidRPr="000B31B2">
        <w:t>овышение эффективности контрольной работы</w:t>
      </w:r>
      <w:r w:rsidRPr="006C7F94">
        <w:t>.</w:t>
      </w:r>
    </w:p>
    <w:p w:rsidR="00A6023E" w:rsidRPr="00557DB0" w:rsidRDefault="00A6023E" w:rsidP="00464F0E">
      <w:pPr>
        <w:widowControl/>
        <w:numPr>
          <w:ilvl w:val="0"/>
          <w:numId w:val="24"/>
        </w:numPr>
        <w:spacing w:before="0" w:after="0"/>
      </w:pPr>
      <w:r>
        <w:t xml:space="preserve">Эффекты от создания автоматизации </w:t>
      </w:r>
      <w:r w:rsidRPr="003933CB">
        <w:t>Административно-хозяйственн</w:t>
      </w:r>
      <w:r>
        <w:t>ой</w:t>
      </w:r>
      <w:r w:rsidRPr="003933CB">
        <w:t xml:space="preserve"> деятел</w:t>
      </w:r>
      <w:r w:rsidRPr="003933CB">
        <w:t>ь</w:t>
      </w:r>
      <w:r w:rsidRPr="003933CB">
        <w:t>ност</w:t>
      </w:r>
      <w:r>
        <w:t>и (</w:t>
      </w:r>
      <w:r w:rsidRPr="00A515A5">
        <w:t>Управление кадрами</w:t>
      </w:r>
      <w:r>
        <w:t xml:space="preserve">, </w:t>
      </w:r>
      <w:r w:rsidRPr="00A515A5">
        <w:t>Управление финансами</w:t>
      </w:r>
      <w:r>
        <w:t xml:space="preserve">, </w:t>
      </w:r>
      <w:r w:rsidRPr="00A515A5">
        <w:t>Материально-техническое обеспечение и складской учет</w:t>
      </w:r>
      <w:r>
        <w:t>,</w:t>
      </w:r>
      <w:r w:rsidRPr="00E728FE">
        <w:t xml:space="preserve"> </w:t>
      </w:r>
      <w:r w:rsidRPr="00A515A5">
        <w:t>Управление имуществом</w:t>
      </w:r>
      <w:r>
        <w:t>):</w:t>
      </w:r>
    </w:p>
    <w:p w:rsidR="00A6023E" w:rsidRDefault="00A6023E" w:rsidP="00464F0E">
      <w:pPr>
        <w:numPr>
          <w:ilvl w:val="1"/>
          <w:numId w:val="24"/>
        </w:numPr>
      </w:pPr>
      <w:r>
        <w:t xml:space="preserve"> Достижение требуемого уровня ц</w:t>
      </w:r>
      <w:r w:rsidRPr="00E728FE">
        <w:t>ентрализ</w:t>
      </w:r>
      <w:r>
        <w:t>ации</w:t>
      </w:r>
      <w:r w:rsidRPr="00E728FE">
        <w:t xml:space="preserve"> обучени</w:t>
      </w:r>
      <w:r>
        <w:t>я</w:t>
      </w:r>
      <w:r w:rsidRPr="00E728FE">
        <w:t>, мотиваци</w:t>
      </w:r>
      <w:r>
        <w:t>и</w:t>
      </w:r>
      <w:r w:rsidRPr="00E728FE">
        <w:t xml:space="preserve"> и отб</w:t>
      </w:r>
      <w:r w:rsidRPr="00E728FE">
        <w:t>о</w:t>
      </w:r>
      <w:r w:rsidRPr="00E728FE">
        <w:t>р</w:t>
      </w:r>
      <w:r>
        <w:t>а</w:t>
      </w:r>
      <w:r w:rsidRPr="00E728FE">
        <w:t xml:space="preserve"> кадров</w:t>
      </w:r>
      <w:r>
        <w:t>, сокращение трудозатрат в сфере управления кадрами;</w:t>
      </w:r>
    </w:p>
    <w:p w:rsidR="00A6023E" w:rsidRDefault="00A6023E" w:rsidP="00464F0E">
      <w:pPr>
        <w:numPr>
          <w:ilvl w:val="1"/>
          <w:numId w:val="24"/>
        </w:numPr>
      </w:pPr>
      <w:r>
        <w:t>Повышение качества у</w:t>
      </w:r>
      <w:r w:rsidRPr="00E728FE">
        <w:t>правлени</w:t>
      </w:r>
      <w:r>
        <w:t>я</w:t>
      </w:r>
      <w:r w:rsidRPr="00E728FE">
        <w:t xml:space="preserve"> проектами и ведомственными программ</w:t>
      </w:r>
      <w:r w:rsidRPr="00E728FE">
        <w:t>а</w:t>
      </w:r>
      <w:r w:rsidRPr="00E728FE">
        <w:t>ми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>
        <w:t xml:space="preserve"> Оптимизация процессов у</w:t>
      </w:r>
      <w:r w:rsidRPr="00E728FE">
        <w:t>чет</w:t>
      </w:r>
      <w:r>
        <w:t>а</w:t>
      </w:r>
      <w:r w:rsidRPr="00E728FE">
        <w:t xml:space="preserve"> и планировани</w:t>
      </w:r>
      <w:r>
        <w:t>я</w:t>
      </w:r>
      <w:r w:rsidRPr="00E728FE">
        <w:t xml:space="preserve"> затрат на управление недв</w:t>
      </w:r>
      <w:r w:rsidRPr="00E728FE">
        <w:t>и</w:t>
      </w:r>
      <w:r w:rsidRPr="00E728FE">
        <w:t>жимостью и имуществом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>
        <w:t>С</w:t>
      </w:r>
      <w:r w:rsidRPr="00557DB0">
        <w:t>нижен</w:t>
      </w:r>
      <w:r>
        <w:t>ие</w:t>
      </w:r>
      <w:r w:rsidRPr="00557DB0">
        <w:t xml:space="preserve"> трудоемкост</w:t>
      </w:r>
      <w:r>
        <w:t>и</w:t>
      </w:r>
      <w:r w:rsidRPr="00557DB0">
        <w:t xml:space="preserve"> административно-хозяйственной деятельности</w:t>
      </w:r>
      <w:r>
        <w:t>;</w:t>
      </w:r>
    </w:p>
    <w:p w:rsidR="00A6023E" w:rsidRPr="00557DB0" w:rsidRDefault="00A6023E" w:rsidP="00464F0E">
      <w:pPr>
        <w:widowControl/>
        <w:numPr>
          <w:ilvl w:val="0"/>
          <w:numId w:val="24"/>
        </w:numPr>
        <w:spacing w:before="0" w:after="0"/>
      </w:pPr>
      <w:r>
        <w:t>Эффекты от создания Обеспечивающих ИТ-подсистем  (Единая система упра</w:t>
      </w:r>
      <w:r>
        <w:t>в</w:t>
      </w:r>
      <w:r>
        <w:t>ления, Среда коллективной разработки, сборки, отладки и тестирования):</w:t>
      </w:r>
    </w:p>
    <w:p w:rsidR="00A6023E" w:rsidRDefault="00A6023E" w:rsidP="00464F0E">
      <w:pPr>
        <w:numPr>
          <w:ilvl w:val="1"/>
          <w:numId w:val="24"/>
        </w:numPr>
      </w:pPr>
      <w:r>
        <w:t>Повышение эффективности ИТ-затрат ФНС России, включая управление портфелем ИТ- проектов, управление поставщиками ИТ-услуг и оборудов</w:t>
      </w:r>
      <w:r>
        <w:t>а</w:t>
      </w:r>
      <w:r>
        <w:t>ния, управление ИТ-бюджетом, управление ИТ-инфраструктурой и телеко</w:t>
      </w:r>
      <w:r>
        <w:t>м</w:t>
      </w:r>
      <w:r>
        <w:t>муникационной инфраструктурой;</w:t>
      </w:r>
    </w:p>
    <w:p w:rsidR="00A6023E" w:rsidRDefault="00A6023E" w:rsidP="00464F0E">
      <w:pPr>
        <w:numPr>
          <w:ilvl w:val="1"/>
          <w:numId w:val="24"/>
        </w:numPr>
      </w:pPr>
      <w:r>
        <w:t>Снижение сроков реализации АИС «Налог-3»;</w:t>
      </w:r>
    </w:p>
    <w:p w:rsidR="00A6023E" w:rsidRDefault="00A6023E" w:rsidP="00464F0E">
      <w:pPr>
        <w:numPr>
          <w:ilvl w:val="1"/>
          <w:numId w:val="24"/>
        </w:numPr>
      </w:pPr>
      <w:r>
        <w:t>Обеспечение требуемого уровня качества разрабатываемого и модерниз</w:t>
      </w:r>
      <w:r>
        <w:t>и</w:t>
      </w:r>
      <w:r>
        <w:t>руемого программного и информационного обеспечения АИС «Налог-3» ФНС России;</w:t>
      </w:r>
    </w:p>
    <w:p w:rsidR="00A6023E" w:rsidRPr="00557DB0" w:rsidRDefault="00A6023E" w:rsidP="00464F0E">
      <w:pPr>
        <w:widowControl/>
        <w:numPr>
          <w:ilvl w:val="0"/>
          <w:numId w:val="24"/>
        </w:numPr>
        <w:spacing w:before="0" w:after="0"/>
      </w:pPr>
      <w:r>
        <w:t>Социальные критерии эффективности АИС «Налог-3» ФНС России:</w:t>
      </w:r>
    </w:p>
    <w:p w:rsidR="00A6023E" w:rsidRPr="001A135C" w:rsidRDefault="00A6023E" w:rsidP="00464F0E">
      <w:pPr>
        <w:numPr>
          <w:ilvl w:val="1"/>
          <w:numId w:val="24"/>
        </w:numPr>
      </w:pPr>
      <w:r w:rsidRPr="001A135C">
        <w:t>Снижение потенциальной коррупционности процессов налогового админис</w:t>
      </w:r>
      <w:r w:rsidRPr="001A135C">
        <w:t>т</w:t>
      </w:r>
      <w:r w:rsidRPr="001A135C">
        <w:t xml:space="preserve">рирования </w:t>
      </w:r>
      <w:r>
        <w:t>на всех уровнях управления и органах ФНС России;</w:t>
      </w:r>
    </w:p>
    <w:p w:rsidR="00A6023E" w:rsidRDefault="00A6023E" w:rsidP="00464F0E">
      <w:pPr>
        <w:numPr>
          <w:ilvl w:val="1"/>
          <w:numId w:val="24"/>
        </w:numPr>
      </w:pPr>
      <w:r>
        <w:t xml:space="preserve">Повышение </w:t>
      </w:r>
      <w:r w:rsidRPr="002A3986">
        <w:t>«открытости» налоговых органов для налогоплательщика</w:t>
      </w:r>
      <w:r>
        <w:t>;</w:t>
      </w:r>
    </w:p>
    <w:p w:rsidR="00A6023E" w:rsidRDefault="00A6023E" w:rsidP="00464F0E">
      <w:pPr>
        <w:numPr>
          <w:ilvl w:val="1"/>
          <w:numId w:val="24"/>
        </w:numPr>
      </w:pPr>
      <w:r>
        <w:t>Снижение общего уровня налоговых нарушений в стране.</w:t>
      </w:r>
    </w:p>
    <w:p w:rsidR="00A6023E" w:rsidRPr="00A515A5" w:rsidRDefault="00A6023E" w:rsidP="00464F0E">
      <w:pPr>
        <w:pStyle w:val="11"/>
        <w:rPr>
          <w:snapToGrid w:val="0"/>
          <w:lang w:val="ru-RU"/>
        </w:rPr>
      </w:pPr>
      <w:bookmarkStart w:id="191" w:name="_Toc282516361"/>
      <w:r>
        <w:rPr>
          <w:snapToGrid w:val="0"/>
          <w:lang w:val="ru-RU"/>
        </w:rPr>
        <w:lastRenderedPageBreak/>
        <w:t>Заключение</w:t>
      </w:r>
      <w:bookmarkEnd w:id="191"/>
    </w:p>
    <w:p w:rsidR="00A6023E" w:rsidRDefault="00A6023E" w:rsidP="00C30CDA">
      <w:pPr>
        <w:rPr>
          <w:snapToGrid w:val="0"/>
        </w:rPr>
      </w:pPr>
      <w:r>
        <w:rPr>
          <w:snapToGrid w:val="0"/>
        </w:rPr>
        <w:t>Создание АИС «Налог-3» как системы  нового поколения автоматизации ФНС России, на наш взгляд в целом должно завершиться к 2014 году. Работы должны о</w:t>
      </w:r>
      <w:r>
        <w:rPr>
          <w:snapToGrid w:val="0"/>
        </w:rPr>
        <w:t>х</w:t>
      </w:r>
      <w:r>
        <w:rPr>
          <w:snapToGrid w:val="0"/>
        </w:rPr>
        <w:t>ватывать все направления: от модернизации бизнес-процессов и реализации пр</w:t>
      </w:r>
      <w:r>
        <w:rPr>
          <w:snapToGrid w:val="0"/>
        </w:rPr>
        <w:t>и</w:t>
      </w:r>
      <w:r>
        <w:rPr>
          <w:snapToGrid w:val="0"/>
        </w:rPr>
        <w:t>кладных компонентов АИС, их обеспечивающих, до модернизации инженерной и ИТ-инфраструктуры.</w:t>
      </w:r>
    </w:p>
    <w:p w:rsidR="00A6023E" w:rsidRPr="00D16EA7" w:rsidRDefault="00A6023E" w:rsidP="00C21D09">
      <w:pPr>
        <w:spacing w:before="0" w:after="0"/>
        <w:rPr>
          <w:b/>
          <w:snapToGrid w:val="0"/>
        </w:rPr>
      </w:pPr>
      <w:r w:rsidRPr="00D16EA7">
        <w:rPr>
          <w:b/>
          <w:snapToGrid w:val="0"/>
        </w:rPr>
        <w:t xml:space="preserve">1. В области модернизации и создания новых функций АИС «Налог-3» </w:t>
      </w:r>
    </w:p>
    <w:p w:rsidR="00A6023E" w:rsidRDefault="00A6023E" w:rsidP="00D16EA7">
      <w:pPr>
        <w:spacing w:before="240" w:after="0"/>
        <w:rPr>
          <w:snapToGrid w:val="0"/>
        </w:rPr>
      </w:pPr>
      <w:r>
        <w:rPr>
          <w:snapToGrid w:val="0"/>
        </w:rPr>
        <w:t>В 2011 году предусматривается реализация:</w:t>
      </w:r>
    </w:p>
    <w:p w:rsidR="00A6023E" w:rsidRPr="00464F0E" w:rsidRDefault="00A6023E" w:rsidP="00C21D09">
      <w:pPr>
        <w:numPr>
          <w:ilvl w:val="0"/>
          <w:numId w:val="38"/>
        </w:numPr>
        <w:spacing w:before="0" w:after="0"/>
        <w:rPr>
          <w:snapToGrid w:val="0"/>
        </w:rPr>
      </w:pPr>
      <w:r>
        <w:rPr>
          <w:snapToGrid w:val="0"/>
        </w:rPr>
        <w:t>ряда сервисов л</w:t>
      </w:r>
      <w:r w:rsidRPr="00464F0E">
        <w:rPr>
          <w:snapToGrid w:val="0"/>
        </w:rPr>
        <w:t>ичн</w:t>
      </w:r>
      <w:r>
        <w:rPr>
          <w:snapToGrid w:val="0"/>
        </w:rPr>
        <w:t>ого</w:t>
      </w:r>
      <w:r w:rsidRPr="00464F0E">
        <w:rPr>
          <w:snapToGrid w:val="0"/>
        </w:rPr>
        <w:t xml:space="preserve"> кабинет</w:t>
      </w:r>
      <w:r>
        <w:rPr>
          <w:snapToGrid w:val="0"/>
        </w:rPr>
        <w:t>а</w:t>
      </w:r>
      <w:r w:rsidRPr="00464F0E">
        <w:rPr>
          <w:snapToGrid w:val="0"/>
        </w:rPr>
        <w:t xml:space="preserve"> налогоплательщика (ЕГРН/ЕГРЮЛ, КРСБ и связанные сервисы)</w:t>
      </w:r>
      <w:r>
        <w:rPr>
          <w:snapToGrid w:val="0"/>
        </w:rPr>
        <w:t>;</w:t>
      </w:r>
    </w:p>
    <w:p w:rsidR="00A6023E" w:rsidRPr="00464F0E" w:rsidRDefault="00A6023E" w:rsidP="00C21D09">
      <w:pPr>
        <w:numPr>
          <w:ilvl w:val="0"/>
          <w:numId w:val="38"/>
        </w:numPr>
        <w:spacing w:before="0" w:after="0"/>
        <w:rPr>
          <w:snapToGrid w:val="0"/>
        </w:rPr>
      </w:pPr>
      <w:r>
        <w:rPr>
          <w:snapToGrid w:val="0"/>
        </w:rPr>
        <w:t>механизма п</w:t>
      </w:r>
      <w:r w:rsidRPr="00464F0E">
        <w:rPr>
          <w:snapToGrid w:val="0"/>
        </w:rPr>
        <w:t>ередач</w:t>
      </w:r>
      <w:r>
        <w:rPr>
          <w:snapToGrid w:val="0"/>
        </w:rPr>
        <w:t>и</w:t>
      </w:r>
      <w:r w:rsidRPr="00464F0E">
        <w:rPr>
          <w:snapToGrid w:val="0"/>
        </w:rPr>
        <w:t xml:space="preserve"> данных (</w:t>
      </w:r>
      <w:r w:rsidRPr="00464F0E">
        <w:rPr>
          <w:snapToGrid w:val="0"/>
          <w:lang w:val="en-US"/>
        </w:rPr>
        <w:t>ETL</w:t>
      </w:r>
      <w:r w:rsidRPr="00464F0E">
        <w:rPr>
          <w:snapToGrid w:val="0"/>
        </w:rPr>
        <w:t>)</w:t>
      </w:r>
      <w:r>
        <w:rPr>
          <w:snapToGrid w:val="0"/>
        </w:rPr>
        <w:t xml:space="preserve">, обеспечивающего </w:t>
      </w:r>
      <w:r w:rsidRPr="00464F0E">
        <w:rPr>
          <w:snapToGrid w:val="0"/>
        </w:rPr>
        <w:t xml:space="preserve">сбор </w:t>
      </w:r>
      <w:r>
        <w:rPr>
          <w:snapToGrid w:val="0"/>
        </w:rPr>
        <w:t xml:space="preserve">и актуализацию </w:t>
      </w:r>
      <w:r w:rsidRPr="00464F0E">
        <w:rPr>
          <w:snapToGrid w:val="0"/>
        </w:rPr>
        <w:t xml:space="preserve">данных из ЭОД в </w:t>
      </w:r>
      <w:r>
        <w:rPr>
          <w:snapToGrid w:val="0"/>
        </w:rPr>
        <w:t>основном (аналитическом) слое</w:t>
      </w:r>
      <w:r w:rsidRPr="00464F0E">
        <w:rPr>
          <w:snapToGrid w:val="0"/>
        </w:rPr>
        <w:t xml:space="preserve"> ФХД</w:t>
      </w:r>
      <w:r>
        <w:rPr>
          <w:snapToGrid w:val="0"/>
        </w:rPr>
        <w:t>;</w:t>
      </w:r>
    </w:p>
    <w:p w:rsidR="00A6023E" w:rsidRPr="00464F0E" w:rsidRDefault="00A6023E" w:rsidP="00C21D09">
      <w:pPr>
        <w:numPr>
          <w:ilvl w:val="0"/>
          <w:numId w:val="38"/>
        </w:numPr>
        <w:spacing w:before="0" w:after="0"/>
        <w:rPr>
          <w:snapToGrid w:val="0"/>
        </w:rPr>
      </w:pPr>
      <w:r>
        <w:rPr>
          <w:snapToGrid w:val="0"/>
        </w:rPr>
        <w:t>загрузки</w:t>
      </w:r>
      <w:r w:rsidRPr="00464F0E">
        <w:rPr>
          <w:snapToGrid w:val="0"/>
        </w:rPr>
        <w:t xml:space="preserve"> данных </w:t>
      </w:r>
      <w:r>
        <w:rPr>
          <w:snapToGrid w:val="0"/>
        </w:rPr>
        <w:t xml:space="preserve">из </w:t>
      </w:r>
      <w:r w:rsidRPr="00464F0E">
        <w:rPr>
          <w:snapToGrid w:val="0"/>
        </w:rPr>
        <w:t xml:space="preserve">ЭОД </w:t>
      </w:r>
      <w:r>
        <w:rPr>
          <w:snapToGrid w:val="0"/>
        </w:rPr>
        <w:t>в основной (аналитический) слой</w:t>
      </w:r>
      <w:r w:rsidRPr="00464F0E">
        <w:rPr>
          <w:snapToGrid w:val="0"/>
        </w:rPr>
        <w:t xml:space="preserve"> ФХД </w:t>
      </w:r>
      <w:r>
        <w:rPr>
          <w:snapToGrid w:val="0"/>
        </w:rPr>
        <w:t xml:space="preserve">и </w:t>
      </w:r>
      <w:r w:rsidRPr="00464F0E">
        <w:rPr>
          <w:snapToGrid w:val="0"/>
        </w:rPr>
        <w:t>формиров</w:t>
      </w:r>
      <w:r w:rsidRPr="00464F0E">
        <w:rPr>
          <w:snapToGrid w:val="0"/>
        </w:rPr>
        <w:t>а</w:t>
      </w:r>
      <w:r w:rsidRPr="00464F0E">
        <w:rPr>
          <w:snapToGrid w:val="0"/>
        </w:rPr>
        <w:t>ние досье НП</w:t>
      </w:r>
      <w:r>
        <w:rPr>
          <w:snapToGrid w:val="0"/>
        </w:rPr>
        <w:t>;</w:t>
      </w:r>
    </w:p>
    <w:p w:rsidR="00A6023E" w:rsidRPr="00464F0E" w:rsidRDefault="00A6023E" w:rsidP="00C21D09">
      <w:pPr>
        <w:numPr>
          <w:ilvl w:val="0"/>
          <w:numId w:val="38"/>
        </w:numPr>
        <w:spacing w:before="0" w:after="0"/>
        <w:rPr>
          <w:snapToGrid w:val="0"/>
        </w:rPr>
      </w:pPr>
      <w:r>
        <w:rPr>
          <w:snapToGrid w:val="0"/>
        </w:rPr>
        <w:t xml:space="preserve">ключевых сервисов </w:t>
      </w:r>
      <w:r w:rsidRPr="00464F0E">
        <w:rPr>
          <w:snapToGrid w:val="0"/>
        </w:rPr>
        <w:t xml:space="preserve">ИАС – </w:t>
      </w:r>
      <w:r>
        <w:rPr>
          <w:snapToGrid w:val="0"/>
        </w:rPr>
        <w:t xml:space="preserve">оценка ФНС по </w:t>
      </w:r>
      <w:r w:rsidRPr="00464F0E">
        <w:rPr>
          <w:snapToGrid w:val="0"/>
          <w:lang w:val="en-US"/>
        </w:rPr>
        <w:t>KPI</w:t>
      </w:r>
      <w:r w:rsidRPr="00464F0E">
        <w:rPr>
          <w:snapToGrid w:val="0"/>
        </w:rPr>
        <w:t>, рабоч</w:t>
      </w:r>
      <w:r>
        <w:rPr>
          <w:snapToGrid w:val="0"/>
        </w:rPr>
        <w:t>ие места</w:t>
      </w:r>
      <w:r w:rsidRPr="00464F0E">
        <w:rPr>
          <w:snapToGrid w:val="0"/>
        </w:rPr>
        <w:t xml:space="preserve"> руководител</w:t>
      </w:r>
      <w:r>
        <w:rPr>
          <w:snapToGrid w:val="0"/>
        </w:rPr>
        <w:t>ей</w:t>
      </w:r>
      <w:r w:rsidRPr="00464F0E">
        <w:rPr>
          <w:snapToGrid w:val="0"/>
        </w:rPr>
        <w:t>, нерегламентированные запросы к информации ФХД</w:t>
      </w:r>
      <w:r>
        <w:rPr>
          <w:snapToGrid w:val="0"/>
        </w:rPr>
        <w:t xml:space="preserve"> и их визуализация в с</w:t>
      </w:r>
      <w:r>
        <w:rPr>
          <w:snapToGrid w:val="0"/>
        </w:rPr>
        <w:t>о</w:t>
      </w:r>
      <w:r>
        <w:rPr>
          <w:snapToGrid w:val="0"/>
        </w:rPr>
        <w:t>ставе аналитических приложений;</w:t>
      </w:r>
    </w:p>
    <w:p w:rsidR="00A6023E" w:rsidRPr="00464F0E" w:rsidRDefault="00A6023E" w:rsidP="00C21D09">
      <w:pPr>
        <w:numPr>
          <w:ilvl w:val="0"/>
          <w:numId w:val="38"/>
        </w:numPr>
        <w:spacing w:before="0" w:after="0"/>
        <w:rPr>
          <w:snapToGrid w:val="0"/>
        </w:rPr>
      </w:pPr>
      <w:r>
        <w:rPr>
          <w:snapToGrid w:val="0"/>
        </w:rPr>
        <w:t>в</w:t>
      </w:r>
      <w:r w:rsidRPr="00464F0E">
        <w:rPr>
          <w:snapToGrid w:val="0"/>
        </w:rPr>
        <w:t>едени</w:t>
      </w:r>
      <w:r>
        <w:rPr>
          <w:snapToGrid w:val="0"/>
        </w:rPr>
        <w:t>я</w:t>
      </w:r>
      <w:r w:rsidRPr="00464F0E">
        <w:rPr>
          <w:snapToGrid w:val="0"/>
        </w:rPr>
        <w:t xml:space="preserve"> НСИ </w:t>
      </w:r>
      <w:r>
        <w:rPr>
          <w:snapToGrid w:val="0"/>
        </w:rPr>
        <w:t>(в том числе г</w:t>
      </w:r>
      <w:r w:rsidRPr="00464F0E">
        <w:rPr>
          <w:snapToGrid w:val="0"/>
        </w:rPr>
        <w:t>армонизаци</w:t>
      </w:r>
      <w:r>
        <w:rPr>
          <w:snapToGrid w:val="0"/>
        </w:rPr>
        <w:t>и</w:t>
      </w:r>
      <w:r w:rsidRPr="00464F0E">
        <w:rPr>
          <w:snapToGrid w:val="0"/>
        </w:rPr>
        <w:t xml:space="preserve"> НСИ в ЭОД</w:t>
      </w:r>
      <w:r>
        <w:rPr>
          <w:snapToGrid w:val="0"/>
        </w:rPr>
        <w:t>);</w:t>
      </w:r>
    </w:p>
    <w:p w:rsidR="00A6023E" w:rsidRPr="00464F0E" w:rsidRDefault="00A6023E" w:rsidP="00C21D09">
      <w:pPr>
        <w:numPr>
          <w:ilvl w:val="0"/>
          <w:numId w:val="38"/>
        </w:numPr>
        <w:spacing w:before="0" w:after="0"/>
        <w:rPr>
          <w:snapToGrid w:val="0"/>
        </w:rPr>
      </w:pPr>
      <w:r>
        <w:rPr>
          <w:snapToGrid w:val="0"/>
        </w:rPr>
        <w:t>п</w:t>
      </w:r>
      <w:r w:rsidRPr="00464F0E">
        <w:rPr>
          <w:snapToGrid w:val="0"/>
        </w:rPr>
        <w:t>олучени</w:t>
      </w:r>
      <w:r>
        <w:rPr>
          <w:snapToGrid w:val="0"/>
        </w:rPr>
        <w:t>я</w:t>
      </w:r>
      <w:r w:rsidRPr="00464F0E">
        <w:rPr>
          <w:snapToGrid w:val="0"/>
        </w:rPr>
        <w:t xml:space="preserve"> данных из других ведомств (</w:t>
      </w:r>
      <w:r>
        <w:rPr>
          <w:snapToGrid w:val="0"/>
        </w:rPr>
        <w:t>прежде всего</w:t>
      </w:r>
      <w:r w:rsidRPr="00464F0E">
        <w:rPr>
          <w:snapToGrid w:val="0"/>
        </w:rPr>
        <w:t xml:space="preserve"> Росреестра и УФК)</w:t>
      </w:r>
      <w:r>
        <w:rPr>
          <w:snapToGrid w:val="0"/>
        </w:rPr>
        <w:t>;</w:t>
      </w:r>
    </w:p>
    <w:p w:rsidR="00A6023E" w:rsidRPr="00A6023E" w:rsidRDefault="00A6023E" w:rsidP="00A6023E">
      <w:pPr>
        <w:numPr>
          <w:ilvl w:val="0"/>
          <w:numId w:val="38"/>
        </w:numPr>
        <w:spacing w:before="0" w:after="0"/>
        <w:rPr>
          <w:snapToGrid w:val="0"/>
        </w:rPr>
      </w:pPr>
      <w:r>
        <w:rPr>
          <w:snapToGrid w:val="0"/>
        </w:rPr>
        <w:t>первой очереди функций н</w:t>
      </w:r>
      <w:r w:rsidRPr="00464F0E">
        <w:rPr>
          <w:snapToGrid w:val="0"/>
        </w:rPr>
        <w:t>алогов</w:t>
      </w:r>
      <w:r>
        <w:rPr>
          <w:snapToGrid w:val="0"/>
        </w:rPr>
        <w:t xml:space="preserve">ого </w:t>
      </w:r>
      <w:r w:rsidRPr="00464F0E">
        <w:rPr>
          <w:snapToGrid w:val="0"/>
        </w:rPr>
        <w:t>автомат</w:t>
      </w:r>
      <w:r>
        <w:rPr>
          <w:snapToGrid w:val="0"/>
        </w:rPr>
        <w:t xml:space="preserve">а и </w:t>
      </w:r>
      <w:r w:rsidRPr="004B4148">
        <w:rPr>
          <w:snapToGrid w:val="0"/>
        </w:rPr>
        <w:t>интерактивного налогового администрирования</w:t>
      </w:r>
      <w:r>
        <w:rPr>
          <w:snapToGrid w:val="0"/>
        </w:rPr>
        <w:t>.</w:t>
      </w:r>
    </w:p>
    <w:p w:rsidR="00A6023E" w:rsidRPr="004B4148" w:rsidRDefault="00A6023E" w:rsidP="00D16EA7">
      <w:pPr>
        <w:spacing w:before="240" w:after="0"/>
        <w:rPr>
          <w:snapToGrid w:val="0"/>
        </w:rPr>
      </w:pPr>
      <w:r w:rsidRPr="004B4148">
        <w:rPr>
          <w:snapToGrid w:val="0"/>
        </w:rPr>
        <w:t>В 2012 году предусматривается реализация:</w:t>
      </w:r>
    </w:p>
    <w:p w:rsidR="00A6023E" w:rsidRPr="004B4148" w:rsidRDefault="00A6023E" w:rsidP="00D16EA7">
      <w:pPr>
        <w:numPr>
          <w:ilvl w:val="0"/>
          <w:numId w:val="39"/>
        </w:numPr>
        <w:spacing w:before="0" w:after="0"/>
        <w:rPr>
          <w:snapToGrid w:val="0"/>
        </w:rPr>
      </w:pPr>
      <w:r w:rsidRPr="004B4148">
        <w:rPr>
          <w:snapToGrid w:val="0"/>
        </w:rPr>
        <w:t>всех сервисов Личного кабинета налогоплательщика;</w:t>
      </w:r>
    </w:p>
    <w:p w:rsidR="00A6023E" w:rsidRPr="00D16EA7" w:rsidRDefault="00A6023E" w:rsidP="00D16EA7">
      <w:pPr>
        <w:numPr>
          <w:ilvl w:val="0"/>
          <w:numId w:val="39"/>
        </w:numPr>
        <w:spacing w:before="0" w:after="0"/>
        <w:rPr>
          <w:snapToGrid w:val="0"/>
        </w:rPr>
      </w:pPr>
      <w:r w:rsidRPr="004B4148">
        <w:rPr>
          <w:snapToGrid w:val="0"/>
        </w:rPr>
        <w:t>всех функций Н</w:t>
      </w:r>
      <w:r w:rsidRPr="00D16EA7">
        <w:rPr>
          <w:snapToGrid w:val="0"/>
        </w:rPr>
        <w:t>алогов</w:t>
      </w:r>
      <w:r>
        <w:rPr>
          <w:snapToGrid w:val="0"/>
        </w:rPr>
        <w:t>ого</w:t>
      </w:r>
      <w:r w:rsidRPr="00D16EA7">
        <w:rPr>
          <w:snapToGrid w:val="0"/>
        </w:rPr>
        <w:t xml:space="preserve"> автомат</w:t>
      </w:r>
      <w:r>
        <w:rPr>
          <w:snapToGrid w:val="0"/>
        </w:rPr>
        <w:t xml:space="preserve">а и ввод его в </w:t>
      </w:r>
      <w:r w:rsidRPr="00D16EA7">
        <w:rPr>
          <w:snapToGrid w:val="0"/>
        </w:rPr>
        <w:t>ОЭ</w:t>
      </w:r>
      <w:r>
        <w:rPr>
          <w:snapToGrid w:val="0"/>
        </w:rPr>
        <w:t>;</w:t>
      </w:r>
    </w:p>
    <w:p w:rsidR="00A6023E" w:rsidRPr="00D16EA7" w:rsidRDefault="00A6023E" w:rsidP="00D16EA7">
      <w:pPr>
        <w:numPr>
          <w:ilvl w:val="0"/>
          <w:numId w:val="39"/>
        </w:numPr>
        <w:spacing w:before="0" w:after="0"/>
        <w:rPr>
          <w:snapToGrid w:val="0"/>
        </w:rPr>
      </w:pPr>
      <w:r>
        <w:rPr>
          <w:snapToGrid w:val="0"/>
        </w:rPr>
        <w:t xml:space="preserve">всех функций </w:t>
      </w:r>
      <w:r w:rsidRPr="00D16EA7">
        <w:rPr>
          <w:snapToGrid w:val="0"/>
        </w:rPr>
        <w:t>Интерактивно</w:t>
      </w:r>
      <w:r>
        <w:rPr>
          <w:snapToGrid w:val="0"/>
        </w:rPr>
        <w:t>го</w:t>
      </w:r>
      <w:r w:rsidRPr="00D16EA7">
        <w:rPr>
          <w:snapToGrid w:val="0"/>
        </w:rPr>
        <w:t xml:space="preserve"> Налогов</w:t>
      </w:r>
      <w:r>
        <w:rPr>
          <w:snapToGrid w:val="0"/>
        </w:rPr>
        <w:t>ого</w:t>
      </w:r>
      <w:r w:rsidRPr="00D16EA7">
        <w:rPr>
          <w:snapToGrid w:val="0"/>
        </w:rPr>
        <w:t xml:space="preserve"> </w:t>
      </w:r>
      <w:r>
        <w:rPr>
          <w:snapToGrid w:val="0"/>
        </w:rPr>
        <w:t xml:space="preserve">администрирования и ввод его в </w:t>
      </w:r>
      <w:r w:rsidRPr="00D16EA7">
        <w:rPr>
          <w:snapToGrid w:val="0"/>
        </w:rPr>
        <w:t>ОЭ</w:t>
      </w:r>
      <w:r>
        <w:rPr>
          <w:snapToGrid w:val="0"/>
        </w:rPr>
        <w:t>;</w:t>
      </w:r>
    </w:p>
    <w:p w:rsidR="00A6023E" w:rsidRDefault="00A6023E" w:rsidP="00D16EA7">
      <w:pPr>
        <w:numPr>
          <w:ilvl w:val="0"/>
          <w:numId w:val="39"/>
        </w:numPr>
        <w:spacing w:before="0" w:after="0"/>
        <w:rPr>
          <w:snapToGrid w:val="0"/>
        </w:rPr>
      </w:pPr>
      <w:r w:rsidRPr="00D16EA7">
        <w:rPr>
          <w:snapToGrid w:val="0"/>
        </w:rPr>
        <w:t>универсальн</w:t>
      </w:r>
      <w:r>
        <w:rPr>
          <w:snapToGrid w:val="0"/>
        </w:rPr>
        <w:t>ого</w:t>
      </w:r>
      <w:r w:rsidRPr="00D16EA7">
        <w:rPr>
          <w:snapToGrid w:val="0"/>
        </w:rPr>
        <w:t xml:space="preserve"> сервис</w:t>
      </w:r>
      <w:r>
        <w:rPr>
          <w:snapToGrid w:val="0"/>
        </w:rPr>
        <w:t>а</w:t>
      </w:r>
      <w:r w:rsidRPr="00D16EA7">
        <w:rPr>
          <w:snapToGrid w:val="0"/>
        </w:rPr>
        <w:t xml:space="preserve"> регистрации </w:t>
      </w:r>
      <w:r>
        <w:rPr>
          <w:snapToGrid w:val="0"/>
        </w:rPr>
        <w:t>НП, ведения организационно-распорядительных документов и электронного архива;</w:t>
      </w:r>
    </w:p>
    <w:p w:rsidR="00A6023E" w:rsidRPr="00D16EA7" w:rsidRDefault="00A6023E" w:rsidP="00D16EA7">
      <w:pPr>
        <w:numPr>
          <w:ilvl w:val="0"/>
          <w:numId w:val="40"/>
        </w:numPr>
        <w:spacing w:before="0" w:after="0"/>
        <w:rPr>
          <w:snapToGrid w:val="0"/>
        </w:rPr>
      </w:pPr>
      <w:r w:rsidRPr="00D16EA7">
        <w:rPr>
          <w:snapToGrid w:val="0"/>
        </w:rPr>
        <w:t>загрузк</w:t>
      </w:r>
      <w:r>
        <w:rPr>
          <w:snapToGrid w:val="0"/>
        </w:rPr>
        <w:t>и</w:t>
      </w:r>
      <w:r w:rsidRPr="00D16EA7">
        <w:rPr>
          <w:snapToGrid w:val="0"/>
        </w:rPr>
        <w:t xml:space="preserve"> данных </w:t>
      </w:r>
      <w:r>
        <w:rPr>
          <w:snapToGrid w:val="0"/>
        </w:rPr>
        <w:t>в основной слой</w:t>
      </w:r>
      <w:r w:rsidRPr="00D16EA7">
        <w:rPr>
          <w:snapToGrid w:val="0"/>
        </w:rPr>
        <w:t xml:space="preserve"> ФХД из всех источников</w:t>
      </w:r>
      <w:r>
        <w:rPr>
          <w:snapToGrid w:val="0"/>
        </w:rPr>
        <w:t>;</w:t>
      </w:r>
    </w:p>
    <w:p w:rsidR="00A6023E" w:rsidRPr="00D16EA7" w:rsidRDefault="00A6023E" w:rsidP="00D16EA7">
      <w:pPr>
        <w:numPr>
          <w:ilvl w:val="0"/>
          <w:numId w:val="40"/>
        </w:numPr>
        <w:spacing w:before="0" w:after="0"/>
        <w:rPr>
          <w:snapToGrid w:val="0"/>
        </w:rPr>
      </w:pPr>
      <w:r>
        <w:rPr>
          <w:snapToGrid w:val="0"/>
        </w:rPr>
        <w:t xml:space="preserve">всех сервисов </w:t>
      </w:r>
      <w:r w:rsidRPr="00D16EA7">
        <w:rPr>
          <w:snapToGrid w:val="0"/>
        </w:rPr>
        <w:t>ИАС</w:t>
      </w:r>
      <w:r>
        <w:rPr>
          <w:snapToGrid w:val="0"/>
        </w:rPr>
        <w:t>, включая функции формирования регламентной отчетн</w:t>
      </w:r>
      <w:r>
        <w:rPr>
          <w:snapToGrid w:val="0"/>
        </w:rPr>
        <w:t>о</w:t>
      </w:r>
      <w:r>
        <w:rPr>
          <w:snapToGrid w:val="0"/>
        </w:rPr>
        <w:t xml:space="preserve">сти, визуального анализа данных, ввод в ОЭ системы оценки ФНС по </w:t>
      </w:r>
      <w:r w:rsidRPr="00D16EA7">
        <w:rPr>
          <w:snapToGrid w:val="0"/>
          <w:lang w:val="en-US"/>
        </w:rPr>
        <w:t>KPI</w:t>
      </w:r>
      <w:r>
        <w:rPr>
          <w:snapToGrid w:val="0"/>
        </w:rPr>
        <w:t>;</w:t>
      </w:r>
    </w:p>
    <w:p w:rsidR="00A6023E" w:rsidRPr="00D16EA7" w:rsidRDefault="00A6023E" w:rsidP="00D16EA7">
      <w:pPr>
        <w:numPr>
          <w:ilvl w:val="0"/>
          <w:numId w:val="40"/>
        </w:numPr>
        <w:spacing w:before="0" w:after="0"/>
        <w:rPr>
          <w:snapToGrid w:val="0"/>
        </w:rPr>
      </w:pPr>
      <w:r w:rsidRPr="00D16EA7">
        <w:rPr>
          <w:snapToGrid w:val="0"/>
        </w:rPr>
        <w:t>тиражирование Систем</w:t>
      </w:r>
      <w:r>
        <w:rPr>
          <w:snapToGrid w:val="0"/>
        </w:rPr>
        <w:t>ы</w:t>
      </w:r>
      <w:r w:rsidRPr="00D16EA7">
        <w:rPr>
          <w:snapToGrid w:val="0"/>
        </w:rPr>
        <w:t xml:space="preserve"> массового ввода</w:t>
      </w:r>
      <w:r>
        <w:rPr>
          <w:snapToGrid w:val="0"/>
        </w:rPr>
        <w:t>;</w:t>
      </w:r>
      <w:r w:rsidRPr="00D16EA7">
        <w:rPr>
          <w:snapToGrid w:val="0"/>
        </w:rPr>
        <w:t xml:space="preserve"> </w:t>
      </w:r>
    </w:p>
    <w:p w:rsidR="00A6023E" w:rsidRDefault="00A6023E" w:rsidP="00D16EA7">
      <w:pPr>
        <w:numPr>
          <w:ilvl w:val="0"/>
          <w:numId w:val="41"/>
        </w:numPr>
        <w:spacing w:before="0" w:after="0"/>
        <w:rPr>
          <w:snapToGrid w:val="0"/>
        </w:rPr>
      </w:pPr>
      <w:r>
        <w:rPr>
          <w:snapToGrid w:val="0"/>
        </w:rPr>
        <w:t xml:space="preserve">всех функций </w:t>
      </w:r>
      <w:r w:rsidRPr="00D16EA7">
        <w:rPr>
          <w:snapToGrid w:val="0"/>
        </w:rPr>
        <w:t xml:space="preserve">АХД </w:t>
      </w:r>
      <w:r>
        <w:rPr>
          <w:snapToGrid w:val="0"/>
        </w:rPr>
        <w:t xml:space="preserve">в </w:t>
      </w:r>
      <w:r w:rsidRPr="00D16EA7">
        <w:rPr>
          <w:snapToGrid w:val="0"/>
        </w:rPr>
        <w:t>ЦА</w:t>
      </w:r>
      <w:r>
        <w:rPr>
          <w:snapToGrid w:val="0"/>
        </w:rPr>
        <w:t xml:space="preserve"> ФНС.</w:t>
      </w:r>
    </w:p>
    <w:p w:rsidR="00A6023E" w:rsidRDefault="00A6023E" w:rsidP="00E35630">
      <w:pPr>
        <w:spacing w:before="240" w:after="0"/>
        <w:rPr>
          <w:snapToGrid w:val="0"/>
        </w:rPr>
      </w:pPr>
      <w:r>
        <w:rPr>
          <w:snapToGrid w:val="0"/>
        </w:rPr>
        <w:t>В 2013-2014 гг. предусматривается:</w:t>
      </w:r>
    </w:p>
    <w:p w:rsidR="00A6023E" w:rsidRDefault="00A6023E" w:rsidP="00E35630">
      <w:pPr>
        <w:numPr>
          <w:ilvl w:val="0"/>
          <w:numId w:val="41"/>
        </w:numPr>
        <w:spacing w:before="0" w:after="0"/>
        <w:rPr>
          <w:snapToGrid w:val="0"/>
        </w:rPr>
      </w:pPr>
      <w:r>
        <w:rPr>
          <w:snapToGrid w:val="0"/>
        </w:rPr>
        <w:t xml:space="preserve">ввод в ПЭ </w:t>
      </w:r>
      <w:r w:rsidRPr="00E35630">
        <w:rPr>
          <w:snapToGrid w:val="0"/>
        </w:rPr>
        <w:t>Налогов</w:t>
      </w:r>
      <w:r>
        <w:rPr>
          <w:snapToGrid w:val="0"/>
        </w:rPr>
        <w:t>ого</w:t>
      </w:r>
      <w:r w:rsidRPr="00E35630">
        <w:rPr>
          <w:snapToGrid w:val="0"/>
        </w:rPr>
        <w:t xml:space="preserve"> автомат</w:t>
      </w:r>
      <w:r>
        <w:rPr>
          <w:snapToGrid w:val="0"/>
        </w:rPr>
        <w:t xml:space="preserve">а и </w:t>
      </w:r>
      <w:r w:rsidRPr="00E35630">
        <w:rPr>
          <w:snapToGrid w:val="0"/>
        </w:rPr>
        <w:t>Интерактивно</w:t>
      </w:r>
      <w:r>
        <w:rPr>
          <w:snapToGrid w:val="0"/>
        </w:rPr>
        <w:t>го</w:t>
      </w:r>
      <w:r w:rsidRPr="00E35630">
        <w:rPr>
          <w:snapToGrid w:val="0"/>
        </w:rPr>
        <w:t xml:space="preserve"> </w:t>
      </w:r>
      <w:r>
        <w:rPr>
          <w:snapToGrid w:val="0"/>
        </w:rPr>
        <w:t>налогового администрир</w:t>
      </w:r>
      <w:r>
        <w:rPr>
          <w:snapToGrid w:val="0"/>
        </w:rPr>
        <w:t>о</w:t>
      </w:r>
      <w:r>
        <w:rPr>
          <w:snapToGrid w:val="0"/>
        </w:rPr>
        <w:t>вания;</w:t>
      </w:r>
    </w:p>
    <w:p w:rsidR="00A6023E" w:rsidRPr="00E35630" w:rsidRDefault="00A6023E" w:rsidP="00E35630">
      <w:pPr>
        <w:numPr>
          <w:ilvl w:val="0"/>
          <w:numId w:val="41"/>
        </w:numPr>
        <w:spacing w:before="0" w:after="0"/>
        <w:rPr>
          <w:snapToGrid w:val="0"/>
        </w:rPr>
      </w:pPr>
      <w:r>
        <w:rPr>
          <w:snapToGrid w:val="0"/>
        </w:rPr>
        <w:t>ввод в ПЭ ИАС ФНС России;</w:t>
      </w:r>
    </w:p>
    <w:p w:rsidR="00A6023E" w:rsidRPr="00E35630" w:rsidRDefault="00A6023E" w:rsidP="00E35630">
      <w:pPr>
        <w:numPr>
          <w:ilvl w:val="0"/>
          <w:numId w:val="41"/>
        </w:numPr>
        <w:spacing w:before="0" w:after="0"/>
        <w:rPr>
          <w:snapToGrid w:val="0"/>
        </w:rPr>
      </w:pPr>
      <w:r>
        <w:rPr>
          <w:snapToGrid w:val="0"/>
        </w:rPr>
        <w:t>ввод в ОЭ и затем в ПЭ</w:t>
      </w:r>
      <w:r w:rsidRPr="00E35630">
        <w:rPr>
          <w:snapToGrid w:val="0"/>
        </w:rPr>
        <w:t xml:space="preserve"> АХД</w:t>
      </w:r>
      <w:r>
        <w:rPr>
          <w:snapToGrid w:val="0"/>
        </w:rPr>
        <w:t xml:space="preserve"> на всех уровнях (до ИФНС);</w:t>
      </w:r>
    </w:p>
    <w:p w:rsidR="00A6023E" w:rsidRPr="00E35630" w:rsidRDefault="00A6023E" w:rsidP="00E35630">
      <w:pPr>
        <w:numPr>
          <w:ilvl w:val="0"/>
          <w:numId w:val="41"/>
        </w:numPr>
        <w:spacing w:before="0" w:after="0"/>
        <w:rPr>
          <w:snapToGrid w:val="0"/>
        </w:rPr>
      </w:pPr>
      <w:r>
        <w:rPr>
          <w:snapToGrid w:val="0"/>
        </w:rPr>
        <w:t xml:space="preserve">ввод в ОЭ и затем в ПЭ </w:t>
      </w:r>
      <w:r w:rsidRPr="00E35630">
        <w:rPr>
          <w:snapToGrid w:val="0"/>
        </w:rPr>
        <w:t xml:space="preserve"> Управлени</w:t>
      </w:r>
      <w:r>
        <w:rPr>
          <w:snapToGrid w:val="0"/>
        </w:rPr>
        <w:t>я</w:t>
      </w:r>
      <w:r w:rsidRPr="00E35630">
        <w:rPr>
          <w:snapToGrid w:val="0"/>
        </w:rPr>
        <w:t xml:space="preserve"> документами и ЭА</w:t>
      </w:r>
      <w:r>
        <w:rPr>
          <w:snapToGrid w:val="0"/>
        </w:rPr>
        <w:t>.</w:t>
      </w:r>
    </w:p>
    <w:p w:rsidR="00A6023E" w:rsidRDefault="00A6023E" w:rsidP="004A4D0A">
      <w:pPr>
        <w:spacing w:before="0" w:after="0"/>
        <w:rPr>
          <w:b/>
          <w:snapToGrid w:val="0"/>
        </w:rPr>
      </w:pPr>
      <w:r>
        <w:rPr>
          <w:b/>
          <w:snapToGrid w:val="0"/>
        </w:rPr>
        <w:t>2</w:t>
      </w:r>
      <w:r w:rsidRPr="00D16EA7">
        <w:rPr>
          <w:b/>
          <w:snapToGrid w:val="0"/>
        </w:rPr>
        <w:t xml:space="preserve">. В области модернизации </w:t>
      </w:r>
      <w:r>
        <w:rPr>
          <w:b/>
          <w:snapToGrid w:val="0"/>
        </w:rPr>
        <w:t>существующей инженерной и ИТ-инфраструктуры.</w:t>
      </w:r>
    </w:p>
    <w:p w:rsidR="00A6023E" w:rsidRDefault="00A6023E" w:rsidP="004A4D0A">
      <w:pPr>
        <w:spacing w:before="240" w:after="0"/>
        <w:rPr>
          <w:snapToGrid w:val="0"/>
        </w:rPr>
      </w:pPr>
      <w:r w:rsidRPr="00D16EA7">
        <w:rPr>
          <w:b/>
          <w:snapToGrid w:val="0"/>
        </w:rPr>
        <w:lastRenderedPageBreak/>
        <w:t xml:space="preserve"> </w:t>
      </w:r>
      <w:r>
        <w:rPr>
          <w:snapToGrid w:val="0"/>
        </w:rPr>
        <w:t>В 2011 году предусматривается:</w:t>
      </w:r>
    </w:p>
    <w:p w:rsidR="00A6023E" w:rsidRPr="004A4D0A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 w:rsidRPr="004A4D0A">
        <w:rPr>
          <w:snapToGrid w:val="0"/>
        </w:rPr>
        <w:t>Виртуализация и консолидация ИТ ресурсов МИ по ЦОД</w:t>
      </w:r>
      <w:r>
        <w:rPr>
          <w:snapToGrid w:val="0"/>
        </w:rPr>
        <w:t>;</w:t>
      </w:r>
    </w:p>
    <w:p w:rsidR="00A6023E" w:rsidRPr="004A4D0A" w:rsidRDefault="00A6023E" w:rsidP="004A4D0A">
      <w:pPr>
        <w:numPr>
          <w:ilvl w:val="0"/>
          <w:numId w:val="41"/>
        </w:numPr>
        <w:spacing w:before="0" w:after="0"/>
        <w:rPr>
          <w:b/>
          <w:bCs/>
          <w:snapToGrid w:val="0"/>
        </w:rPr>
      </w:pPr>
      <w:r w:rsidRPr="004A4D0A">
        <w:rPr>
          <w:snapToGrid w:val="0"/>
        </w:rPr>
        <w:t xml:space="preserve"> Консолидация серверов ИФНС ЭОД по Москве в МИ по ЦОД</w:t>
      </w:r>
      <w:r>
        <w:rPr>
          <w:snapToGrid w:val="0"/>
        </w:rPr>
        <w:t>;</w:t>
      </w:r>
    </w:p>
    <w:p w:rsidR="00A6023E" w:rsidRPr="004A4D0A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 w:rsidRPr="004A4D0A">
        <w:rPr>
          <w:snapToGrid w:val="0"/>
        </w:rPr>
        <w:t>Виртуализация и консолидация ИТ ресурсов МРИ по ЦОД Нижний Новгород</w:t>
      </w:r>
      <w:r>
        <w:rPr>
          <w:snapToGrid w:val="0"/>
        </w:rPr>
        <w:t>;</w:t>
      </w:r>
    </w:p>
    <w:p w:rsidR="00A6023E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 w:rsidRPr="004A4D0A">
        <w:rPr>
          <w:snapToGrid w:val="0"/>
        </w:rPr>
        <w:t>Консолидация серверов ЭОД по Нижегородской области в МРИ ЦОД</w:t>
      </w:r>
      <w:r>
        <w:rPr>
          <w:snapToGrid w:val="0"/>
        </w:rPr>
        <w:t>.</w:t>
      </w:r>
    </w:p>
    <w:p w:rsidR="00A6023E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>
        <w:rPr>
          <w:snapToGrid w:val="0"/>
        </w:rPr>
        <w:t>Модернизация инженерной и ИТ-инфраструктуры существующих ЦОД с ц</w:t>
      </w:r>
      <w:r>
        <w:rPr>
          <w:snapToGrid w:val="0"/>
        </w:rPr>
        <w:t>е</w:t>
      </w:r>
      <w:r>
        <w:rPr>
          <w:snapToGrid w:val="0"/>
        </w:rPr>
        <w:t>лью доведения их до соответствия требованиям 2-го уровня готовности;</w:t>
      </w:r>
    </w:p>
    <w:p w:rsidR="00A6023E" w:rsidRPr="004A4D0A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>
        <w:rPr>
          <w:snapToGrid w:val="0"/>
        </w:rPr>
        <w:t>Разработка технического проекта модернизации ТКС ФНС России.</w:t>
      </w:r>
    </w:p>
    <w:p w:rsidR="00A6023E" w:rsidRDefault="00A6023E" w:rsidP="004A4D0A">
      <w:pPr>
        <w:spacing w:before="240" w:after="0"/>
        <w:rPr>
          <w:snapToGrid w:val="0"/>
        </w:rPr>
      </w:pPr>
      <w:r>
        <w:rPr>
          <w:snapToGrid w:val="0"/>
        </w:rPr>
        <w:t>В 2012 году предусматривается:</w:t>
      </w:r>
    </w:p>
    <w:p w:rsidR="00A6023E" w:rsidRPr="004A4D0A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 w:rsidRPr="004A4D0A">
        <w:rPr>
          <w:snapToGrid w:val="0"/>
        </w:rPr>
        <w:t>Виртуализация и консолидация всех ИТ ресурсов в Москве (ЦА, МИ КН, МИ ФО, УФНС, ИФНС) в  МИ по  ЦОД</w:t>
      </w:r>
      <w:r>
        <w:rPr>
          <w:snapToGrid w:val="0"/>
        </w:rPr>
        <w:t>;</w:t>
      </w:r>
    </w:p>
    <w:p w:rsidR="00A6023E" w:rsidRPr="004A4D0A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 w:rsidRPr="004A4D0A">
        <w:rPr>
          <w:snapToGrid w:val="0"/>
        </w:rPr>
        <w:t>Виртуализация и консолида</w:t>
      </w:r>
      <w:r>
        <w:rPr>
          <w:snapToGrid w:val="0"/>
        </w:rPr>
        <w:t>ция ИТ ресурсов 3-х МРИ по ЦОД;</w:t>
      </w:r>
    </w:p>
    <w:p w:rsidR="00A6023E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 w:rsidRPr="004A4D0A">
        <w:rPr>
          <w:snapToGrid w:val="0"/>
        </w:rPr>
        <w:t>Консолидация   ИТ ресурсов выбранных по территориальному признаку р</w:t>
      </w:r>
      <w:r w:rsidRPr="004A4D0A">
        <w:rPr>
          <w:snapToGrid w:val="0"/>
        </w:rPr>
        <w:t>е</w:t>
      </w:r>
      <w:r w:rsidRPr="004A4D0A">
        <w:rPr>
          <w:snapToGrid w:val="0"/>
        </w:rPr>
        <w:t>гионов в существующие  МРИ по  ЦОД</w:t>
      </w:r>
      <w:r>
        <w:rPr>
          <w:snapToGrid w:val="0"/>
        </w:rPr>
        <w:t>.</w:t>
      </w:r>
    </w:p>
    <w:p w:rsidR="00A6023E" w:rsidRPr="004A4D0A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>
        <w:rPr>
          <w:snapToGrid w:val="0"/>
        </w:rPr>
        <w:t>Модернизация ТКС ФНС России.</w:t>
      </w:r>
    </w:p>
    <w:p w:rsidR="00A6023E" w:rsidRDefault="00A6023E" w:rsidP="004A4D0A">
      <w:pPr>
        <w:spacing w:before="240" w:after="0"/>
        <w:rPr>
          <w:snapToGrid w:val="0"/>
        </w:rPr>
      </w:pPr>
      <w:r>
        <w:rPr>
          <w:snapToGrid w:val="0"/>
        </w:rPr>
        <w:t>В 2013-2014 гг. предусматривается:</w:t>
      </w:r>
    </w:p>
    <w:p w:rsidR="00A6023E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 w:rsidRPr="004A4D0A">
        <w:rPr>
          <w:snapToGrid w:val="0"/>
        </w:rPr>
        <w:t>Миграция ИТ  ресурсов МИ ЦОД в новый ЦОД</w:t>
      </w:r>
      <w:r>
        <w:rPr>
          <w:snapToGrid w:val="0"/>
        </w:rPr>
        <w:t>;</w:t>
      </w:r>
    </w:p>
    <w:p w:rsidR="00A6023E" w:rsidRPr="004A4D0A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 w:rsidRPr="004A4D0A">
        <w:rPr>
          <w:snapToGrid w:val="0"/>
        </w:rPr>
        <w:t>Консолидация и миграция региональных и территориальных ИТ  ресурсов в новый ЦОД</w:t>
      </w:r>
      <w:r>
        <w:rPr>
          <w:snapToGrid w:val="0"/>
        </w:rPr>
        <w:t>.</w:t>
      </w:r>
    </w:p>
    <w:p w:rsidR="00A6023E" w:rsidRDefault="00A6023E" w:rsidP="004A4D0A">
      <w:pPr>
        <w:spacing w:before="240" w:after="0"/>
        <w:rPr>
          <w:b/>
          <w:snapToGrid w:val="0"/>
        </w:rPr>
      </w:pPr>
      <w:r>
        <w:rPr>
          <w:b/>
          <w:snapToGrid w:val="0"/>
        </w:rPr>
        <w:t>3</w:t>
      </w:r>
      <w:r w:rsidRPr="00D16EA7">
        <w:rPr>
          <w:b/>
          <w:snapToGrid w:val="0"/>
        </w:rPr>
        <w:t xml:space="preserve">. В области </w:t>
      </w:r>
      <w:r>
        <w:rPr>
          <w:b/>
          <w:snapToGrid w:val="0"/>
        </w:rPr>
        <w:t>создания инженерной и ИТ-инфраструктуры.</w:t>
      </w:r>
    </w:p>
    <w:p w:rsidR="00A6023E" w:rsidRDefault="00A6023E" w:rsidP="004A4D0A">
      <w:pPr>
        <w:spacing w:before="240" w:after="0"/>
        <w:rPr>
          <w:snapToGrid w:val="0"/>
        </w:rPr>
      </w:pPr>
      <w:r>
        <w:rPr>
          <w:snapToGrid w:val="0"/>
        </w:rPr>
        <w:t>В 2011 году предусматривается:</w:t>
      </w:r>
    </w:p>
    <w:p w:rsidR="00A6023E" w:rsidRPr="004A4D0A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 w:rsidRPr="004A4D0A">
        <w:rPr>
          <w:snapToGrid w:val="0"/>
        </w:rPr>
        <w:t xml:space="preserve">Создание </w:t>
      </w:r>
      <w:r>
        <w:rPr>
          <w:snapToGrid w:val="0"/>
        </w:rPr>
        <w:t>опытно-промышленной зоны</w:t>
      </w:r>
      <w:r w:rsidRPr="004A4D0A">
        <w:rPr>
          <w:snapToGrid w:val="0"/>
        </w:rPr>
        <w:t xml:space="preserve"> на площадке МИ ЦОД под  требования АИС </w:t>
      </w:r>
      <w:r>
        <w:rPr>
          <w:snapToGrid w:val="0"/>
        </w:rPr>
        <w:t>«</w:t>
      </w:r>
      <w:r w:rsidRPr="004A4D0A">
        <w:rPr>
          <w:snapToGrid w:val="0"/>
        </w:rPr>
        <w:t>Налог</w:t>
      </w:r>
      <w:r>
        <w:rPr>
          <w:snapToGrid w:val="0"/>
        </w:rPr>
        <w:t>-</w:t>
      </w:r>
      <w:r w:rsidRPr="004A4D0A">
        <w:rPr>
          <w:snapToGrid w:val="0"/>
        </w:rPr>
        <w:t>3</w:t>
      </w:r>
      <w:r>
        <w:rPr>
          <w:snapToGrid w:val="0"/>
        </w:rPr>
        <w:t>»;</w:t>
      </w:r>
    </w:p>
    <w:p w:rsidR="00A6023E" w:rsidRDefault="00A6023E" w:rsidP="004A4D0A">
      <w:pPr>
        <w:numPr>
          <w:ilvl w:val="0"/>
          <w:numId w:val="41"/>
        </w:numPr>
        <w:spacing w:before="0" w:after="0"/>
        <w:rPr>
          <w:snapToGrid w:val="0"/>
        </w:rPr>
      </w:pPr>
      <w:r w:rsidRPr="004A4D0A">
        <w:rPr>
          <w:snapToGrid w:val="0"/>
        </w:rPr>
        <w:t xml:space="preserve">Создание среды коллективной разработки, </w:t>
      </w:r>
      <w:r>
        <w:rPr>
          <w:snapToGrid w:val="0"/>
        </w:rPr>
        <w:t>сборки, отладки и тестирования;</w:t>
      </w:r>
    </w:p>
    <w:p w:rsidR="00A6023E" w:rsidRPr="00E749BC" w:rsidRDefault="00A6023E" w:rsidP="00E749BC">
      <w:pPr>
        <w:numPr>
          <w:ilvl w:val="0"/>
          <w:numId w:val="41"/>
        </w:numPr>
        <w:spacing w:before="0" w:after="0"/>
        <w:rPr>
          <w:snapToGrid w:val="0"/>
        </w:rPr>
      </w:pPr>
      <w:r w:rsidRPr="00E749BC">
        <w:rPr>
          <w:snapToGrid w:val="0"/>
        </w:rPr>
        <w:t>Подготовительные мероприятия</w:t>
      </w:r>
      <w:r>
        <w:rPr>
          <w:snapToGrid w:val="0"/>
        </w:rPr>
        <w:t xml:space="preserve"> и п</w:t>
      </w:r>
      <w:r w:rsidRPr="00E749BC">
        <w:rPr>
          <w:snapToGrid w:val="0"/>
        </w:rPr>
        <w:t>роектирование</w:t>
      </w:r>
      <w:r>
        <w:rPr>
          <w:snapToGrid w:val="0"/>
        </w:rPr>
        <w:t xml:space="preserve"> </w:t>
      </w:r>
      <w:r w:rsidRPr="00E749BC">
        <w:rPr>
          <w:snapToGrid w:val="0"/>
        </w:rPr>
        <w:t>нового ЦОД ФНС России  (уровень Tier-3)</w:t>
      </w:r>
    </w:p>
    <w:p w:rsidR="00A6023E" w:rsidRDefault="00A6023E" w:rsidP="00E749BC">
      <w:pPr>
        <w:spacing w:before="240" w:after="0"/>
        <w:rPr>
          <w:snapToGrid w:val="0"/>
        </w:rPr>
      </w:pPr>
      <w:r w:rsidRPr="00E749BC">
        <w:rPr>
          <w:snapToGrid w:val="0"/>
        </w:rPr>
        <w:t xml:space="preserve">  </w:t>
      </w:r>
      <w:r>
        <w:rPr>
          <w:snapToGrid w:val="0"/>
        </w:rPr>
        <w:t>В 2012 году предусматривается:</w:t>
      </w:r>
    </w:p>
    <w:p w:rsidR="00A6023E" w:rsidRPr="00E749BC" w:rsidRDefault="00A6023E" w:rsidP="00E749BC">
      <w:pPr>
        <w:numPr>
          <w:ilvl w:val="0"/>
          <w:numId w:val="41"/>
        </w:numPr>
        <w:spacing w:before="0" w:after="0"/>
        <w:rPr>
          <w:snapToGrid w:val="0"/>
        </w:rPr>
      </w:pPr>
      <w:r w:rsidRPr="00E749BC">
        <w:rPr>
          <w:snapToGrid w:val="0"/>
        </w:rPr>
        <w:t xml:space="preserve">Развитие и масштабирование инфраструктуры </w:t>
      </w:r>
      <w:r>
        <w:rPr>
          <w:snapToGrid w:val="0"/>
        </w:rPr>
        <w:t>опытно-промышленной зоны</w:t>
      </w:r>
      <w:r w:rsidRPr="00E749BC">
        <w:rPr>
          <w:snapToGrid w:val="0"/>
        </w:rPr>
        <w:t xml:space="preserve"> под требования разработки и эксплуатации приложений АИС Налог-3 (с уч</w:t>
      </w:r>
      <w:r w:rsidRPr="00E749BC">
        <w:rPr>
          <w:snapToGrid w:val="0"/>
        </w:rPr>
        <w:t>ё</w:t>
      </w:r>
      <w:r w:rsidRPr="00E749BC">
        <w:rPr>
          <w:snapToGrid w:val="0"/>
        </w:rPr>
        <w:t>том роста объёмов данных и требований к производительности</w:t>
      </w:r>
    </w:p>
    <w:p w:rsidR="00A6023E" w:rsidRDefault="00A6023E" w:rsidP="00E749BC">
      <w:pPr>
        <w:numPr>
          <w:ilvl w:val="0"/>
          <w:numId w:val="41"/>
        </w:numPr>
        <w:spacing w:before="0" w:after="0"/>
        <w:rPr>
          <w:snapToGrid w:val="0"/>
        </w:rPr>
      </w:pPr>
      <w:r w:rsidRPr="00E749BC">
        <w:rPr>
          <w:snapToGrid w:val="0"/>
        </w:rPr>
        <w:t>Создание  и ввод в эксплуатацию нового ЦОД</w:t>
      </w:r>
      <w:r>
        <w:rPr>
          <w:snapToGrid w:val="0"/>
        </w:rPr>
        <w:t>.</w:t>
      </w:r>
    </w:p>
    <w:p w:rsidR="00A6023E" w:rsidRDefault="00A6023E" w:rsidP="00E749BC">
      <w:pPr>
        <w:spacing w:before="240" w:after="0"/>
        <w:rPr>
          <w:snapToGrid w:val="0"/>
        </w:rPr>
      </w:pPr>
      <w:r w:rsidRPr="00E749BC">
        <w:rPr>
          <w:snapToGrid w:val="0"/>
        </w:rPr>
        <w:t xml:space="preserve">  </w:t>
      </w:r>
      <w:r>
        <w:rPr>
          <w:snapToGrid w:val="0"/>
        </w:rPr>
        <w:t>В 2013-2014 гг. предусматривается:</w:t>
      </w:r>
    </w:p>
    <w:p w:rsidR="00A6023E" w:rsidRPr="00E749BC" w:rsidRDefault="00A6023E" w:rsidP="00E749BC">
      <w:pPr>
        <w:numPr>
          <w:ilvl w:val="0"/>
          <w:numId w:val="41"/>
        </w:numPr>
        <w:spacing w:before="0" w:after="0"/>
        <w:rPr>
          <w:snapToGrid w:val="0"/>
        </w:rPr>
      </w:pPr>
      <w:r w:rsidRPr="00E749BC">
        <w:rPr>
          <w:snapToGrid w:val="0"/>
        </w:rPr>
        <w:t>Миграция приложений находящихся в промышленной эксплуатации в новый ЦОД</w:t>
      </w:r>
      <w:r>
        <w:rPr>
          <w:snapToGrid w:val="0"/>
        </w:rPr>
        <w:t>;</w:t>
      </w:r>
    </w:p>
    <w:p w:rsidR="00A6023E" w:rsidRPr="00E749BC" w:rsidRDefault="00A6023E" w:rsidP="00E749BC">
      <w:pPr>
        <w:numPr>
          <w:ilvl w:val="0"/>
          <w:numId w:val="41"/>
        </w:numPr>
        <w:spacing w:before="0" w:after="0"/>
        <w:rPr>
          <w:snapToGrid w:val="0"/>
        </w:rPr>
      </w:pPr>
      <w:r w:rsidRPr="00E749BC">
        <w:rPr>
          <w:snapToGrid w:val="0"/>
        </w:rPr>
        <w:t>Миграция среды разработки и тестирования в новый ЦОД</w:t>
      </w:r>
      <w:r>
        <w:rPr>
          <w:snapToGrid w:val="0"/>
        </w:rPr>
        <w:t>;</w:t>
      </w:r>
    </w:p>
    <w:p w:rsidR="00A6023E" w:rsidRPr="00E749BC" w:rsidRDefault="00A6023E" w:rsidP="00E749BC">
      <w:pPr>
        <w:numPr>
          <w:ilvl w:val="0"/>
          <w:numId w:val="41"/>
        </w:numPr>
        <w:spacing w:before="0" w:after="0"/>
        <w:rPr>
          <w:snapToGrid w:val="0"/>
        </w:rPr>
      </w:pPr>
      <w:r w:rsidRPr="00E749BC">
        <w:rPr>
          <w:snapToGrid w:val="0"/>
        </w:rPr>
        <w:t>Создание Резервного ЦОД</w:t>
      </w:r>
      <w:r>
        <w:rPr>
          <w:snapToGrid w:val="0"/>
        </w:rPr>
        <w:t>.</w:t>
      </w:r>
    </w:p>
    <w:p w:rsidR="00A6023E" w:rsidRPr="004A4D0A" w:rsidRDefault="00A6023E" w:rsidP="004A4D0A">
      <w:pPr>
        <w:spacing w:before="0" w:after="0"/>
        <w:rPr>
          <w:snapToGrid w:val="0"/>
        </w:rPr>
      </w:pPr>
      <w:r>
        <w:rPr>
          <w:snapToGrid w:val="0"/>
        </w:rPr>
        <w:t xml:space="preserve">Таким образом, к концу 2014 года должны быть выполнены все необходимые мероприятия по переводу ФНС России на новую автоматизированную систему, а часть регионов уже сможет работать на новой системе в полном объеме. </w:t>
      </w:r>
    </w:p>
    <w:p w:rsidR="00A6023E" w:rsidRPr="00A515A5" w:rsidRDefault="00A6023E" w:rsidP="00D16EA7">
      <w:pPr>
        <w:spacing w:before="0" w:after="0"/>
        <w:rPr>
          <w:snapToGrid w:val="0"/>
        </w:rPr>
      </w:pPr>
    </w:p>
    <w:sectPr w:rsidR="00A6023E" w:rsidRPr="00A515A5" w:rsidSect="00A50254">
      <w:pgSz w:w="11907" w:h="16840" w:code="9"/>
      <w:pgMar w:top="1134" w:right="567" w:bottom="851" w:left="1134" w:header="720" w:footer="488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3">
      <wne:acd wne:acdName="acd0"/>
    </wne:keymap>
  </wne:keymaps>
  <wne:toolbars>
    <wne:acdManifest>
      <wne:acdEntry wne:acdName="acd0"/>
    </wne:acdManifest>
  </wne:toolbars>
  <wne:acds>
    <wne:acd wne:argValue="AgBDAG8AbQBtAGUAbgB0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0BE" w:rsidRDefault="005730BE">
      <w:r>
        <w:separator/>
      </w:r>
    </w:p>
    <w:p w:rsidR="005730BE" w:rsidRDefault="005730BE"/>
  </w:endnote>
  <w:endnote w:type="continuationSeparator" w:id="0">
    <w:p w:rsidR="005730BE" w:rsidRDefault="005730BE">
      <w:r>
        <w:continuationSeparator/>
      </w:r>
    </w:p>
    <w:p w:rsidR="005730BE" w:rsidRDefault="005730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Default="00C213F1" w:rsidP="00E05D8B">
    <w:pPr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C213F1" w:rsidRDefault="00C213F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Pr="003E4245" w:rsidRDefault="00C213F1" w:rsidP="00EF370A">
    <w:pPr>
      <w:framePr w:h="366" w:hRule="exact" w:wrap="around" w:vAnchor="text" w:hAnchor="margin" w:xAlign="center" w:y="101"/>
      <w:rPr>
        <w:rStyle w:val="afe"/>
        <w:rFonts w:ascii="Times New Roman" w:hAnsi="Times New Roman"/>
        <w:b w:val="0"/>
        <w:sz w:val="28"/>
      </w:rPr>
    </w:pPr>
    <w:r w:rsidRPr="003E4245">
      <w:rPr>
        <w:rStyle w:val="afe"/>
        <w:rFonts w:ascii="Times New Roman" w:hAnsi="Times New Roman"/>
        <w:b w:val="0"/>
        <w:sz w:val="28"/>
      </w:rPr>
      <w:fldChar w:fldCharType="begin"/>
    </w:r>
    <w:r w:rsidRPr="003E4245">
      <w:rPr>
        <w:rStyle w:val="afe"/>
        <w:rFonts w:ascii="Times New Roman" w:hAnsi="Times New Roman"/>
        <w:b w:val="0"/>
        <w:sz w:val="28"/>
      </w:rPr>
      <w:instrText xml:space="preserve">PAGE  </w:instrText>
    </w:r>
    <w:r w:rsidRPr="003E4245">
      <w:rPr>
        <w:rStyle w:val="afe"/>
        <w:rFonts w:ascii="Times New Roman" w:hAnsi="Times New Roman"/>
        <w:b w:val="0"/>
        <w:sz w:val="28"/>
      </w:rPr>
      <w:fldChar w:fldCharType="separate"/>
    </w:r>
    <w:r>
      <w:rPr>
        <w:rStyle w:val="afe"/>
        <w:rFonts w:ascii="Times New Roman" w:hAnsi="Times New Roman"/>
        <w:b w:val="0"/>
        <w:noProof/>
        <w:sz w:val="28"/>
      </w:rPr>
      <w:t>2</w:t>
    </w:r>
    <w:r w:rsidRPr="003E4245">
      <w:rPr>
        <w:rStyle w:val="afe"/>
        <w:rFonts w:ascii="Times New Roman" w:hAnsi="Times New Roman"/>
        <w:b w:val="0"/>
        <w:sz w:val="28"/>
      </w:rPr>
      <w:fldChar w:fldCharType="end"/>
    </w:r>
  </w:p>
  <w:p w:rsidR="00C213F1" w:rsidRDefault="00C213F1" w:rsidP="00937B1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Default="00C213F1" w:rsidP="00E05D8B">
    <w:pPr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C213F1" w:rsidRDefault="00C213F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Pr="006A06BB" w:rsidRDefault="00C213F1" w:rsidP="00EF370A">
    <w:pPr>
      <w:framePr w:h="366" w:hRule="exact" w:wrap="around" w:vAnchor="text" w:hAnchor="margin" w:xAlign="center" w:y="101"/>
      <w:rPr>
        <w:rStyle w:val="afe"/>
        <w:rFonts w:ascii="Times New Roman" w:hAnsi="Times New Roman"/>
        <w:b w:val="0"/>
        <w:sz w:val="20"/>
        <w:szCs w:val="20"/>
      </w:rPr>
    </w:pPr>
    <w:r w:rsidRPr="006A06BB">
      <w:rPr>
        <w:rStyle w:val="afe"/>
        <w:rFonts w:ascii="Times New Roman" w:hAnsi="Times New Roman"/>
        <w:b w:val="0"/>
        <w:sz w:val="20"/>
        <w:szCs w:val="20"/>
      </w:rPr>
      <w:fldChar w:fldCharType="begin"/>
    </w:r>
    <w:r w:rsidRPr="006A06BB">
      <w:rPr>
        <w:rStyle w:val="afe"/>
        <w:rFonts w:ascii="Times New Roman" w:hAnsi="Times New Roman"/>
        <w:b w:val="0"/>
        <w:sz w:val="20"/>
        <w:szCs w:val="20"/>
      </w:rPr>
      <w:instrText xml:space="preserve">PAGE  </w:instrText>
    </w:r>
    <w:r w:rsidRPr="006A06BB">
      <w:rPr>
        <w:rStyle w:val="afe"/>
        <w:rFonts w:ascii="Times New Roman" w:hAnsi="Times New Roman"/>
        <w:b w:val="0"/>
        <w:sz w:val="20"/>
        <w:szCs w:val="20"/>
      </w:rPr>
      <w:fldChar w:fldCharType="separate"/>
    </w:r>
    <w:r w:rsidR="001129C3">
      <w:rPr>
        <w:rStyle w:val="afe"/>
        <w:rFonts w:ascii="Times New Roman" w:hAnsi="Times New Roman"/>
        <w:b w:val="0"/>
        <w:noProof/>
        <w:sz w:val="20"/>
        <w:szCs w:val="20"/>
      </w:rPr>
      <w:t>2</w:t>
    </w:r>
    <w:r w:rsidRPr="006A06BB">
      <w:rPr>
        <w:rStyle w:val="afe"/>
        <w:rFonts w:ascii="Times New Roman" w:hAnsi="Times New Roman"/>
        <w:b w:val="0"/>
        <w:sz w:val="20"/>
        <w:szCs w:val="20"/>
      </w:rPr>
      <w:fldChar w:fldCharType="end"/>
    </w:r>
  </w:p>
  <w:p w:rsidR="00C213F1" w:rsidRDefault="00C213F1" w:rsidP="00937B1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Default="00C213F1" w:rsidP="00E05D8B">
    <w:pPr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C213F1" w:rsidRDefault="00C213F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Pr="006A06BB" w:rsidRDefault="00C213F1" w:rsidP="00EF370A">
    <w:pPr>
      <w:framePr w:h="366" w:hRule="exact" w:wrap="around" w:vAnchor="text" w:hAnchor="margin" w:xAlign="center" w:y="101"/>
      <w:rPr>
        <w:rStyle w:val="afe"/>
        <w:rFonts w:ascii="Times New Roman" w:hAnsi="Times New Roman"/>
        <w:b w:val="0"/>
        <w:sz w:val="20"/>
        <w:szCs w:val="20"/>
      </w:rPr>
    </w:pPr>
    <w:r w:rsidRPr="006A06BB">
      <w:rPr>
        <w:rStyle w:val="afe"/>
        <w:rFonts w:ascii="Times New Roman" w:hAnsi="Times New Roman"/>
        <w:b w:val="0"/>
        <w:sz w:val="20"/>
        <w:szCs w:val="20"/>
      </w:rPr>
      <w:fldChar w:fldCharType="begin"/>
    </w:r>
    <w:r w:rsidRPr="006A06BB">
      <w:rPr>
        <w:rStyle w:val="afe"/>
        <w:rFonts w:ascii="Times New Roman" w:hAnsi="Times New Roman"/>
        <w:b w:val="0"/>
        <w:sz w:val="20"/>
        <w:szCs w:val="20"/>
      </w:rPr>
      <w:instrText xml:space="preserve">PAGE  </w:instrText>
    </w:r>
    <w:r w:rsidRPr="006A06BB">
      <w:rPr>
        <w:rStyle w:val="afe"/>
        <w:rFonts w:ascii="Times New Roman" w:hAnsi="Times New Roman"/>
        <w:b w:val="0"/>
        <w:sz w:val="20"/>
        <w:szCs w:val="20"/>
      </w:rPr>
      <w:fldChar w:fldCharType="separate"/>
    </w:r>
    <w:r w:rsidR="001129C3">
      <w:rPr>
        <w:rStyle w:val="afe"/>
        <w:rFonts w:ascii="Times New Roman" w:hAnsi="Times New Roman"/>
        <w:b w:val="0"/>
        <w:noProof/>
        <w:sz w:val="20"/>
        <w:szCs w:val="20"/>
      </w:rPr>
      <w:t>6</w:t>
    </w:r>
    <w:r w:rsidRPr="006A06BB">
      <w:rPr>
        <w:rStyle w:val="afe"/>
        <w:rFonts w:ascii="Times New Roman" w:hAnsi="Times New Roman"/>
        <w:b w:val="0"/>
        <w:sz w:val="20"/>
        <w:szCs w:val="20"/>
      </w:rPr>
      <w:fldChar w:fldCharType="end"/>
    </w:r>
  </w:p>
  <w:p w:rsidR="00C213F1" w:rsidRDefault="00C213F1" w:rsidP="00052D6B">
    <w:pPr>
      <w:tabs>
        <w:tab w:val="left" w:pos="6265"/>
      </w:tabs>
    </w:pPr>
    <w: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Default="00C213F1" w:rsidP="00080FF6">
    <w:pPr>
      <w:pStyle w:val="affff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C213F1" w:rsidRDefault="00C213F1" w:rsidP="005A044B">
    <w:pPr>
      <w:pStyle w:val="affff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Pr="00C100AA" w:rsidRDefault="00C213F1" w:rsidP="00F919B5">
    <w:pPr>
      <w:pStyle w:val="affffc"/>
      <w:framePr w:wrap="around" w:vAnchor="text" w:hAnchor="margin" w:xAlign="center" w:y="1"/>
      <w:rPr>
        <w:rStyle w:val="afe"/>
        <w:rFonts w:ascii="Times New Roman" w:hAnsi="Times New Roman"/>
        <w:b w:val="0"/>
        <w:sz w:val="24"/>
        <w:szCs w:val="24"/>
      </w:rPr>
    </w:pPr>
    <w:r w:rsidRPr="00C100AA">
      <w:rPr>
        <w:rStyle w:val="afe"/>
        <w:rFonts w:ascii="Times New Roman" w:hAnsi="Times New Roman"/>
        <w:b w:val="0"/>
        <w:sz w:val="24"/>
        <w:szCs w:val="24"/>
      </w:rPr>
      <w:fldChar w:fldCharType="begin"/>
    </w:r>
    <w:r w:rsidRPr="00C100AA">
      <w:rPr>
        <w:rStyle w:val="afe"/>
        <w:rFonts w:ascii="Times New Roman" w:hAnsi="Times New Roman"/>
        <w:b w:val="0"/>
        <w:sz w:val="24"/>
        <w:szCs w:val="24"/>
      </w:rPr>
      <w:instrText xml:space="preserve">PAGE  </w:instrText>
    </w:r>
    <w:r w:rsidRPr="00C100AA">
      <w:rPr>
        <w:rStyle w:val="afe"/>
        <w:rFonts w:ascii="Times New Roman" w:hAnsi="Times New Roman"/>
        <w:b w:val="0"/>
        <w:sz w:val="24"/>
        <w:szCs w:val="24"/>
      </w:rPr>
      <w:fldChar w:fldCharType="separate"/>
    </w:r>
    <w:r w:rsidR="001129C3">
      <w:rPr>
        <w:rStyle w:val="afe"/>
        <w:rFonts w:ascii="Times New Roman" w:hAnsi="Times New Roman"/>
        <w:b w:val="0"/>
        <w:noProof/>
        <w:sz w:val="24"/>
        <w:szCs w:val="24"/>
      </w:rPr>
      <w:t>20</w:t>
    </w:r>
    <w:r w:rsidRPr="00C100AA">
      <w:rPr>
        <w:rStyle w:val="afe"/>
        <w:rFonts w:ascii="Times New Roman" w:hAnsi="Times New Roman"/>
        <w:b w:val="0"/>
        <w:sz w:val="24"/>
        <w:szCs w:val="24"/>
      </w:rPr>
      <w:fldChar w:fldCharType="end"/>
    </w:r>
  </w:p>
  <w:p w:rsidR="00C213F1" w:rsidRPr="00D4701C" w:rsidRDefault="00C213F1" w:rsidP="005A044B">
    <w:pPr>
      <w:pStyle w:val="affff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0BE" w:rsidRDefault="005730BE">
      <w:r>
        <w:separator/>
      </w:r>
    </w:p>
    <w:p w:rsidR="005730BE" w:rsidRDefault="005730BE"/>
  </w:footnote>
  <w:footnote w:type="continuationSeparator" w:id="0">
    <w:p w:rsidR="005730BE" w:rsidRDefault="005730BE">
      <w:r>
        <w:continuationSeparator/>
      </w:r>
    </w:p>
    <w:p w:rsidR="005730BE" w:rsidRDefault="005730B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Default="00C213F1" w:rsidP="00E30B00">
    <w:pPr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C213F1" w:rsidRDefault="00C213F1" w:rsidP="00E30B00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Pr="00C147B4" w:rsidRDefault="00C213F1" w:rsidP="00E30B00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Default="00C213F1" w:rsidP="00E30B00">
    <w:pPr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C213F1" w:rsidRDefault="00C213F1" w:rsidP="00E30B00">
    <w:pPr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Pr="00C147B4" w:rsidRDefault="00C213F1" w:rsidP="00E30B00">
    <w:pPr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Default="00C213F1" w:rsidP="00E30B00">
    <w:pPr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C213F1" w:rsidRDefault="00C213F1" w:rsidP="00E30B00">
    <w:pPr>
      <w:ind w:right="36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F1" w:rsidRPr="00C147B4" w:rsidRDefault="00C213F1" w:rsidP="00E30B00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73E0B29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1"/>
    <w:multiLevelType w:val="singleLevel"/>
    <w:tmpl w:val="2EEC6F7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87E27BE4"/>
    <w:lvl w:ilvl="0">
      <w:start w:val="1"/>
      <w:numFmt w:val="bullet"/>
      <w:pStyle w:val="3"/>
      <w:lvlText w:val="■"/>
      <w:lvlJc w:val="left"/>
      <w:pPr>
        <w:tabs>
          <w:tab w:val="num" w:pos="2775"/>
        </w:tabs>
        <w:ind w:left="2775" w:hanging="360"/>
      </w:pPr>
      <w:rPr>
        <w:rFonts w:ascii="Times New Roman" w:hAnsi="Times New Roman" w:hint="default"/>
        <w:sz w:val="28"/>
      </w:rPr>
    </w:lvl>
  </w:abstractNum>
  <w:abstractNum w:abstractNumId="3">
    <w:nsid w:val="FFFFFFFB"/>
    <w:multiLevelType w:val="multilevel"/>
    <w:tmpl w:val="C9346490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4">
    <w:nsid w:val="05710085"/>
    <w:multiLevelType w:val="hybridMultilevel"/>
    <w:tmpl w:val="FCBEC37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7236B0"/>
    <w:multiLevelType w:val="multilevel"/>
    <w:tmpl w:val="92AEC8BE"/>
    <w:lvl w:ilvl="0">
      <w:start w:val="1"/>
      <w:numFmt w:val="decimal"/>
      <w:pStyle w:val="1"/>
      <w:suff w:val="space"/>
      <w:lvlText w:val="%1)"/>
      <w:lvlJc w:val="left"/>
      <w:pPr>
        <w:ind w:firstLine="709"/>
      </w:pPr>
      <w:rPr>
        <w:rFonts w:ascii="Times New Roman" w:hAnsi="Times New Roman" w:cs="Times New Roman" w:hint="default"/>
        <w:kern w:val="20"/>
        <w:sz w:val="28"/>
        <w:szCs w:val="28"/>
      </w:rPr>
    </w:lvl>
    <w:lvl w:ilvl="1">
      <w:start w:val="1"/>
      <w:numFmt w:val="russianLower"/>
      <w:lvlText w:val="%2)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789"/>
        </w:tabs>
        <w:ind w:left="1789" w:hanging="360"/>
      </w:pPr>
      <w:rPr>
        <w:rFonts w:ascii="Times New Roman" w:hAnsi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</w:abstractNum>
  <w:abstractNum w:abstractNumId="6">
    <w:nsid w:val="11CE3BC2"/>
    <w:multiLevelType w:val="hybridMultilevel"/>
    <w:tmpl w:val="03C2640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4376A0"/>
    <w:multiLevelType w:val="multilevel"/>
    <w:tmpl w:val="6D780D8A"/>
    <w:lvl w:ilvl="0">
      <w:start w:val="1"/>
      <w:numFmt w:val="bullet"/>
      <w:pStyle w:val="a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451"/>
        </w:tabs>
        <w:ind w:left="451" w:hanging="51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8">
    <w:nsid w:val="1F885982"/>
    <w:multiLevelType w:val="hybridMultilevel"/>
    <w:tmpl w:val="3F44776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F8B616F"/>
    <w:multiLevelType w:val="hybridMultilevel"/>
    <w:tmpl w:val="36DAD314"/>
    <w:lvl w:ilvl="0" w:tplc="FFFFFFFF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4C80450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18F1D4D"/>
    <w:multiLevelType w:val="hybridMultilevel"/>
    <w:tmpl w:val="AA8AF5A2"/>
    <w:lvl w:ilvl="0" w:tplc="D4647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1FC55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9FE9C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2122E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A5C6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6366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75F6C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EA46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7D03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>
    <w:nsid w:val="22D45F36"/>
    <w:multiLevelType w:val="hybridMultilevel"/>
    <w:tmpl w:val="B022A42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24091369"/>
    <w:multiLevelType w:val="hybridMultilevel"/>
    <w:tmpl w:val="98823CBC"/>
    <w:lvl w:ilvl="0" w:tplc="8C62FCF8">
      <w:start w:val="1"/>
      <w:numFmt w:val="bullet"/>
      <w:pStyle w:val="-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>
    <w:nsid w:val="287F5989"/>
    <w:multiLevelType w:val="hybridMultilevel"/>
    <w:tmpl w:val="49023F00"/>
    <w:lvl w:ilvl="0" w:tplc="4E4C246E">
      <w:start w:val="1"/>
      <w:numFmt w:val="decimal"/>
      <w:pStyle w:val="a0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5A013A"/>
    <w:multiLevelType w:val="multilevel"/>
    <w:tmpl w:val="9C805F08"/>
    <w:lvl w:ilvl="0">
      <w:start w:val="1"/>
      <w:numFmt w:val="decimal"/>
      <w:lvlText w:val="%1"/>
      <w:lvlJc w:val="left"/>
      <w:pPr>
        <w:tabs>
          <w:tab w:val="num" w:pos="1512"/>
        </w:tabs>
        <w:ind w:left="151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56"/>
        </w:tabs>
        <w:ind w:left="165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44"/>
        </w:tabs>
        <w:ind w:left="194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232"/>
        </w:tabs>
        <w:ind w:left="223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cs="Times New Roman" w:hint="default"/>
      </w:rPr>
    </w:lvl>
  </w:abstractNum>
  <w:abstractNum w:abstractNumId="15">
    <w:nsid w:val="366F025E"/>
    <w:multiLevelType w:val="hybridMultilevel"/>
    <w:tmpl w:val="DD602A86"/>
    <w:lvl w:ilvl="0" w:tplc="9998DA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B81B1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A4A91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F4DE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38BAD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443D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809F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6E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448E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89656B"/>
    <w:multiLevelType w:val="multilevel"/>
    <w:tmpl w:val="0419001F"/>
    <w:styleLink w:val="18906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1861"/>
        </w:tabs>
        <w:ind w:left="1861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09"/>
        </w:tabs>
        <w:ind w:left="2293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29"/>
        </w:tabs>
        <w:ind w:left="2797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805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9"/>
        </w:tabs>
        <w:ind w:left="4813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cs="Times New Roman"/>
      </w:rPr>
    </w:lvl>
  </w:abstractNum>
  <w:abstractNum w:abstractNumId="17">
    <w:nsid w:val="3E02186F"/>
    <w:multiLevelType w:val="hybridMultilevel"/>
    <w:tmpl w:val="415CC6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794675"/>
    <w:multiLevelType w:val="multilevel"/>
    <w:tmpl w:val="F7BCAE54"/>
    <w:lvl w:ilvl="0">
      <w:start w:val="1"/>
      <w:numFmt w:val="decimal"/>
      <w:pStyle w:val="-0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>
    <w:nsid w:val="424803A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822"/>
        </w:tabs>
        <w:ind w:left="82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>
    <w:nsid w:val="47CE76F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>
    <w:nsid w:val="4EE14132"/>
    <w:multiLevelType w:val="hybridMultilevel"/>
    <w:tmpl w:val="D8A2578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51394104"/>
    <w:multiLevelType w:val="hybridMultilevel"/>
    <w:tmpl w:val="2188C4F8"/>
    <w:lvl w:ilvl="0" w:tplc="8920F580">
      <w:start w:val="1"/>
      <w:numFmt w:val="bullet"/>
      <w:pStyle w:val="Listofworks"/>
      <w:lvlText w:val=""/>
      <w:lvlJc w:val="left"/>
      <w:pPr>
        <w:tabs>
          <w:tab w:val="num" w:pos="935"/>
        </w:tabs>
        <w:ind w:left="935" w:hanging="227"/>
      </w:pPr>
      <w:rPr>
        <w:rFonts w:ascii="Wingdings" w:hAnsi="Wingdings" w:hint="default"/>
      </w:rPr>
    </w:lvl>
    <w:lvl w:ilvl="1" w:tplc="D974E7CE" w:tentative="1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hint="default"/>
      </w:rPr>
    </w:lvl>
    <w:lvl w:ilvl="2" w:tplc="6550176C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CF466E6E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E78EB518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hint="default"/>
      </w:rPr>
    </w:lvl>
    <w:lvl w:ilvl="5" w:tplc="D16A5E16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EE584FF4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950EDE4E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hint="default"/>
      </w:rPr>
    </w:lvl>
    <w:lvl w:ilvl="8" w:tplc="DD720878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23">
    <w:nsid w:val="52F66B19"/>
    <w:multiLevelType w:val="hybridMultilevel"/>
    <w:tmpl w:val="B504D174"/>
    <w:lvl w:ilvl="0" w:tplc="5F7220B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A86A9E36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178E0BBA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25987C1C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B164F10E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436612C6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9C0057F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1326F49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6CD49D68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56071C63"/>
    <w:multiLevelType w:val="hybridMultilevel"/>
    <w:tmpl w:val="51B6095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5C5F78B4"/>
    <w:multiLevelType w:val="hybridMultilevel"/>
    <w:tmpl w:val="D0F4B9DA"/>
    <w:lvl w:ilvl="0" w:tplc="9586C0C0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1CB6CF40">
      <w:start w:val="1"/>
      <w:numFmt w:val="decimal"/>
      <w:pStyle w:val="20"/>
      <w:lvlText w:val="%2.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711CAF16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8040B3E8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8230E0CE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EE200004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8740CAA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549A24D6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7BEA3DCA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>
    <w:nsid w:val="62064FC8"/>
    <w:multiLevelType w:val="hybridMultilevel"/>
    <w:tmpl w:val="D27C87C2"/>
    <w:lvl w:ilvl="0" w:tplc="BDD4E6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5A1CA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5B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487B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726E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4450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4DF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E4E5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7EF0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AE041A"/>
    <w:multiLevelType w:val="hybridMultilevel"/>
    <w:tmpl w:val="FED28958"/>
    <w:lvl w:ilvl="0" w:tplc="FFC8406E">
      <w:start w:val="1"/>
      <w:numFmt w:val="bullet"/>
      <w:pStyle w:val="a1"/>
      <w:lvlText w:val=""/>
      <w:lvlJc w:val="left"/>
      <w:pPr>
        <w:tabs>
          <w:tab w:val="num" w:pos="360"/>
        </w:tabs>
        <w:ind w:left="301" w:hanging="30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5"/>
        </w:tabs>
        <w:ind w:left="23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E8362B"/>
    <w:multiLevelType w:val="multilevel"/>
    <w:tmpl w:val="0419001F"/>
    <w:styleLink w:val="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9">
    <w:nsid w:val="6E481934"/>
    <w:multiLevelType w:val="hybridMultilevel"/>
    <w:tmpl w:val="392CAF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0">
    <w:nsid w:val="712E3B71"/>
    <w:multiLevelType w:val="multilevel"/>
    <w:tmpl w:val="EBB4E90C"/>
    <w:styleLink w:val="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64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1">
    <w:nsid w:val="72C66AFC"/>
    <w:multiLevelType w:val="hybridMultilevel"/>
    <w:tmpl w:val="0748D87C"/>
    <w:lvl w:ilvl="0" w:tplc="FB48B8C6">
      <w:start w:val="1"/>
      <w:numFmt w:val="bullet"/>
      <w:pStyle w:val="InfoBlue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64A45AA"/>
    <w:multiLevelType w:val="hybridMultilevel"/>
    <w:tmpl w:val="AE92940E"/>
    <w:lvl w:ilvl="0" w:tplc="FB48B8C6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3">
    <w:nsid w:val="76631358"/>
    <w:multiLevelType w:val="multilevel"/>
    <w:tmpl w:val="A8765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4">
    <w:nsid w:val="76D16F6C"/>
    <w:multiLevelType w:val="hybridMultilevel"/>
    <w:tmpl w:val="C6AE9172"/>
    <w:lvl w:ilvl="0" w:tplc="5EF8B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7C4E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46F2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9CA79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AAE7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3C2B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CF89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0DE0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5F4B7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5">
    <w:nsid w:val="7AB13A29"/>
    <w:multiLevelType w:val="hybridMultilevel"/>
    <w:tmpl w:val="A48E7480"/>
    <w:lvl w:ilvl="0" w:tplc="B200190E">
      <w:start w:val="1"/>
      <w:numFmt w:val="bullet"/>
      <w:pStyle w:val="a3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A46EA8C6">
      <w:start w:val="1"/>
      <w:numFmt w:val="bullet"/>
      <w:lvlText w:val=""/>
      <w:lvlJc w:val="left"/>
      <w:pPr>
        <w:tabs>
          <w:tab w:val="num" w:pos="2356"/>
        </w:tabs>
        <w:ind w:left="2356"/>
      </w:pPr>
      <w:rPr>
        <w:rFonts w:ascii="Symbol" w:hAnsi="Symbol" w:hint="default"/>
      </w:rPr>
    </w:lvl>
    <w:lvl w:ilvl="2" w:tplc="4C70D9F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9FF4D43A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E62ABEE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43767124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EE7A4D34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458A2B28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FBEAC3BE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>
    <w:nsid w:val="7D2C647C"/>
    <w:multiLevelType w:val="hybridMultilevel"/>
    <w:tmpl w:val="7BF4CA1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35"/>
  </w:num>
  <w:num w:numId="6">
    <w:abstractNumId w:val="7"/>
  </w:num>
  <w:num w:numId="7">
    <w:abstractNumId w:val="31"/>
  </w:num>
  <w:num w:numId="8">
    <w:abstractNumId w:val="20"/>
  </w:num>
  <w:num w:numId="9">
    <w:abstractNumId w:val="14"/>
  </w:num>
  <w:num w:numId="10">
    <w:abstractNumId w:val="28"/>
  </w:num>
  <w:num w:numId="11">
    <w:abstractNumId w:val="33"/>
  </w:num>
  <w:num w:numId="12">
    <w:abstractNumId w:val="30"/>
  </w:num>
  <w:num w:numId="13">
    <w:abstractNumId w:val="16"/>
  </w:num>
  <w:num w:numId="14">
    <w:abstractNumId w:val="4"/>
  </w:num>
  <w:num w:numId="15">
    <w:abstractNumId w:val="9"/>
  </w:num>
  <w:num w:numId="16">
    <w:abstractNumId w:val="18"/>
  </w:num>
  <w:num w:numId="17">
    <w:abstractNumId w:val="27"/>
  </w:num>
  <w:num w:numId="18">
    <w:abstractNumId w:val="22"/>
  </w:num>
  <w:num w:numId="19">
    <w:abstractNumId w:val="5"/>
  </w:num>
  <w:num w:numId="20">
    <w:abstractNumId w:val="4"/>
  </w:num>
  <w:num w:numId="21">
    <w:abstractNumId w:val="2"/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13"/>
  </w:num>
  <w:num w:numId="26">
    <w:abstractNumId w:val="12"/>
  </w:num>
  <w:num w:numId="27">
    <w:abstractNumId w:val="25"/>
  </w:num>
  <w:num w:numId="28">
    <w:abstractNumId w:val="32"/>
  </w:num>
  <w:num w:numId="29">
    <w:abstractNumId w:val="23"/>
  </w:num>
  <w:num w:numId="30">
    <w:abstractNumId w:val="11"/>
  </w:num>
  <w:num w:numId="31">
    <w:abstractNumId w:val="24"/>
  </w:num>
  <w:num w:numId="32">
    <w:abstractNumId w:val="8"/>
  </w:num>
  <w:num w:numId="33">
    <w:abstractNumId w:val="36"/>
  </w:num>
  <w:num w:numId="34">
    <w:abstractNumId w:val="6"/>
  </w:num>
  <w:num w:numId="35">
    <w:abstractNumId w:val="29"/>
  </w:num>
  <w:num w:numId="36">
    <w:abstractNumId w:val="21"/>
  </w:num>
  <w:num w:numId="37">
    <w:abstractNumId w:val="17"/>
  </w:num>
  <w:num w:numId="38">
    <w:abstractNumId w:val="15"/>
  </w:num>
  <w:num w:numId="39">
    <w:abstractNumId w:val="10"/>
  </w:num>
  <w:num w:numId="40">
    <w:abstractNumId w:val="26"/>
  </w:num>
  <w:num w:numId="41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autoHyphenation/>
  <w:hyphenationZone w:val="357"/>
  <w:doNotHyphenateCaps/>
  <w:drawingGridHorizontalSpacing w:val="195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84B"/>
    <w:rsid w:val="00000096"/>
    <w:rsid w:val="0000047D"/>
    <w:rsid w:val="0000091B"/>
    <w:rsid w:val="00000C47"/>
    <w:rsid w:val="00001867"/>
    <w:rsid w:val="000018D7"/>
    <w:rsid w:val="00001E70"/>
    <w:rsid w:val="00002F8F"/>
    <w:rsid w:val="00004CB5"/>
    <w:rsid w:val="000073B7"/>
    <w:rsid w:val="0001071F"/>
    <w:rsid w:val="00010AD3"/>
    <w:rsid w:val="0001148C"/>
    <w:rsid w:val="00011B09"/>
    <w:rsid w:val="00012554"/>
    <w:rsid w:val="0001301A"/>
    <w:rsid w:val="000134E6"/>
    <w:rsid w:val="00013D36"/>
    <w:rsid w:val="0001416A"/>
    <w:rsid w:val="00017706"/>
    <w:rsid w:val="000214F4"/>
    <w:rsid w:val="00022094"/>
    <w:rsid w:val="00023F9F"/>
    <w:rsid w:val="000248DB"/>
    <w:rsid w:val="00024A02"/>
    <w:rsid w:val="000252E3"/>
    <w:rsid w:val="00025505"/>
    <w:rsid w:val="0002672B"/>
    <w:rsid w:val="00026C11"/>
    <w:rsid w:val="00030A54"/>
    <w:rsid w:val="00031A07"/>
    <w:rsid w:val="0003290E"/>
    <w:rsid w:val="00033058"/>
    <w:rsid w:val="00034406"/>
    <w:rsid w:val="00034918"/>
    <w:rsid w:val="00034D46"/>
    <w:rsid w:val="0003748F"/>
    <w:rsid w:val="000379F4"/>
    <w:rsid w:val="000400A2"/>
    <w:rsid w:val="000412A5"/>
    <w:rsid w:val="00043C05"/>
    <w:rsid w:val="0004404C"/>
    <w:rsid w:val="0004513D"/>
    <w:rsid w:val="0004538E"/>
    <w:rsid w:val="000453B5"/>
    <w:rsid w:val="000463D9"/>
    <w:rsid w:val="00046738"/>
    <w:rsid w:val="00047117"/>
    <w:rsid w:val="00052668"/>
    <w:rsid w:val="00052D6B"/>
    <w:rsid w:val="00054D9C"/>
    <w:rsid w:val="00055178"/>
    <w:rsid w:val="00056F88"/>
    <w:rsid w:val="0005707E"/>
    <w:rsid w:val="000571E7"/>
    <w:rsid w:val="00060507"/>
    <w:rsid w:val="000605CF"/>
    <w:rsid w:val="000610ED"/>
    <w:rsid w:val="00061514"/>
    <w:rsid w:val="00061650"/>
    <w:rsid w:val="00064F87"/>
    <w:rsid w:val="000655FF"/>
    <w:rsid w:val="000668AF"/>
    <w:rsid w:val="00072FE2"/>
    <w:rsid w:val="00073A90"/>
    <w:rsid w:val="0007505F"/>
    <w:rsid w:val="00075260"/>
    <w:rsid w:val="00076652"/>
    <w:rsid w:val="00076A66"/>
    <w:rsid w:val="0007759B"/>
    <w:rsid w:val="00077D81"/>
    <w:rsid w:val="00080FF6"/>
    <w:rsid w:val="00082680"/>
    <w:rsid w:val="000826FA"/>
    <w:rsid w:val="00083331"/>
    <w:rsid w:val="00086EAF"/>
    <w:rsid w:val="0009131A"/>
    <w:rsid w:val="00094548"/>
    <w:rsid w:val="00094554"/>
    <w:rsid w:val="000972EE"/>
    <w:rsid w:val="0009740E"/>
    <w:rsid w:val="000A1415"/>
    <w:rsid w:val="000A23BD"/>
    <w:rsid w:val="000A23DA"/>
    <w:rsid w:val="000A3460"/>
    <w:rsid w:val="000A39E7"/>
    <w:rsid w:val="000A42A8"/>
    <w:rsid w:val="000A4457"/>
    <w:rsid w:val="000A4695"/>
    <w:rsid w:val="000A54FA"/>
    <w:rsid w:val="000A590E"/>
    <w:rsid w:val="000B168D"/>
    <w:rsid w:val="000B2776"/>
    <w:rsid w:val="000B2ADE"/>
    <w:rsid w:val="000B2DB5"/>
    <w:rsid w:val="000B31B2"/>
    <w:rsid w:val="000B35C1"/>
    <w:rsid w:val="000B3775"/>
    <w:rsid w:val="000B40C6"/>
    <w:rsid w:val="000B544F"/>
    <w:rsid w:val="000B5873"/>
    <w:rsid w:val="000B596E"/>
    <w:rsid w:val="000B6611"/>
    <w:rsid w:val="000C2AAF"/>
    <w:rsid w:val="000C320E"/>
    <w:rsid w:val="000C4849"/>
    <w:rsid w:val="000C4D8C"/>
    <w:rsid w:val="000C4DD1"/>
    <w:rsid w:val="000C4FCD"/>
    <w:rsid w:val="000C663B"/>
    <w:rsid w:val="000C71CD"/>
    <w:rsid w:val="000C7918"/>
    <w:rsid w:val="000D00DE"/>
    <w:rsid w:val="000D00E0"/>
    <w:rsid w:val="000D3175"/>
    <w:rsid w:val="000D31A3"/>
    <w:rsid w:val="000D4B23"/>
    <w:rsid w:val="000E0CF3"/>
    <w:rsid w:val="000E2CB4"/>
    <w:rsid w:val="000E3133"/>
    <w:rsid w:val="000E4BD3"/>
    <w:rsid w:val="000E4E8F"/>
    <w:rsid w:val="000E56A4"/>
    <w:rsid w:val="000E6918"/>
    <w:rsid w:val="000E7468"/>
    <w:rsid w:val="000E7530"/>
    <w:rsid w:val="000E7720"/>
    <w:rsid w:val="000F07EA"/>
    <w:rsid w:val="000F13E4"/>
    <w:rsid w:val="000F22C9"/>
    <w:rsid w:val="000F3270"/>
    <w:rsid w:val="000F3CF7"/>
    <w:rsid w:val="000F400B"/>
    <w:rsid w:val="000F4494"/>
    <w:rsid w:val="000F54FD"/>
    <w:rsid w:val="000F5E05"/>
    <w:rsid w:val="000F5EAD"/>
    <w:rsid w:val="000F5F12"/>
    <w:rsid w:val="000F6264"/>
    <w:rsid w:val="000F69A2"/>
    <w:rsid w:val="000F7E51"/>
    <w:rsid w:val="00100B39"/>
    <w:rsid w:val="00101221"/>
    <w:rsid w:val="00101AC0"/>
    <w:rsid w:val="00103A1C"/>
    <w:rsid w:val="001046E7"/>
    <w:rsid w:val="00104BEB"/>
    <w:rsid w:val="00105245"/>
    <w:rsid w:val="001059AF"/>
    <w:rsid w:val="00110702"/>
    <w:rsid w:val="00111D21"/>
    <w:rsid w:val="001129C3"/>
    <w:rsid w:val="00114411"/>
    <w:rsid w:val="00114A56"/>
    <w:rsid w:val="00114E76"/>
    <w:rsid w:val="00115979"/>
    <w:rsid w:val="00115AD7"/>
    <w:rsid w:val="0011634D"/>
    <w:rsid w:val="00116F38"/>
    <w:rsid w:val="001214CF"/>
    <w:rsid w:val="0012339D"/>
    <w:rsid w:val="00123AF5"/>
    <w:rsid w:val="00123F79"/>
    <w:rsid w:val="00124035"/>
    <w:rsid w:val="001243FE"/>
    <w:rsid w:val="00124E5C"/>
    <w:rsid w:val="00125396"/>
    <w:rsid w:val="00130BD7"/>
    <w:rsid w:val="00132EC2"/>
    <w:rsid w:val="001343EF"/>
    <w:rsid w:val="00134683"/>
    <w:rsid w:val="00134CA6"/>
    <w:rsid w:val="00134D79"/>
    <w:rsid w:val="001362BC"/>
    <w:rsid w:val="00136362"/>
    <w:rsid w:val="0013678E"/>
    <w:rsid w:val="00136820"/>
    <w:rsid w:val="00136A56"/>
    <w:rsid w:val="00137A28"/>
    <w:rsid w:val="00140403"/>
    <w:rsid w:val="0014208D"/>
    <w:rsid w:val="00144111"/>
    <w:rsid w:val="00144812"/>
    <w:rsid w:val="00146207"/>
    <w:rsid w:val="00150056"/>
    <w:rsid w:val="001507F6"/>
    <w:rsid w:val="00152523"/>
    <w:rsid w:val="00154120"/>
    <w:rsid w:val="00154A9B"/>
    <w:rsid w:val="00156468"/>
    <w:rsid w:val="00157070"/>
    <w:rsid w:val="00160199"/>
    <w:rsid w:val="00161344"/>
    <w:rsid w:val="00161C9A"/>
    <w:rsid w:val="00161D5A"/>
    <w:rsid w:val="001642BF"/>
    <w:rsid w:val="001653BA"/>
    <w:rsid w:val="001657E8"/>
    <w:rsid w:val="00165E67"/>
    <w:rsid w:val="00165EC0"/>
    <w:rsid w:val="00166B67"/>
    <w:rsid w:val="00166E04"/>
    <w:rsid w:val="001675E4"/>
    <w:rsid w:val="001709C5"/>
    <w:rsid w:val="00172A2B"/>
    <w:rsid w:val="00173ED4"/>
    <w:rsid w:val="00175874"/>
    <w:rsid w:val="00176403"/>
    <w:rsid w:val="0017693E"/>
    <w:rsid w:val="00176EDD"/>
    <w:rsid w:val="00177206"/>
    <w:rsid w:val="00180FCD"/>
    <w:rsid w:val="0018115B"/>
    <w:rsid w:val="00181724"/>
    <w:rsid w:val="00181A93"/>
    <w:rsid w:val="00182439"/>
    <w:rsid w:val="00182489"/>
    <w:rsid w:val="00184F0F"/>
    <w:rsid w:val="0018516D"/>
    <w:rsid w:val="001873F7"/>
    <w:rsid w:val="00190085"/>
    <w:rsid w:val="001909BE"/>
    <w:rsid w:val="00191E34"/>
    <w:rsid w:val="00191F26"/>
    <w:rsid w:val="00194271"/>
    <w:rsid w:val="001955AA"/>
    <w:rsid w:val="00195F37"/>
    <w:rsid w:val="001967E3"/>
    <w:rsid w:val="00196ABC"/>
    <w:rsid w:val="001A07FF"/>
    <w:rsid w:val="001A1262"/>
    <w:rsid w:val="001A12B3"/>
    <w:rsid w:val="001A135C"/>
    <w:rsid w:val="001A1849"/>
    <w:rsid w:val="001A2274"/>
    <w:rsid w:val="001A2782"/>
    <w:rsid w:val="001A278D"/>
    <w:rsid w:val="001A36BE"/>
    <w:rsid w:val="001A40DB"/>
    <w:rsid w:val="001A6D31"/>
    <w:rsid w:val="001B16F9"/>
    <w:rsid w:val="001B1A18"/>
    <w:rsid w:val="001B228B"/>
    <w:rsid w:val="001B2367"/>
    <w:rsid w:val="001B290A"/>
    <w:rsid w:val="001B4ABE"/>
    <w:rsid w:val="001B6821"/>
    <w:rsid w:val="001B6BAA"/>
    <w:rsid w:val="001B71B3"/>
    <w:rsid w:val="001B79CD"/>
    <w:rsid w:val="001C00FB"/>
    <w:rsid w:val="001C0325"/>
    <w:rsid w:val="001C3B0F"/>
    <w:rsid w:val="001C4BD4"/>
    <w:rsid w:val="001C52E6"/>
    <w:rsid w:val="001C56A4"/>
    <w:rsid w:val="001C5F7C"/>
    <w:rsid w:val="001C6758"/>
    <w:rsid w:val="001C6F52"/>
    <w:rsid w:val="001D089F"/>
    <w:rsid w:val="001D173A"/>
    <w:rsid w:val="001D1764"/>
    <w:rsid w:val="001D2979"/>
    <w:rsid w:val="001D5055"/>
    <w:rsid w:val="001D52C7"/>
    <w:rsid w:val="001D5550"/>
    <w:rsid w:val="001D7133"/>
    <w:rsid w:val="001D7804"/>
    <w:rsid w:val="001D7A5D"/>
    <w:rsid w:val="001D7BC5"/>
    <w:rsid w:val="001E052D"/>
    <w:rsid w:val="001E2398"/>
    <w:rsid w:val="001E2A38"/>
    <w:rsid w:val="001E2C5E"/>
    <w:rsid w:val="001E2E4A"/>
    <w:rsid w:val="001E3021"/>
    <w:rsid w:val="001E5213"/>
    <w:rsid w:val="001E5798"/>
    <w:rsid w:val="001E5B71"/>
    <w:rsid w:val="001E6AE3"/>
    <w:rsid w:val="001E6B96"/>
    <w:rsid w:val="001E6C73"/>
    <w:rsid w:val="001E6D7A"/>
    <w:rsid w:val="001F1882"/>
    <w:rsid w:val="001F2160"/>
    <w:rsid w:val="001F2CD1"/>
    <w:rsid w:val="001F2E18"/>
    <w:rsid w:val="001F47E0"/>
    <w:rsid w:val="001F536C"/>
    <w:rsid w:val="001F6C3C"/>
    <w:rsid w:val="001F721D"/>
    <w:rsid w:val="002003E8"/>
    <w:rsid w:val="002013B2"/>
    <w:rsid w:val="002028B5"/>
    <w:rsid w:val="00203E74"/>
    <w:rsid w:val="0020407C"/>
    <w:rsid w:val="0020504F"/>
    <w:rsid w:val="00205DB0"/>
    <w:rsid w:val="00206DBF"/>
    <w:rsid w:val="002079EC"/>
    <w:rsid w:val="00210104"/>
    <w:rsid w:val="002108D8"/>
    <w:rsid w:val="002119DE"/>
    <w:rsid w:val="00211B8A"/>
    <w:rsid w:val="00211C1D"/>
    <w:rsid w:val="00212075"/>
    <w:rsid w:val="0021291E"/>
    <w:rsid w:val="00212DD7"/>
    <w:rsid w:val="00215DE9"/>
    <w:rsid w:val="0021682A"/>
    <w:rsid w:val="00220EC8"/>
    <w:rsid w:val="00221751"/>
    <w:rsid w:val="00221EBC"/>
    <w:rsid w:val="0022200D"/>
    <w:rsid w:val="002220C1"/>
    <w:rsid w:val="002241D1"/>
    <w:rsid w:val="00225FE0"/>
    <w:rsid w:val="002261FC"/>
    <w:rsid w:val="00226EAF"/>
    <w:rsid w:val="00230A9E"/>
    <w:rsid w:val="00230D94"/>
    <w:rsid w:val="002311A4"/>
    <w:rsid w:val="00231542"/>
    <w:rsid w:val="0023174E"/>
    <w:rsid w:val="00231CA4"/>
    <w:rsid w:val="002323B3"/>
    <w:rsid w:val="00232CA1"/>
    <w:rsid w:val="002334C6"/>
    <w:rsid w:val="002338D0"/>
    <w:rsid w:val="00233C7C"/>
    <w:rsid w:val="002352FC"/>
    <w:rsid w:val="002358D6"/>
    <w:rsid w:val="00235FB7"/>
    <w:rsid w:val="002403EF"/>
    <w:rsid w:val="00240BFA"/>
    <w:rsid w:val="00242222"/>
    <w:rsid w:val="00243076"/>
    <w:rsid w:val="00244281"/>
    <w:rsid w:val="002451C6"/>
    <w:rsid w:val="002454C1"/>
    <w:rsid w:val="00250794"/>
    <w:rsid w:val="00250F49"/>
    <w:rsid w:val="00251E8E"/>
    <w:rsid w:val="002522FC"/>
    <w:rsid w:val="00252830"/>
    <w:rsid w:val="00253889"/>
    <w:rsid w:val="00254504"/>
    <w:rsid w:val="00255700"/>
    <w:rsid w:val="002558DC"/>
    <w:rsid w:val="00255B1F"/>
    <w:rsid w:val="00255C45"/>
    <w:rsid w:val="00255F7E"/>
    <w:rsid w:val="00256930"/>
    <w:rsid w:val="00256A87"/>
    <w:rsid w:val="00257A8E"/>
    <w:rsid w:val="002607AF"/>
    <w:rsid w:val="00260B95"/>
    <w:rsid w:val="00260F7E"/>
    <w:rsid w:val="00261C8C"/>
    <w:rsid w:val="00262776"/>
    <w:rsid w:val="002630E7"/>
    <w:rsid w:val="00264648"/>
    <w:rsid w:val="00264CF1"/>
    <w:rsid w:val="002659D4"/>
    <w:rsid w:val="002664F7"/>
    <w:rsid w:val="002669C6"/>
    <w:rsid w:val="00270601"/>
    <w:rsid w:val="002708B4"/>
    <w:rsid w:val="002715CB"/>
    <w:rsid w:val="00271E15"/>
    <w:rsid w:val="002750BB"/>
    <w:rsid w:val="00275F6A"/>
    <w:rsid w:val="00276B9F"/>
    <w:rsid w:val="0028019A"/>
    <w:rsid w:val="002802C2"/>
    <w:rsid w:val="00280651"/>
    <w:rsid w:val="00282BD9"/>
    <w:rsid w:val="0028686B"/>
    <w:rsid w:val="00286CA2"/>
    <w:rsid w:val="00290800"/>
    <w:rsid w:val="00291EDC"/>
    <w:rsid w:val="00294910"/>
    <w:rsid w:val="00294B1E"/>
    <w:rsid w:val="00295039"/>
    <w:rsid w:val="0029652B"/>
    <w:rsid w:val="00296F56"/>
    <w:rsid w:val="002972B8"/>
    <w:rsid w:val="002A216E"/>
    <w:rsid w:val="002A2AE3"/>
    <w:rsid w:val="002A385C"/>
    <w:rsid w:val="002A3986"/>
    <w:rsid w:val="002A49C2"/>
    <w:rsid w:val="002A4B42"/>
    <w:rsid w:val="002A6BF3"/>
    <w:rsid w:val="002A7342"/>
    <w:rsid w:val="002A744D"/>
    <w:rsid w:val="002B03A8"/>
    <w:rsid w:val="002B04D7"/>
    <w:rsid w:val="002B0FE9"/>
    <w:rsid w:val="002B1291"/>
    <w:rsid w:val="002B14FE"/>
    <w:rsid w:val="002B3299"/>
    <w:rsid w:val="002B592B"/>
    <w:rsid w:val="002B5FB2"/>
    <w:rsid w:val="002B79B9"/>
    <w:rsid w:val="002B7B84"/>
    <w:rsid w:val="002B7BA2"/>
    <w:rsid w:val="002B7F36"/>
    <w:rsid w:val="002C01CA"/>
    <w:rsid w:val="002C0753"/>
    <w:rsid w:val="002C0B1D"/>
    <w:rsid w:val="002C0F01"/>
    <w:rsid w:val="002C1600"/>
    <w:rsid w:val="002C17F6"/>
    <w:rsid w:val="002C2283"/>
    <w:rsid w:val="002C354F"/>
    <w:rsid w:val="002C3A37"/>
    <w:rsid w:val="002C41FD"/>
    <w:rsid w:val="002C5117"/>
    <w:rsid w:val="002C560B"/>
    <w:rsid w:val="002C6170"/>
    <w:rsid w:val="002C6685"/>
    <w:rsid w:val="002C7ED9"/>
    <w:rsid w:val="002D00A0"/>
    <w:rsid w:val="002D043A"/>
    <w:rsid w:val="002D1540"/>
    <w:rsid w:val="002D1FCA"/>
    <w:rsid w:val="002D2A9F"/>
    <w:rsid w:val="002D304B"/>
    <w:rsid w:val="002D3B8D"/>
    <w:rsid w:val="002D4081"/>
    <w:rsid w:val="002D4B2D"/>
    <w:rsid w:val="002D57C8"/>
    <w:rsid w:val="002D63EE"/>
    <w:rsid w:val="002D6553"/>
    <w:rsid w:val="002D6F0B"/>
    <w:rsid w:val="002E060F"/>
    <w:rsid w:val="002E0850"/>
    <w:rsid w:val="002E10EF"/>
    <w:rsid w:val="002E15CB"/>
    <w:rsid w:val="002E1653"/>
    <w:rsid w:val="002E22DA"/>
    <w:rsid w:val="002E243F"/>
    <w:rsid w:val="002E24F6"/>
    <w:rsid w:val="002E3DEC"/>
    <w:rsid w:val="002E4DDD"/>
    <w:rsid w:val="002E569C"/>
    <w:rsid w:val="002E58D7"/>
    <w:rsid w:val="002E5DDF"/>
    <w:rsid w:val="002E603A"/>
    <w:rsid w:val="002E6C42"/>
    <w:rsid w:val="002E7659"/>
    <w:rsid w:val="002F066E"/>
    <w:rsid w:val="002F18B9"/>
    <w:rsid w:val="002F1DDC"/>
    <w:rsid w:val="002F2BF4"/>
    <w:rsid w:val="002F4A37"/>
    <w:rsid w:val="002F62D5"/>
    <w:rsid w:val="002F7AAC"/>
    <w:rsid w:val="002F7E8B"/>
    <w:rsid w:val="0030073A"/>
    <w:rsid w:val="0030111E"/>
    <w:rsid w:val="003013FC"/>
    <w:rsid w:val="003017C4"/>
    <w:rsid w:val="00301A09"/>
    <w:rsid w:val="00301D7E"/>
    <w:rsid w:val="00302600"/>
    <w:rsid w:val="0030370C"/>
    <w:rsid w:val="00304DAD"/>
    <w:rsid w:val="00306233"/>
    <w:rsid w:val="00307CD2"/>
    <w:rsid w:val="003121A8"/>
    <w:rsid w:val="00312DFC"/>
    <w:rsid w:val="00312EA6"/>
    <w:rsid w:val="00316F15"/>
    <w:rsid w:val="00317AFB"/>
    <w:rsid w:val="00317E11"/>
    <w:rsid w:val="00320CD4"/>
    <w:rsid w:val="00322863"/>
    <w:rsid w:val="00325560"/>
    <w:rsid w:val="00325E92"/>
    <w:rsid w:val="00326B2A"/>
    <w:rsid w:val="003275BF"/>
    <w:rsid w:val="003306F8"/>
    <w:rsid w:val="003309F3"/>
    <w:rsid w:val="0033113F"/>
    <w:rsid w:val="003329A9"/>
    <w:rsid w:val="003329F2"/>
    <w:rsid w:val="00333289"/>
    <w:rsid w:val="00335862"/>
    <w:rsid w:val="003369C8"/>
    <w:rsid w:val="00336C39"/>
    <w:rsid w:val="00336DA9"/>
    <w:rsid w:val="00337CBE"/>
    <w:rsid w:val="00340477"/>
    <w:rsid w:val="00343B34"/>
    <w:rsid w:val="00343FB3"/>
    <w:rsid w:val="003440FB"/>
    <w:rsid w:val="0034461F"/>
    <w:rsid w:val="003454C5"/>
    <w:rsid w:val="0034634D"/>
    <w:rsid w:val="0034669A"/>
    <w:rsid w:val="00346CDC"/>
    <w:rsid w:val="0034756E"/>
    <w:rsid w:val="003478EF"/>
    <w:rsid w:val="00347D7E"/>
    <w:rsid w:val="00347EAE"/>
    <w:rsid w:val="00350AE6"/>
    <w:rsid w:val="003535FD"/>
    <w:rsid w:val="00354CF7"/>
    <w:rsid w:val="003554F3"/>
    <w:rsid w:val="0035601E"/>
    <w:rsid w:val="003564A6"/>
    <w:rsid w:val="00356520"/>
    <w:rsid w:val="00356CF7"/>
    <w:rsid w:val="00356D2A"/>
    <w:rsid w:val="00360772"/>
    <w:rsid w:val="00361E21"/>
    <w:rsid w:val="00362D88"/>
    <w:rsid w:val="00362F61"/>
    <w:rsid w:val="00363CB3"/>
    <w:rsid w:val="003647FC"/>
    <w:rsid w:val="003655FD"/>
    <w:rsid w:val="00365BF0"/>
    <w:rsid w:val="0036657D"/>
    <w:rsid w:val="003672B9"/>
    <w:rsid w:val="003678F6"/>
    <w:rsid w:val="0037174C"/>
    <w:rsid w:val="00372FC4"/>
    <w:rsid w:val="00374AB0"/>
    <w:rsid w:val="00376259"/>
    <w:rsid w:val="0038197D"/>
    <w:rsid w:val="00382063"/>
    <w:rsid w:val="003836F7"/>
    <w:rsid w:val="003868D8"/>
    <w:rsid w:val="00387A3C"/>
    <w:rsid w:val="00387C72"/>
    <w:rsid w:val="00387F3D"/>
    <w:rsid w:val="003902ED"/>
    <w:rsid w:val="0039192E"/>
    <w:rsid w:val="00391ACF"/>
    <w:rsid w:val="00391D64"/>
    <w:rsid w:val="003926AC"/>
    <w:rsid w:val="003933CB"/>
    <w:rsid w:val="00393575"/>
    <w:rsid w:val="00393B20"/>
    <w:rsid w:val="003950BC"/>
    <w:rsid w:val="003960D1"/>
    <w:rsid w:val="00397F8D"/>
    <w:rsid w:val="003A041B"/>
    <w:rsid w:val="003A0919"/>
    <w:rsid w:val="003A0CD4"/>
    <w:rsid w:val="003A1BC4"/>
    <w:rsid w:val="003A3249"/>
    <w:rsid w:val="003A3727"/>
    <w:rsid w:val="003A3D3D"/>
    <w:rsid w:val="003A3F9B"/>
    <w:rsid w:val="003A4D3A"/>
    <w:rsid w:val="003A4F58"/>
    <w:rsid w:val="003A50A7"/>
    <w:rsid w:val="003A53A5"/>
    <w:rsid w:val="003A7DF6"/>
    <w:rsid w:val="003A7F7A"/>
    <w:rsid w:val="003B1EE9"/>
    <w:rsid w:val="003B26A7"/>
    <w:rsid w:val="003B3598"/>
    <w:rsid w:val="003B399A"/>
    <w:rsid w:val="003B628B"/>
    <w:rsid w:val="003B67D5"/>
    <w:rsid w:val="003B6CD0"/>
    <w:rsid w:val="003B6D4E"/>
    <w:rsid w:val="003B7475"/>
    <w:rsid w:val="003C181A"/>
    <w:rsid w:val="003C1CBC"/>
    <w:rsid w:val="003C26AC"/>
    <w:rsid w:val="003C33E6"/>
    <w:rsid w:val="003C385A"/>
    <w:rsid w:val="003C3F10"/>
    <w:rsid w:val="003C42B3"/>
    <w:rsid w:val="003C49C7"/>
    <w:rsid w:val="003C5330"/>
    <w:rsid w:val="003C6F12"/>
    <w:rsid w:val="003D0735"/>
    <w:rsid w:val="003D1B50"/>
    <w:rsid w:val="003D21B7"/>
    <w:rsid w:val="003D23AD"/>
    <w:rsid w:val="003D26F9"/>
    <w:rsid w:val="003D2909"/>
    <w:rsid w:val="003D2E14"/>
    <w:rsid w:val="003D4195"/>
    <w:rsid w:val="003D498D"/>
    <w:rsid w:val="003D4D15"/>
    <w:rsid w:val="003E0B87"/>
    <w:rsid w:val="003E1D91"/>
    <w:rsid w:val="003E2EED"/>
    <w:rsid w:val="003E3225"/>
    <w:rsid w:val="003E3F76"/>
    <w:rsid w:val="003E4245"/>
    <w:rsid w:val="003E632F"/>
    <w:rsid w:val="003E6E1B"/>
    <w:rsid w:val="003E72D1"/>
    <w:rsid w:val="003E7FA0"/>
    <w:rsid w:val="003F164C"/>
    <w:rsid w:val="003F201D"/>
    <w:rsid w:val="003F34E7"/>
    <w:rsid w:val="003F6719"/>
    <w:rsid w:val="003F6940"/>
    <w:rsid w:val="003F6CCD"/>
    <w:rsid w:val="003F71F1"/>
    <w:rsid w:val="003F7800"/>
    <w:rsid w:val="003F7D01"/>
    <w:rsid w:val="0040059F"/>
    <w:rsid w:val="004005EF"/>
    <w:rsid w:val="004014AC"/>
    <w:rsid w:val="00402D01"/>
    <w:rsid w:val="00402EA3"/>
    <w:rsid w:val="00403B2E"/>
    <w:rsid w:val="00403F1D"/>
    <w:rsid w:val="00403F30"/>
    <w:rsid w:val="0040474A"/>
    <w:rsid w:val="0040485D"/>
    <w:rsid w:val="00406468"/>
    <w:rsid w:val="00407C5C"/>
    <w:rsid w:val="00410F9E"/>
    <w:rsid w:val="00411AE4"/>
    <w:rsid w:val="004133FE"/>
    <w:rsid w:val="00414662"/>
    <w:rsid w:val="00415A1D"/>
    <w:rsid w:val="00415FEC"/>
    <w:rsid w:val="0041644B"/>
    <w:rsid w:val="00421653"/>
    <w:rsid w:val="0042297D"/>
    <w:rsid w:val="00423196"/>
    <w:rsid w:val="00423DCC"/>
    <w:rsid w:val="00423F7F"/>
    <w:rsid w:val="00425026"/>
    <w:rsid w:val="004251D3"/>
    <w:rsid w:val="00425C2E"/>
    <w:rsid w:val="00425EE6"/>
    <w:rsid w:val="00426B23"/>
    <w:rsid w:val="004271C2"/>
    <w:rsid w:val="00427216"/>
    <w:rsid w:val="00433037"/>
    <w:rsid w:val="00433EA8"/>
    <w:rsid w:val="0043485D"/>
    <w:rsid w:val="00436248"/>
    <w:rsid w:val="00436413"/>
    <w:rsid w:val="004374A8"/>
    <w:rsid w:val="004409EE"/>
    <w:rsid w:val="004420E7"/>
    <w:rsid w:val="00442562"/>
    <w:rsid w:val="00442ABC"/>
    <w:rsid w:val="00445240"/>
    <w:rsid w:val="00447A44"/>
    <w:rsid w:val="0045036D"/>
    <w:rsid w:val="00451208"/>
    <w:rsid w:val="00452491"/>
    <w:rsid w:val="00452728"/>
    <w:rsid w:val="00452CCA"/>
    <w:rsid w:val="0045352F"/>
    <w:rsid w:val="004537C0"/>
    <w:rsid w:val="00453D5A"/>
    <w:rsid w:val="00457085"/>
    <w:rsid w:val="00460377"/>
    <w:rsid w:val="00461973"/>
    <w:rsid w:val="00462996"/>
    <w:rsid w:val="00463DD9"/>
    <w:rsid w:val="00464A2D"/>
    <w:rsid w:val="00464D84"/>
    <w:rsid w:val="00464F0E"/>
    <w:rsid w:val="00467153"/>
    <w:rsid w:val="00467ACD"/>
    <w:rsid w:val="0047013D"/>
    <w:rsid w:val="0047038D"/>
    <w:rsid w:val="00471E54"/>
    <w:rsid w:val="004730CC"/>
    <w:rsid w:val="0047404D"/>
    <w:rsid w:val="004757F3"/>
    <w:rsid w:val="0047642B"/>
    <w:rsid w:val="0048043A"/>
    <w:rsid w:val="0048098B"/>
    <w:rsid w:val="00481CF5"/>
    <w:rsid w:val="00482302"/>
    <w:rsid w:val="00482390"/>
    <w:rsid w:val="004824C3"/>
    <w:rsid w:val="00482D6F"/>
    <w:rsid w:val="004841ED"/>
    <w:rsid w:val="00484808"/>
    <w:rsid w:val="00486014"/>
    <w:rsid w:val="004866DD"/>
    <w:rsid w:val="004869B0"/>
    <w:rsid w:val="00487104"/>
    <w:rsid w:val="0049116E"/>
    <w:rsid w:val="004925A2"/>
    <w:rsid w:val="00492C1F"/>
    <w:rsid w:val="004948CC"/>
    <w:rsid w:val="00496F97"/>
    <w:rsid w:val="00497239"/>
    <w:rsid w:val="004A3563"/>
    <w:rsid w:val="004A4D0A"/>
    <w:rsid w:val="004A648E"/>
    <w:rsid w:val="004A6EAB"/>
    <w:rsid w:val="004B0147"/>
    <w:rsid w:val="004B03CD"/>
    <w:rsid w:val="004B09C2"/>
    <w:rsid w:val="004B4148"/>
    <w:rsid w:val="004B46AF"/>
    <w:rsid w:val="004B51FD"/>
    <w:rsid w:val="004B61EF"/>
    <w:rsid w:val="004B7D63"/>
    <w:rsid w:val="004B7DD4"/>
    <w:rsid w:val="004B7F36"/>
    <w:rsid w:val="004C05C9"/>
    <w:rsid w:val="004C1A06"/>
    <w:rsid w:val="004C218F"/>
    <w:rsid w:val="004C3C6E"/>
    <w:rsid w:val="004C4B76"/>
    <w:rsid w:val="004C57F8"/>
    <w:rsid w:val="004C598E"/>
    <w:rsid w:val="004D1BDF"/>
    <w:rsid w:val="004D218B"/>
    <w:rsid w:val="004D23EC"/>
    <w:rsid w:val="004D2497"/>
    <w:rsid w:val="004D26AF"/>
    <w:rsid w:val="004D2794"/>
    <w:rsid w:val="004D37EC"/>
    <w:rsid w:val="004D3EE8"/>
    <w:rsid w:val="004D478B"/>
    <w:rsid w:val="004D4F62"/>
    <w:rsid w:val="004D5633"/>
    <w:rsid w:val="004D6057"/>
    <w:rsid w:val="004D6319"/>
    <w:rsid w:val="004D66F5"/>
    <w:rsid w:val="004D677B"/>
    <w:rsid w:val="004E0F6E"/>
    <w:rsid w:val="004E1C1D"/>
    <w:rsid w:val="004E3690"/>
    <w:rsid w:val="004E37DA"/>
    <w:rsid w:val="004E4110"/>
    <w:rsid w:val="004E549B"/>
    <w:rsid w:val="004E5E63"/>
    <w:rsid w:val="004E631E"/>
    <w:rsid w:val="004F0146"/>
    <w:rsid w:val="004F0ABC"/>
    <w:rsid w:val="004F1785"/>
    <w:rsid w:val="004F3413"/>
    <w:rsid w:val="004F343B"/>
    <w:rsid w:val="004F3AF3"/>
    <w:rsid w:val="004F3C6B"/>
    <w:rsid w:val="004F695C"/>
    <w:rsid w:val="004F6AD4"/>
    <w:rsid w:val="00500FFC"/>
    <w:rsid w:val="00502D36"/>
    <w:rsid w:val="00503593"/>
    <w:rsid w:val="005035DC"/>
    <w:rsid w:val="00506A87"/>
    <w:rsid w:val="00510E76"/>
    <w:rsid w:val="005116E4"/>
    <w:rsid w:val="005127A2"/>
    <w:rsid w:val="005139F6"/>
    <w:rsid w:val="00515BCE"/>
    <w:rsid w:val="0051622D"/>
    <w:rsid w:val="0051680B"/>
    <w:rsid w:val="00516D7D"/>
    <w:rsid w:val="0052012B"/>
    <w:rsid w:val="005204EF"/>
    <w:rsid w:val="00520F6E"/>
    <w:rsid w:val="00523BB2"/>
    <w:rsid w:val="00523D5E"/>
    <w:rsid w:val="00527505"/>
    <w:rsid w:val="00530A6B"/>
    <w:rsid w:val="00532B0C"/>
    <w:rsid w:val="00532C00"/>
    <w:rsid w:val="0053409A"/>
    <w:rsid w:val="00534C54"/>
    <w:rsid w:val="0053544C"/>
    <w:rsid w:val="00535846"/>
    <w:rsid w:val="00537DE4"/>
    <w:rsid w:val="00540373"/>
    <w:rsid w:val="005410D4"/>
    <w:rsid w:val="0054311A"/>
    <w:rsid w:val="00544C47"/>
    <w:rsid w:val="00545524"/>
    <w:rsid w:val="005477EA"/>
    <w:rsid w:val="005508D0"/>
    <w:rsid w:val="00550CA5"/>
    <w:rsid w:val="005518E0"/>
    <w:rsid w:val="00551BC0"/>
    <w:rsid w:val="00551F59"/>
    <w:rsid w:val="00552022"/>
    <w:rsid w:val="00553E2D"/>
    <w:rsid w:val="0055491C"/>
    <w:rsid w:val="005559D0"/>
    <w:rsid w:val="005561DA"/>
    <w:rsid w:val="005565E3"/>
    <w:rsid w:val="00556E5E"/>
    <w:rsid w:val="00557DB0"/>
    <w:rsid w:val="005605D5"/>
    <w:rsid w:val="00560ED4"/>
    <w:rsid w:val="005621D6"/>
    <w:rsid w:val="005629EE"/>
    <w:rsid w:val="00562ED7"/>
    <w:rsid w:val="00564B9F"/>
    <w:rsid w:val="00564BB2"/>
    <w:rsid w:val="00565722"/>
    <w:rsid w:val="00566DAA"/>
    <w:rsid w:val="00567360"/>
    <w:rsid w:val="0057022B"/>
    <w:rsid w:val="0057230F"/>
    <w:rsid w:val="005730BE"/>
    <w:rsid w:val="00573570"/>
    <w:rsid w:val="00574628"/>
    <w:rsid w:val="0057565B"/>
    <w:rsid w:val="00575B18"/>
    <w:rsid w:val="0057699C"/>
    <w:rsid w:val="0058129E"/>
    <w:rsid w:val="005835D8"/>
    <w:rsid w:val="00585287"/>
    <w:rsid w:val="00585553"/>
    <w:rsid w:val="00585E10"/>
    <w:rsid w:val="00586773"/>
    <w:rsid w:val="00586DCC"/>
    <w:rsid w:val="00586F14"/>
    <w:rsid w:val="00587587"/>
    <w:rsid w:val="005877BE"/>
    <w:rsid w:val="0059043B"/>
    <w:rsid w:val="0059184F"/>
    <w:rsid w:val="0059243D"/>
    <w:rsid w:val="00592BD3"/>
    <w:rsid w:val="00594082"/>
    <w:rsid w:val="005941D1"/>
    <w:rsid w:val="00594F04"/>
    <w:rsid w:val="0059635F"/>
    <w:rsid w:val="00596F18"/>
    <w:rsid w:val="005970E8"/>
    <w:rsid w:val="00597775"/>
    <w:rsid w:val="00597A04"/>
    <w:rsid w:val="005A044B"/>
    <w:rsid w:val="005A30AB"/>
    <w:rsid w:val="005A338B"/>
    <w:rsid w:val="005A386B"/>
    <w:rsid w:val="005A5E80"/>
    <w:rsid w:val="005A623F"/>
    <w:rsid w:val="005B3D50"/>
    <w:rsid w:val="005C0F0E"/>
    <w:rsid w:val="005C129C"/>
    <w:rsid w:val="005C2E3E"/>
    <w:rsid w:val="005C3A6D"/>
    <w:rsid w:val="005C4202"/>
    <w:rsid w:val="005C5392"/>
    <w:rsid w:val="005C5B71"/>
    <w:rsid w:val="005C64A0"/>
    <w:rsid w:val="005D083E"/>
    <w:rsid w:val="005D15FE"/>
    <w:rsid w:val="005D1A0F"/>
    <w:rsid w:val="005D1B4F"/>
    <w:rsid w:val="005D2772"/>
    <w:rsid w:val="005D32AB"/>
    <w:rsid w:val="005D347A"/>
    <w:rsid w:val="005D34EC"/>
    <w:rsid w:val="005D4EE7"/>
    <w:rsid w:val="005D5472"/>
    <w:rsid w:val="005D57D6"/>
    <w:rsid w:val="005D62DE"/>
    <w:rsid w:val="005D6623"/>
    <w:rsid w:val="005E1FB9"/>
    <w:rsid w:val="005E30D3"/>
    <w:rsid w:val="005E44B8"/>
    <w:rsid w:val="005E45B9"/>
    <w:rsid w:val="005E56E6"/>
    <w:rsid w:val="005E73A9"/>
    <w:rsid w:val="005F0714"/>
    <w:rsid w:val="005F136F"/>
    <w:rsid w:val="005F2199"/>
    <w:rsid w:val="005F2983"/>
    <w:rsid w:val="005F37BA"/>
    <w:rsid w:val="005F3E59"/>
    <w:rsid w:val="005F47EC"/>
    <w:rsid w:val="005F48C7"/>
    <w:rsid w:val="005F5C35"/>
    <w:rsid w:val="005F6D0B"/>
    <w:rsid w:val="005F6F58"/>
    <w:rsid w:val="006011E1"/>
    <w:rsid w:val="006026DA"/>
    <w:rsid w:val="00603C44"/>
    <w:rsid w:val="00604226"/>
    <w:rsid w:val="0060565E"/>
    <w:rsid w:val="00605687"/>
    <w:rsid w:val="00606091"/>
    <w:rsid w:val="0061063F"/>
    <w:rsid w:val="00610A71"/>
    <w:rsid w:val="00611146"/>
    <w:rsid w:val="00611C41"/>
    <w:rsid w:val="00613F97"/>
    <w:rsid w:val="006149D6"/>
    <w:rsid w:val="006155D0"/>
    <w:rsid w:val="00615ACB"/>
    <w:rsid w:val="00616087"/>
    <w:rsid w:val="00616B9C"/>
    <w:rsid w:val="0062156E"/>
    <w:rsid w:val="00622571"/>
    <w:rsid w:val="00622732"/>
    <w:rsid w:val="006234B2"/>
    <w:rsid w:val="00624DB4"/>
    <w:rsid w:val="00625067"/>
    <w:rsid w:val="00625734"/>
    <w:rsid w:val="0062585A"/>
    <w:rsid w:val="0062632D"/>
    <w:rsid w:val="00633CD6"/>
    <w:rsid w:val="00634CC2"/>
    <w:rsid w:val="00634D01"/>
    <w:rsid w:val="00635E15"/>
    <w:rsid w:val="00640084"/>
    <w:rsid w:val="0064036E"/>
    <w:rsid w:val="00640C40"/>
    <w:rsid w:val="006413DD"/>
    <w:rsid w:val="006418AF"/>
    <w:rsid w:val="00642B63"/>
    <w:rsid w:val="006436DC"/>
    <w:rsid w:val="0064403B"/>
    <w:rsid w:val="006445B7"/>
    <w:rsid w:val="00644B4D"/>
    <w:rsid w:val="00644D09"/>
    <w:rsid w:val="00645587"/>
    <w:rsid w:val="00645FAF"/>
    <w:rsid w:val="006463B5"/>
    <w:rsid w:val="00646681"/>
    <w:rsid w:val="00646EA8"/>
    <w:rsid w:val="006476C7"/>
    <w:rsid w:val="006515AF"/>
    <w:rsid w:val="00653DB5"/>
    <w:rsid w:val="006548EE"/>
    <w:rsid w:val="0065594A"/>
    <w:rsid w:val="00655D75"/>
    <w:rsid w:val="0065723B"/>
    <w:rsid w:val="0066028E"/>
    <w:rsid w:val="006608A3"/>
    <w:rsid w:val="00661891"/>
    <w:rsid w:val="00661D5D"/>
    <w:rsid w:val="00662FA7"/>
    <w:rsid w:val="0066347F"/>
    <w:rsid w:val="0066396E"/>
    <w:rsid w:val="00663CA1"/>
    <w:rsid w:val="00667266"/>
    <w:rsid w:val="006701C4"/>
    <w:rsid w:val="00670883"/>
    <w:rsid w:val="00672236"/>
    <w:rsid w:val="00674436"/>
    <w:rsid w:val="00674DA1"/>
    <w:rsid w:val="00674F10"/>
    <w:rsid w:val="00675443"/>
    <w:rsid w:val="00676BB4"/>
    <w:rsid w:val="00676D98"/>
    <w:rsid w:val="00680B35"/>
    <w:rsid w:val="00680F93"/>
    <w:rsid w:val="0068110D"/>
    <w:rsid w:val="0068125D"/>
    <w:rsid w:val="00681BE2"/>
    <w:rsid w:val="006821F0"/>
    <w:rsid w:val="006835F2"/>
    <w:rsid w:val="006838F5"/>
    <w:rsid w:val="006849A1"/>
    <w:rsid w:val="00684D5A"/>
    <w:rsid w:val="00687BFE"/>
    <w:rsid w:val="00687C97"/>
    <w:rsid w:val="00690036"/>
    <w:rsid w:val="006906E3"/>
    <w:rsid w:val="00690F28"/>
    <w:rsid w:val="006911D6"/>
    <w:rsid w:val="006917D5"/>
    <w:rsid w:val="00692635"/>
    <w:rsid w:val="00693B2C"/>
    <w:rsid w:val="00694F1B"/>
    <w:rsid w:val="00695DB1"/>
    <w:rsid w:val="00696318"/>
    <w:rsid w:val="0069734C"/>
    <w:rsid w:val="006977EC"/>
    <w:rsid w:val="006A0063"/>
    <w:rsid w:val="006A037F"/>
    <w:rsid w:val="006A06AD"/>
    <w:rsid w:val="006A06BB"/>
    <w:rsid w:val="006A1306"/>
    <w:rsid w:val="006A153A"/>
    <w:rsid w:val="006A1698"/>
    <w:rsid w:val="006A2A06"/>
    <w:rsid w:val="006A41B0"/>
    <w:rsid w:val="006A4A13"/>
    <w:rsid w:val="006A57B5"/>
    <w:rsid w:val="006A5BD6"/>
    <w:rsid w:val="006A6387"/>
    <w:rsid w:val="006A66F0"/>
    <w:rsid w:val="006A684F"/>
    <w:rsid w:val="006A760A"/>
    <w:rsid w:val="006B0B74"/>
    <w:rsid w:val="006B0C67"/>
    <w:rsid w:val="006B2B6A"/>
    <w:rsid w:val="006B337C"/>
    <w:rsid w:val="006B401C"/>
    <w:rsid w:val="006B4891"/>
    <w:rsid w:val="006B6859"/>
    <w:rsid w:val="006B685E"/>
    <w:rsid w:val="006C0FF7"/>
    <w:rsid w:val="006C121E"/>
    <w:rsid w:val="006C26B9"/>
    <w:rsid w:val="006C2FE6"/>
    <w:rsid w:val="006C33B6"/>
    <w:rsid w:val="006C583F"/>
    <w:rsid w:val="006C58BD"/>
    <w:rsid w:val="006C5A8D"/>
    <w:rsid w:val="006C6B22"/>
    <w:rsid w:val="006C7F94"/>
    <w:rsid w:val="006D073E"/>
    <w:rsid w:val="006D134F"/>
    <w:rsid w:val="006D21F2"/>
    <w:rsid w:val="006D304D"/>
    <w:rsid w:val="006D3CFF"/>
    <w:rsid w:val="006D5257"/>
    <w:rsid w:val="006D5710"/>
    <w:rsid w:val="006D7831"/>
    <w:rsid w:val="006E0068"/>
    <w:rsid w:val="006E0355"/>
    <w:rsid w:val="006E15AA"/>
    <w:rsid w:val="006E370E"/>
    <w:rsid w:val="006E4417"/>
    <w:rsid w:val="006F09E3"/>
    <w:rsid w:val="006F0EB1"/>
    <w:rsid w:val="006F155D"/>
    <w:rsid w:val="006F1853"/>
    <w:rsid w:val="006F1EC2"/>
    <w:rsid w:val="006F22F4"/>
    <w:rsid w:val="006F3537"/>
    <w:rsid w:val="006F515F"/>
    <w:rsid w:val="006F585B"/>
    <w:rsid w:val="006F7372"/>
    <w:rsid w:val="006F7FF5"/>
    <w:rsid w:val="0070191F"/>
    <w:rsid w:val="00701B5B"/>
    <w:rsid w:val="007022F5"/>
    <w:rsid w:val="007022F9"/>
    <w:rsid w:val="00702B7D"/>
    <w:rsid w:val="00702F21"/>
    <w:rsid w:val="0070339A"/>
    <w:rsid w:val="00704CCE"/>
    <w:rsid w:val="0070509D"/>
    <w:rsid w:val="00705C0C"/>
    <w:rsid w:val="007070B1"/>
    <w:rsid w:val="00707487"/>
    <w:rsid w:val="00707FD3"/>
    <w:rsid w:val="00710A18"/>
    <w:rsid w:val="007133B6"/>
    <w:rsid w:val="00714F33"/>
    <w:rsid w:val="007156CA"/>
    <w:rsid w:val="00715E1D"/>
    <w:rsid w:val="00717519"/>
    <w:rsid w:val="00720229"/>
    <w:rsid w:val="00720BCF"/>
    <w:rsid w:val="00720C3C"/>
    <w:rsid w:val="007214EE"/>
    <w:rsid w:val="007237B9"/>
    <w:rsid w:val="00723CE9"/>
    <w:rsid w:val="00723D0F"/>
    <w:rsid w:val="00727464"/>
    <w:rsid w:val="007302CA"/>
    <w:rsid w:val="00732E93"/>
    <w:rsid w:val="0073505B"/>
    <w:rsid w:val="00735146"/>
    <w:rsid w:val="0073594D"/>
    <w:rsid w:val="00737ABF"/>
    <w:rsid w:val="00740404"/>
    <w:rsid w:val="007404B6"/>
    <w:rsid w:val="00740DAB"/>
    <w:rsid w:val="00740EFA"/>
    <w:rsid w:val="00743358"/>
    <w:rsid w:val="007437C6"/>
    <w:rsid w:val="007439B9"/>
    <w:rsid w:val="00744D00"/>
    <w:rsid w:val="007504F8"/>
    <w:rsid w:val="00750AA1"/>
    <w:rsid w:val="00751797"/>
    <w:rsid w:val="00751B78"/>
    <w:rsid w:val="00756BB8"/>
    <w:rsid w:val="0076011F"/>
    <w:rsid w:val="00761335"/>
    <w:rsid w:val="00762E42"/>
    <w:rsid w:val="00762F07"/>
    <w:rsid w:val="007635A1"/>
    <w:rsid w:val="00763B6E"/>
    <w:rsid w:val="00763BA8"/>
    <w:rsid w:val="00763E4F"/>
    <w:rsid w:val="007647B0"/>
    <w:rsid w:val="007655E1"/>
    <w:rsid w:val="00766133"/>
    <w:rsid w:val="00766A71"/>
    <w:rsid w:val="00767535"/>
    <w:rsid w:val="00767551"/>
    <w:rsid w:val="00767D3D"/>
    <w:rsid w:val="00770518"/>
    <w:rsid w:val="007713B3"/>
    <w:rsid w:val="00772226"/>
    <w:rsid w:val="00773992"/>
    <w:rsid w:val="007740C7"/>
    <w:rsid w:val="007742CD"/>
    <w:rsid w:val="00774634"/>
    <w:rsid w:val="00774FBB"/>
    <w:rsid w:val="0077695F"/>
    <w:rsid w:val="00776965"/>
    <w:rsid w:val="0077734E"/>
    <w:rsid w:val="007773D3"/>
    <w:rsid w:val="007779DD"/>
    <w:rsid w:val="0078071A"/>
    <w:rsid w:val="007822EA"/>
    <w:rsid w:val="00782EE1"/>
    <w:rsid w:val="0078409B"/>
    <w:rsid w:val="0078436B"/>
    <w:rsid w:val="0078468F"/>
    <w:rsid w:val="007875AF"/>
    <w:rsid w:val="007950E9"/>
    <w:rsid w:val="00795451"/>
    <w:rsid w:val="00796E19"/>
    <w:rsid w:val="00796F10"/>
    <w:rsid w:val="007973C6"/>
    <w:rsid w:val="007A0130"/>
    <w:rsid w:val="007A14E5"/>
    <w:rsid w:val="007A3E11"/>
    <w:rsid w:val="007A41A5"/>
    <w:rsid w:val="007A4FEE"/>
    <w:rsid w:val="007A5B43"/>
    <w:rsid w:val="007A61A8"/>
    <w:rsid w:val="007A7602"/>
    <w:rsid w:val="007A7B31"/>
    <w:rsid w:val="007A7FF5"/>
    <w:rsid w:val="007B07B6"/>
    <w:rsid w:val="007B0C07"/>
    <w:rsid w:val="007B33B9"/>
    <w:rsid w:val="007B3F89"/>
    <w:rsid w:val="007B4630"/>
    <w:rsid w:val="007B49A9"/>
    <w:rsid w:val="007B6667"/>
    <w:rsid w:val="007B767D"/>
    <w:rsid w:val="007C07C8"/>
    <w:rsid w:val="007C10F0"/>
    <w:rsid w:val="007C34D6"/>
    <w:rsid w:val="007C412F"/>
    <w:rsid w:val="007C430E"/>
    <w:rsid w:val="007C4B9A"/>
    <w:rsid w:val="007C5647"/>
    <w:rsid w:val="007C6173"/>
    <w:rsid w:val="007C6770"/>
    <w:rsid w:val="007D207B"/>
    <w:rsid w:val="007D35F2"/>
    <w:rsid w:val="007D4502"/>
    <w:rsid w:val="007D46F7"/>
    <w:rsid w:val="007D4C49"/>
    <w:rsid w:val="007D6CEA"/>
    <w:rsid w:val="007E078E"/>
    <w:rsid w:val="007E15BA"/>
    <w:rsid w:val="007E15F9"/>
    <w:rsid w:val="007E19F4"/>
    <w:rsid w:val="007E2B3F"/>
    <w:rsid w:val="007E30A6"/>
    <w:rsid w:val="007E38F4"/>
    <w:rsid w:val="007E4538"/>
    <w:rsid w:val="007E45D3"/>
    <w:rsid w:val="007E4680"/>
    <w:rsid w:val="007E4E62"/>
    <w:rsid w:val="007E5137"/>
    <w:rsid w:val="007E7A78"/>
    <w:rsid w:val="007F060E"/>
    <w:rsid w:val="007F07E8"/>
    <w:rsid w:val="007F0F3A"/>
    <w:rsid w:val="007F1B66"/>
    <w:rsid w:val="007F3D8E"/>
    <w:rsid w:val="007F6780"/>
    <w:rsid w:val="008003C0"/>
    <w:rsid w:val="00800812"/>
    <w:rsid w:val="008011AC"/>
    <w:rsid w:val="00801A37"/>
    <w:rsid w:val="00802353"/>
    <w:rsid w:val="00802B80"/>
    <w:rsid w:val="00803903"/>
    <w:rsid w:val="00803A48"/>
    <w:rsid w:val="00803A8B"/>
    <w:rsid w:val="00803EC2"/>
    <w:rsid w:val="0080527A"/>
    <w:rsid w:val="00805EA9"/>
    <w:rsid w:val="00810805"/>
    <w:rsid w:val="00810E56"/>
    <w:rsid w:val="00811738"/>
    <w:rsid w:val="00813A90"/>
    <w:rsid w:val="0081649B"/>
    <w:rsid w:val="00816DC5"/>
    <w:rsid w:val="008217BE"/>
    <w:rsid w:val="0082397A"/>
    <w:rsid w:val="0082408F"/>
    <w:rsid w:val="0082532D"/>
    <w:rsid w:val="00827519"/>
    <w:rsid w:val="008309A8"/>
    <w:rsid w:val="00831A52"/>
    <w:rsid w:val="00832434"/>
    <w:rsid w:val="00832634"/>
    <w:rsid w:val="0084085A"/>
    <w:rsid w:val="00840B0A"/>
    <w:rsid w:val="008425AB"/>
    <w:rsid w:val="00843D49"/>
    <w:rsid w:val="008446B5"/>
    <w:rsid w:val="00844C98"/>
    <w:rsid w:val="00844FCB"/>
    <w:rsid w:val="0084643E"/>
    <w:rsid w:val="008477E5"/>
    <w:rsid w:val="00847A03"/>
    <w:rsid w:val="00847C6E"/>
    <w:rsid w:val="008501DD"/>
    <w:rsid w:val="0085059D"/>
    <w:rsid w:val="00850A40"/>
    <w:rsid w:val="00850AEB"/>
    <w:rsid w:val="00853465"/>
    <w:rsid w:val="00853950"/>
    <w:rsid w:val="008544CC"/>
    <w:rsid w:val="00855E01"/>
    <w:rsid w:val="0085640C"/>
    <w:rsid w:val="008568A8"/>
    <w:rsid w:val="00857796"/>
    <w:rsid w:val="00857EB0"/>
    <w:rsid w:val="0086098E"/>
    <w:rsid w:val="00861FB9"/>
    <w:rsid w:val="00862573"/>
    <w:rsid w:val="00862AAF"/>
    <w:rsid w:val="00862DE7"/>
    <w:rsid w:val="00862F10"/>
    <w:rsid w:val="008633F1"/>
    <w:rsid w:val="00863BBE"/>
    <w:rsid w:val="00865665"/>
    <w:rsid w:val="008709BD"/>
    <w:rsid w:val="00873BB8"/>
    <w:rsid w:val="00874955"/>
    <w:rsid w:val="00874AC4"/>
    <w:rsid w:val="00874E5E"/>
    <w:rsid w:val="00875014"/>
    <w:rsid w:val="00875777"/>
    <w:rsid w:val="00876BDC"/>
    <w:rsid w:val="00877093"/>
    <w:rsid w:val="0087779B"/>
    <w:rsid w:val="00880C19"/>
    <w:rsid w:val="00881ED4"/>
    <w:rsid w:val="0088292C"/>
    <w:rsid w:val="008837A2"/>
    <w:rsid w:val="0088789C"/>
    <w:rsid w:val="0089015A"/>
    <w:rsid w:val="00890531"/>
    <w:rsid w:val="008916FB"/>
    <w:rsid w:val="0089241D"/>
    <w:rsid w:val="00892AB5"/>
    <w:rsid w:val="00895259"/>
    <w:rsid w:val="0089764A"/>
    <w:rsid w:val="00897B41"/>
    <w:rsid w:val="008A0262"/>
    <w:rsid w:val="008A0EAD"/>
    <w:rsid w:val="008A2FE3"/>
    <w:rsid w:val="008A338A"/>
    <w:rsid w:val="008A34F2"/>
    <w:rsid w:val="008A3612"/>
    <w:rsid w:val="008A4ACD"/>
    <w:rsid w:val="008A66ED"/>
    <w:rsid w:val="008B084B"/>
    <w:rsid w:val="008B154D"/>
    <w:rsid w:val="008B17F5"/>
    <w:rsid w:val="008B1839"/>
    <w:rsid w:val="008B3260"/>
    <w:rsid w:val="008B350F"/>
    <w:rsid w:val="008B45EB"/>
    <w:rsid w:val="008B5999"/>
    <w:rsid w:val="008B5A73"/>
    <w:rsid w:val="008B5E1D"/>
    <w:rsid w:val="008B65CE"/>
    <w:rsid w:val="008C19F1"/>
    <w:rsid w:val="008C1F92"/>
    <w:rsid w:val="008C236F"/>
    <w:rsid w:val="008C2DDF"/>
    <w:rsid w:val="008C340F"/>
    <w:rsid w:val="008C4E8F"/>
    <w:rsid w:val="008C72CD"/>
    <w:rsid w:val="008C7944"/>
    <w:rsid w:val="008D1457"/>
    <w:rsid w:val="008D246E"/>
    <w:rsid w:val="008D3413"/>
    <w:rsid w:val="008D4D8C"/>
    <w:rsid w:val="008D54F7"/>
    <w:rsid w:val="008D6100"/>
    <w:rsid w:val="008D6192"/>
    <w:rsid w:val="008D6723"/>
    <w:rsid w:val="008D6C86"/>
    <w:rsid w:val="008E0209"/>
    <w:rsid w:val="008E28A1"/>
    <w:rsid w:val="008E346D"/>
    <w:rsid w:val="008E38A9"/>
    <w:rsid w:val="008E4887"/>
    <w:rsid w:val="008E4E44"/>
    <w:rsid w:val="008E4FBC"/>
    <w:rsid w:val="008E5756"/>
    <w:rsid w:val="008E5777"/>
    <w:rsid w:val="008F0322"/>
    <w:rsid w:val="008F0BB5"/>
    <w:rsid w:val="008F1699"/>
    <w:rsid w:val="008F2AFA"/>
    <w:rsid w:val="008F3407"/>
    <w:rsid w:val="008F3924"/>
    <w:rsid w:val="008F4E9F"/>
    <w:rsid w:val="008F55D9"/>
    <w:rsid w:val="008F6A46"/>
    <w:rsid w:val="008F6DEA"/>
    <w:rsid w:val="008F72CE"/>
    <w:rsid w:val="008F7BD9"/>
    <w:rsid w:val="0090012F"/>
    <w:rsid w:val="0090086C"/>
    <w:rsid w:val="00900EBD"/>
    <w:rsid w:val="00901943"/>
    <w:rsid w:val="00901DE4"/>
    <w:rsid w:val="009023DF"/>
    <w:rsid w:val="00902744"/>
    <w:rsid w:val="00902F58"/>
    <w:rsid w:val="00903661"/>
    <w:rsid w:val="009064F7"/>
    <w:rsid w:val="00906E6B"/>
    <w:rsid w:val="00907D9A"/>
    <w:rsid w:val="00913D1C"/>
    <w:rsid w:val="00913FC4"/>
    <w:rsid w:val="00915109"/>
    <w:rsid w:val="009157FC"/>
    <w:rsid w:val="00915F27"/>
    <w:rsid w:val="00916185"/>
    <w:rsid w:val="009163E5"/>
    <w:rsid w:val="00916D95"/>
    <w:rsid w:val="00916DFD"/>
    <w:rsid w:val="00920E09"/>
    <w:rsid w:val="00920FE4"/>
    <w:rsid w:val="0092151B"/>
    <w:rsid w:val="00921A8A"/>
    <w:rsid w:val="009237C6"/>
    <w:rsid w:val="009243FD"/>
    <w:rsid w:val="0092679D"/>
    <w:rsid w:val="0093031F"/>
    <w:rsid w:val="00932022"/>
    <w:rsid w:val="009326EB"/>
    <w:rsid w:val="0093416F"/>
    <w:rsid w:val="00935768"/>
    <w:rsid w:val="009360DF"/>
    <w:rsid w:val="00937779"/>
    <w:rsid w:val="00937B10"/>
    <w:rsid w:val="00940F73"/>
    <w:rsid w:val="009425F6"/>
    <w:rsid w:val="0094342A"/>
    <w:rsid w:val="009441DD"/>
    <w:rsid w:val="009453C9"/>
    <w:rsid w:val="00946A3A"/>
    <w:rsid w:val="009477D4"/>
    <w:rsid w:val="00950B96"/>
    <w:rsid w:val="0095177F"/>
    <w:rsid w:val="00951B9F"/>
    <w:rsid w:val="009523CA"/>
    <w:rsid w:val="009535BA"/>
    <w:rsid w:val="0095366C"/>
    <w:rsid w:val="009544C8"/>
    <w:rsid w:val="009612F5"/>
    <w:rsid w:val="009620B1"/>
    <w:rsid w:val="0096270C"/>
    <w:rsid w:val="00962BDB"/>
    <w:rsid w:val="009634B2"/>
    <w:rsid w:val="00965C4B"/>
    <w:rsid w:val="009662E1"/>
    <w:rsid w:val="009700E3"/>
    <w:rsid w:val="00971093"/>
    <w:rsid w:val="00971C80"/>
    <w:rsid w:val="00971D5A"/>
    <w:rsid w:val="00971DCB"/>
    <w:rsid w:val="009736D7"/>
    <w:rsid w:val="009754A7"/>
    <w:rsid w:val="00975B62"/>
    <w:rsid w:val="00976A4C"/>
    <w:rsid w:val="0097718A"/>
    <w:rsid w:val="00980B1A"/>
    <w:rsid w:val="0098162E"/>
    <w:rsid w:val="00982252"/>
    <w:rsid w:val="0098227A"/>
    <w:rsid w:val="00982C38"/>
    <w:rsid w:val="00983390"/>
    <w:rsid w:val="00983563"/>
    <w:rsid w:val="0098360B"/>
    <w:rsid w:val="009836E4"/>
    <w:rsid w:val="00983F09"/>
    <w:rsid w:val="00985920"/>
    <w:rsid w:val="0098660E"/>
    <w:rsid w:val="00986BF0"/>
    <w:rsid w:val="009917A4"/>
    <w:rsid w:val="009921F5"/>
    <w:rsid w:val="009927F8"/>
    <w:rsid w:val="0099290C"/>
    <w:rsid w:val="00994768"/>
    <w:rsid w:val="00994D81"/>
    <w:rsid w:val="00996CC9"/>
    <w:rsid w:val="009977DB"/>
    <w:rsid w:val="009A0586"/>
    <w:rsid w:val="009A05B8"/>
    <w:rsid w:val="009A08DD"/>
    <w:rsid w:val="009A1271"/>
    <w:rsid w:val="009A1E11"/>
    <w:rsid w:val="009A2573"/>
    <w:rsid w:val="009A2F04"/>
    <w:rsid w:val="009A391D"/>
    <w:rsid w:val="009A49A8"/>
    <w:rsid w:val="009A4DA9"/>
    <w:rsid w:val="009A4EF4"/>
    <w:rsid w:val="009A61AF"/>
    <w:rsid w:val="009A6D5F"/>
    <w:rsid w:val="009A7C6D"/>
    <w:rsid w:val="009B1AF0"/>
    <w:rsid w:val="009B28BA"/>
    <w:rsid w:val="009B2AC2"/>
    <w:rsid w:val="009B3350"/>
    <w:rsid w:val="009B3FAC"/>
    <w:rsid w:val="009B4324"/>
    <w:rsid w:val="009B4653"/>
    <w:rsid w:val="009B4C21"/>
    <w:rsid w:val="009B5A98"/>
    <w:rsid w:val="009B6165"/>
    <w:rsid w:val="009B6B30"/>
    <w:rsid w:val="009C02A7"/>
    <w:rsid w:val="009C0BEB"/>
    <w:rsid w:val="009C0DA1"/>
    <w:rsid w:val="009C0F76"/>
    <w:rsid w:val="009C119F"/>
    <w:rsid w:val="009C1276"/>
    <w:rsid w:val="009C18AE"/>
    <w:rsid w:val="009C1BC0"/>
    <w:rsid w:val="009C2480"/>
    <w:rsid w:val="009C476D"/>
    <w:rsid w:val="009C4FE9"/>
    <w:rsid w:val="009C60C2"/>
    <w:rsid w:val="009C6AEC"/>
    <w:rsid w:val="009C7C8C"/>
    <w:rsid w:val="009D0800"/>
    <w:rsid w:val="009D1A86"/>
    <w:rsid w:val="009D413D"/>
    <w:rsid w:val="009D5017"/>
    <w:rsid w:val="009D5194"/>
    <w:rsid w:val="009D5A88"/>
    <w:rsid w:val="009D6D9A"/>
    <w:rsid w:val="009D6FBF"/>
    <w:rsid w:val="009D7CBF"/>
    <w:rsid w:val="009D7E23"/>
    <w:rsid w:val="009E08CF"/>
    <w:rsid w:val="009E20F1"/>
    <w:rsid w:val="009E5870"/>
    <w:rsid w:val="009E5C67"/>
    <w:rsid w:val="009E684D"/>
    <w:rsid w:val="009E6A3B"/>
    <w:rsid w:val="009E6DF7"/>
    <w:rsid w:val="009F04FA"/>
    <w:rsid w:val="009F0BFF"/>
    <w:rsid w:val="009F11F0"/>
    <w:rsid w:val="009F197C"/>
    <w:rsid w:val="009F1BCE"/>
    <w:rsid w:val="009F1F86"/>
    <w:rsid w:val="009F7970"/>
    <w:rsid w:val="009F7AA7"/>
    <w:rsid w:val="00A02BB8"/>
    <w:rsid w:val="00A03187"/>
    <w:rsid w:val="00A040B2"/>
    <w:rsid w:val="00A05197"/>
    <w:rsid w:val="00A05901"/>
    <w:rsid w:val="00A07B9C"/>
    <w:rsid w:val="00A10691"/>
    <w:rsid w:val="00A10F8C"/>
    <w:rsid w:val="00A16BC2"/>
    <w:rsid w:val="00A173BD"/>
    <w:rsid w:val="00A228F8"/>
    <w:rsid w:val="00A24D47"/>
    <w:rsid w:val="00A24EC8"/>
    <w:rsid w:val="00A27D68"/>
    <w:rsid w:val="00A27E93"/>
    <w:rsid w:val="00A30212"/>
    <w:rsid w:val="00A32094"/>
    <w:rsid w:val="00A326B6"/>
    <w:rsid w:val="00A349C7"/>
    <w:rsid w:val="00A4159D"/>
    <w:rsid w:val="00A41A75"/>
    <w:rsid w:val="00A41B61"/>
    <w:rsid w:val="00A42C14"/>
    <w:rsid w:val="00A42C96"/>
    <w:rsid w:val="00A44F86"/>
    <w:rsid w:val="00A4739B"/>
    <w:rsid w:val="00A501EA"/>
    <w:rsid w:val="00A50254"/>
    <w:rsid w:val="00A50803"/>
    <w:rsid w:val="00A513A7"/>
    <w:rsid w:val="00A515A5"/>
    <w:rsid w:val="00A518C7"/>
    <w:rsid w:val="00A51EB7"/>
    <w:rsid w:val="00A5311D"/>
    <w:rsid w:val="00A569B5"/>
    <w:rsid w:val="00A56CF1"/>
    <w:rsid w:val="00A57F9D"/>
    <w:rsid w:val="00A6023E"/>
    <w:rsid w:val="00A6223D"/>
    <w:rsid w:val="00A62346"/>
    <w:rsid w:val="00A62C86"/>
    <w:rsid w:val="00A63362"/>
    <w:rsid w:val="00A633A2"/>
    <w:rsid w:val="00A634D4"/>
    <w:rsid w:val="00A63C8B"/>
    <w:rsid w:val="00A64CD9"/>
    <w:rsid w:val="00A65924"/>
    <w:rsid w:val="00A65A84"/>
    <w:rsid w:val="00A65F8D"/>
    <w:rsid w:val="00A663CC"/>
    <w:rsid w:val="00A665C0"/>
    <w:rsid w:val="00A67C01"/>
    <w:rsid w:val="00A74E63"/>
    <w:rsid w:val="00A80050"/>
    <w:rsid w:val="00A80D0B"/>
    <w:rsid w:val="00A81A23"/>
    <w:rsid w:val="00A825C8"/>
    <w:rsid w:val="00A82ABB"/>
    <w:rsid w:val="00A82D13"/>
    <w:rsid w:val="00A84E07"/>
    <w:rsid w:val="00A872B8"/>
    <w:rsid w:val="00A87374"/>
    <w:rsid w:val="00A900E2"/>
    <w:rsid w:val="00A92873"/>
    <w:rsid w:val="00A93234"/>
    <w:rsid w:val="00A93A55"/>
    <w:rsid w:val="00A93C35"/>
    <w:rsid w:val="00A93E1A"/>
    <w:rsid w:val="00A95891"/>
    <w:rsid w:val="00A95C11"/>
    <w:rsid w:val="00A95EAC"/>
    <w:rsid w:val="00AA1198"/>
    <w:rsid w:val="00AA1B8E"/>
    <w:rsid w:val="00AA2731"/>
    <w:rsid w:val="00AA2A8E"/>
    <w:rsid w:val="00AA3B03"/>
    <w:rsid w:val="00AA40B3"/>
    <w:rsid w:val="00AA4FC2"/>
    <w:rsid w:val="00AA5F31"/>
    <w:rsid w:val="00AA66C1"/>
    <w:rsid w:val="00AB1906"/>
    <w:rsid w:val="00AB2C38"/>
    <w:rsid w:val="00AB4978"/>
    <w:rsid w:val="00AB564F"/>
    <w:rsid w:val="00AB6152"/>
    <w:rsid w:val="00AB6399"/>
    <w:rsid w:val="00AB6BE5"/>
    <w:rsid w:val="00AB70C8"/>
    <w:rsid w:val="00AC12AC"/>
    <w:rsid w:val="00AC22EF"/>
    <w:rsid w:val="00AC2DF4"/>
    <w:rsid w:val="00AC3863"/>
    <w:rsid w:val="00AC4DCB"/>
    <w:rsid w:val="00AC6E18"/>
    <w:rsid w:val="00AC70E9"/>
    <w:rsid w:val="00AC79EF"/>
    <w:rsid w:val="00AD03E9"/>
    <w:rsid w:val="00AD05B9"/>
    <w:rsid w:val="00AD0678"/>
    <w:rsid w:val="00AD0B29"/>
    <w:rsid w:val="00AD1752"/>
    <w:rsid w:val="00AD2C12"/>
    <w:rsid w:val="00AD3189"/>
    <w:rsid w:val="00AD3797"/>
    <w:rsid w:val="00AD5A0A"/>
    <w:rsid w:val="00AD6C37"/>
    <w:rsid w:val="00AD7C23"/>
    <w:rsid w:val="00AE180E"/>
    <w:rsid w:val="00AE2514"/>
    <w:rsid w:val="00AE39D3"/>
    <w:rsid w:val="00AE4799"/>
    <w:rsid w:val="00AE5222"/>
    <w:rsid w:val="00AE7CE2"/>
    <w:rsid w:val="00AF23F5"/>
    <w:rsid w:val="00AF2886"/>
    <w:rsid w:val="00AF323E"/>
    <w:rsid w:val="00AF349D"/>
    <w:rsid w:val="00AF3AEA"/>
    <w:rsid w:val="00AF5B56"/>
    <w:rsid w:val="00AF6ACC"/>
    <w:rsid w:val="00B00896"/>
    <w:rsid w:val="00B01209"/>
    <w:rsid w:val="00B01EDD"/>
    <w:rsid w:val="00B024C1"/>
    <w:rsid w:val="00B0512C"/>
    <w:rsid w:val="00B058D0"/>
    <w:rsid w:val="00B07324"/>
    <w:rsid w:val="00B0760C"/>
    <w:rsid w:val="00B076C6"/>
    <w:rsid w:val="00B07DA8"/>
    <w:rsid w:val="00B100A8"/>
    <w:rsid w:val="00B11835"/>
    <w:rsid w:val="00B121B7"/>
    <w:rsid w:val="00B21300"/>
    <w:rsid w:val="00B21EB2"/>
    <w:rsid w:val="00B243F6"/>
    <w:rsid w:val="00B24BEA"/>
    <w:rsid w:val="00B30AF2"/>
    <w:rsid w:val="00B30C17"/>
    <w:rsid w:val="00B31DF4"/>
    <w:rsid w:val="00B322DD"/>
    <w:rsid w:val="00B336F3"/>
    <w:rsid w:val="00B33C61"/>
    <w:rsid w:val="00B34CEC"/>
    <w:rsid w:val="00B36621"/>
    <w:rsid w:val="00B36E26"/>
    <w:rsid w:val="00B41053"/>
    <w:rsid w:val="00B43285"/>
    <w:rsid w:val="00B434A4"/>
    <w:rsid w:val="00B43EC0"/>
    <w:rsid w:val="00B441A7"/>
    <w:rsid w:val="00B44206"/>
    <w:rsid w:val="00B44E55"/>
    <w:rsid w:val="00B45099"/>
    <w:rsid w:val="00B45DF0"/>
    <w:rsid w:val="00B5069B"/>
    <w:rsid w:val="00B50EF6"/>
    <w:rsid w:val="00B511A8"/>
    <w:rsid w:val="00B51AF4"/>
    <w:rsid w:val="00B51FD4"/>
    <w:rsid w:val="00B52172"/>
    <w:rsid w:val="00B52277"/>
    <w:rsid w:val="00B5388D"/>
    <w:rsid w:val="00B54617"/>
    <w:rsid w:val="00B555F5"/>
    <w:rsid w:val="00B60156"/>
    <w:rsid w:val="00B6140C"/>
    <w:rsid w:val="00B619C7"/>
    <w:rsid w:val="00B63362"/>
    <w:rsid w:val="00B6337B"/>
    <w:rsid w:val="00B63B9E"/>
    <w:rsid w:val="00B6553E"/>
    <w:rsid w:val="00B65B1E"/>
    <w:rsid w:val="00B65B56"/>
    <w:rsid w:val="00B665F9"/>
    <w:rsid w:val="00B67528"/>
    <w:rsid w:val="00B67FBF"/>
    <w:rsid w:val="00B700F1"/>
    <w:rsid w:val="00B714FC"/>
    <w:rsid w:val="00B7385C"/>
    <w:rsid w:val="00B75F79"/>
    <w:rsid w:val="00B75F7E"/>
    <w:rsid w:val="00B7761D"/>
    <w:rsid w:val="00B800A0"/>
    <w:rsid w:val="00B8014B"/>
    <w:rsid w:val="00B807F5"/>
    <w:rsid w:val="00B81317"/>
    <w:rsid w:val="00B819C5"/>
    <w:rsid w:val="00B81E5F"/>
    <w:rsid w:val="00B8332A"/>
    <w:rsid w:val="00B848CB"/>
    <w:rsid w:val="00B8496B"/>
    <w:rsid w:val="00B8526E"/>
    <w:rsid w:val="00B855E4"/>
    <w:rsid w:val="00B87172"/>
    <w:rsid w:val="00B872B8"/>
    <w:rsid w:val="00B90EE4"/>
    <w:rsid w:val="00B91915"/>
    <w:rsid w:val="00B91B78"/>
    <w:rsid w:val="00B91F08"/>
    <w:rsid w:val="00B92CA6"/>
    <w:rsid w:val="00B9577E"/>
    <w:rsid w:val="00B95A38"/>
    <w:rsid w:val="00B97331"/>
    <w:rsid w:val="00BA0BA5"/>
    <w:rsid w:val="00BA288A"/>
    <w:rsid w:val="00BA2C42"/>
    <w:rsid w:val="00BA2DA4"/>
    <w:rsid w:val="00BA3FE8"/>
    <w:rsid w:val="00BA410D"/>
    <w:rsid w:val="00BA4698"/>
    <w:rsid w:val="00BA660B"/>
    <w:rsid w:val="00BA6845"/>
    <w:rsid w:val="00BA75FB"/>
    <w:rsid w:val="00BA7F19"/>
    <w:rsid w:val="00BB0BAE"/>
    <w:rsid w:val="00BB20EF"/>
    <w:rsid w:val="00BB3154"/>
    <w:rsid w:val="00BB4A56"/>
    <w:rsid w:val="00BB558F"/>
    <w:rsid w:val="00BB595B"/>
    <w:rsid w:val="00BB76AC"/>
    <w:rsid w:val="00BB7EE6"/>
    <w:rsid w:val="00BC052C"/>
    <w:rsid w:val="00BC2492"/>
    <w:rsid w:val="00BC26A2"/>
    <w:rsid w:val="00BC2F45"/>
    <w:rsid w:val="00BC3197"/>
    <w:rsid w:val="00BC4117"/>
    <w:rsid w:val="00BC4706"/>
    <w:rsid w:val="00BC5D28"/>
    <w:rsid w:val="00BC6EE0"/>
    <w:rsid w:val="00BC740C"/>
    <w:rsid w:val="00BC7704"/>
    <w:rsid w:val="00BC7727"/>
    <w:rsid w:val="00BC7799"/>
    <w:rsid w:val="00BC793B"/>
    <w:rsid w:val="00BC7D7E"/>
    <w:rsid w:val="00BD0699"/>
    <w:rsid w:val="00BD0B76"/>
    <w:rsid w:val="00BD18DB"/>
    <w:rsid w:val="00BD2CA6"/>
    <w:rsid w:val="00BD3605"/>
    <w:rsid w:val="00BD636E"/>
    <w:rsid w:val="00BD6B9E"/>
    <w:rsid w:val="00BD776D"/>
    <w:rsid w:val="00BE165E"/>
    <w:rsid w:val="00BE3C6C"/>
    <w:rsid w:val="00BE44EB"/>
    <w:rsid w:val="00BE46AA"/>
    <w:rsid w:val="00BE4A4F"/>
    <w:rsid w:val="00BE4A55"/>
    <w:rsid w:val="00BE4B17"/>
    <w:rsid w:val="00BE5021"/>
    <w:rsid w:val="00BE5579"/>
    <w:rsid w:val="00BE5E55"/>
    <w:rsid w:val="00BE5F3C"/>
    <w:rsid w:val="00BE752B"/>
    <w:rsid w:val="00BE7656"/>
    <w:rsid w:val="00BE773E"/>
    <w:rsid w:val="00BF09ED"/>
    <w:rsid w:val="00BF0F83"/>
    <w:rsid w:val="00BF162E"/>
    <w:rsid w:val="00BF3DF2"/>
    <w:rsid w:val="00BF4DF9"/>
    <w:rsid w:val="00BF63E8"/>
    <w:rsid w:val="00BF771A"/>
    <w:rsid w:val="00BF7903"/>
    <w:rsid w:val="00BF7C1D"/>
    <w:rsid w:val="00C0031C"/>
    <w:rsid w:val="00C01F10"/>
    <w:rsid w:val="00C040A1"/>
    <w:rsid w:val="00C050AB"/>
    <w:rsid w:val="00C050BE"/>
    <w:rsid w:val="00C066D6"/>
    <w:rsid w:val="00C100AA"/>
    <w:rsid w:val="00C10EC0"/>
    <w:rsid w:val="00C1108B"/>
    <w:rsid w:val="00C118B4"/>
    <w:rsid w:val="00C122A6"/>
    <w:rsid w:val="00C138EC"/>
    <w:rsid w:val="00C13A48"/>
    <w:rsid w:val="00C13C2D"/>
    <w:rsid w:val="00C1459C"/>
    <w:rsid w:val="00C147B4"/>
    <w:rsid w:val="00C15F8E"/>
    <w:rsid w:val="00C161A8"/>
    <w:rsid w:val="00C16C03"/>
    <w:rsid w:val="00C17370"/>
    <w:rsid w:val="00C20660"/>
    <w:rsid w:val="00C209E8"/>
    <w:rsid w:val="00C20D5A"/>
    <w:rsid w:val="00C213F1"/>
    <w:rsid w:val="00C21D09"/>
    <w:rsid w:val="00C2384B"/>
    <w:rsid w:val="00C24EC3"/>
    <w:rsid w:val="00C25272"/>
    <w:rsid w:val="00C26FAF"/>
    <w:rsid w:val="00C270B4"/>
    <w:rsid w:val="00C3022C"/>
    <w:rsid w:val="00C30CDA"/>
    <w:rsid w:val="00C31807"/>
    <w:rsid w:val="00C31C02"/>
    <w:rsid w:val="00C34155"/>
    <w:rsid w:val="00C34DED"/>
    <w:rsid w:val="00C34E7C"/>
    <w:rsid w:val="00C3594D"/>
    <w:rsid w:val="00C401CD"/>
    <w:rsid w:val="00C4042E"/>
    <w:rsid w:val="00C40E4C"/>
    <w:rsid w:val="00C411F6"/>
    <w:rsid w:val="00C41C3A"/>
    <w:rsid w:val="00C430AB"/>
    <w:rsid w:val="00C44844"/>
    <w:rsid w:val="00C45939"/>
    <w:rsid w:val="00C45CAB"/>
    <w:rsid w:val="00C4624F"/>
    <w:rsid w:val="00C50A90"/>
    <w:rsid w:val="00C5160F"/>
    <w:rsid w:val="00C51D9C"/>
    <w:rsid w:val="00C524AB"/>
    <w:rsid w:val="00C54C19"/>
    <w:rsid w:val="00C57D22"/>
    <w:rsid w:val="00C600B0"/>
    <w:rsid w:val="00C60B32"/>
    <w:rsid w:val="00C61885"/>
    <w:rsid w:val="00C63209"/>
    <w:rsid w:val="00C64250"/>
    <w:rsid w:val="00C642A1"/>
    <w:rsid w:val="00C655B2"/>
    <w:rsid w:val="00C6615C"/>
    <w:rsid w:val="00C66955"/>
    <w:rsid w:val="00C7089F"/>
    <w:rsid w:val="00C70A33"/>
    <w:rsid w:val="00C727F7"/>
    <w:rsid w:val="00C72840"/>
    <w:rsid w:val="00C72B30"/>
    <w:rsid w:val="00C72DE1"/>
    <w:rsid w:val="00C73253"/>
    <w:rsid w:val="00C746DF"/>
    <w:rsid w:val="00C76110"/>
    <w:rsid w:val="00C767A8"/>
    <w:rsid w:val="00C76A1B"/>
    <w:rsid w:val="00C7797D"/>
    <w:rsid w:val="00C81014"/>
    <w:rsid w:val="00C816B3"/>
    <w:rsid w:val="00C81C53"/>
    <w:rsid w:val="00C81F11"/>
    <w:rsid w:val="00C820AC"/>
    <w:rsid w:val="00C833E8"/>
    <w:rsid w:val="00C84628"/>
    <w:rsid w:val="00C84A4F"/>
    <w:rsid w:val="00C85CDA"/>
    <w:rsid w:val="00C8621A"/>
    <w:rsid w:val="00C8676D"/>
    <w:rsid w:val="00C87D04"/>
    <w:rsid w:val="00C90CA6"/>
    <w:rsid w:val="00C90E1E"/>
    <w:rsid w:val="00C92139"/>
    <w:rsid w:val="00C93A50"/>
    <w:rsid w:val="00C93B4D"/>
    <w:rsid w:val="00C9413E"/>
    <w:rsid w:val="00C94221"/>
    <w:rsid w:val="00C945B1"/>
    <w:rsid w:val="00C951E4"/>
    <w:rsid w:val="00C9541B"/>
    <w:rsid w:val="00C95FEC"/>
    <w:rsid w:val="00C9729D"/>
    <w:rsid w:val="00C977CD"/>
    <w:rsid w:val="00CA2390"/>
    <w:rsid w:val="00CA23C2"/>
    <w:rsid w:val="00CA2DA8"/>
    <w:rsid w:val="00CA5DB9"/>
    <w:rsid w:val="00CA5DF8"/>
    <w:rsid w:val="00CA7F6A"/>
    <w:rsid w:val="00CB0073"/>
    <w:rsid w:val="00CB0125"/>
    <w:rsid w:val="00CB11D7"/>
    <w:rsid w:val="00CB1BC9"/>
    <w:rsid w:val="00CB249E"/>
    <w:rsid w:val="00CB257A"/>
    <w:rsid w:val="00CB273A"/>
    <w:rsid w:val="00CB3456"/>
    <w:rsid w:val="00CB3889"/>
    <w:rsid w:val="00CB4521"/>
    <w:rsid w:val="00CB5022"/>
    <w:rsid w:val="00CB5B00"/>
    <w:rsid w:val="00CB69A5"/>
    <w:rsid w:val="00CB784E"/>
    <w:rsid w:val="00CC002E"/>
    <w:rsid w:val="00CC0266"/>
    <w:rsid w:val="00CC0728"/>
    <w:rsid w:val="00CC0A16"/>
    <w:rsid w:val="00CC1396"/>
    <w:rsid w:val="00CC36A7"/>
    <w:rsid w:val="00CC3D2A"/>
    <w:rsid w:val="00CC4986"/>
    <w:rsid w:val="00CC4BFE"/>
    <w:rsid w:val="00CC5C64"/>
    <w:rsid w:val="00CC7219"/>
    <w:rsid w:val="00CC722C"/>
    <w:rsid w:val="00CC7452"/>
    <w:rsid w:val="00CD10D5"/>
    <w:rsid w:val="00CD23A0"/>
    <w:rsid w:val="00CD3479"/>
    <w:rsid w:val="00CD362D"/>
    <w:rsid w:val="00CD414C"/>
    <w:rsid w:val="00CD546B"/>
    <w:rsid w:val="00CD6C16"/>
    <w:rsid w:val="00CD6CA3"/>
    <w:rsid w:val="00CE00B2"/>
    <w:rsid w:val="00CE03FA"/>
    <w:rsid w:val="00CE0750"/>
    <w:rsid w:val="00CE1983"/>
    <w:rsid w:val="00CE1D1A"/>
    <w:rsid w:val="00CE458A"/>
    <w:rsid w:val="00CE4C46"/>
    <w:rsid w:val="00CE6045"/>
    <w:rsid w:val="00CE72AF"/>
    <w:rsid w:val="00CE72E5"/>
    <w:rsid w:val="00CE7F0F"/>
    <w:rsid w:val="00CF079D"/>
    <w:rsid w:val="00CF0F4F"/>
    <w:rsid w:val="00CF21E3"/>
    <w:rsid w:val="00CF2AB1"/>
    <w:rsid w:val="00CF34A6"/>
    <w:rsid w:val="00CF717A"/>
    <w:rsid w:val="00CF7218"/>
    <w:rsid w:val="00D003B3"/>
    <w:rsid w:val="00D00CC4"/>
    <w:rsid w:val="00D01B69"/>
    <w:rsid w:val="00D02AFA"/>
    <w:rsid w:val="00D02ED4"/>
    <w:rsid w:val="00D0324D"/>
    <w:rsid w:val="00D038FE"/>
    <w:rsid w:val="00D058A5"/>
    <w:rsid w:val="00D05CF8"/>
    <w:rsid w:val="00D078C9"/>
    <w:rsid w:val="00D07E91"/>
    <w:rsid w:val="00D1004C"/>
    <w:rsid w:val="00D10813"/>
    <w:rsid w:val="00D10831"/>
    <w:rsid w:val="00D10F70"/>
    <w:rsid w:val="00D12290"/>
    <w:rsid w:val="00D130A6"/>
    <w:rsid w:val="00D13272"/>
    <w:rsid w:val="00D15252"/>
    <w:rsid w:val="00D15BBF"/>
    <w:rsid w:val="00D15C67"/>
    <w:rsid w:val="00D15DA8"/>
    <w:rsid w:val="00D16EA7"/>
    <w:rsid w:val="00D17D81"/>
    <w:rsid w:val="00D21BF2"/>
    <w:rsid w:val="00D224DD"/>
    <w:rsid w:val="00D22548"/>
    <w:rsid w:val="00D2598C"/>
    <w:rsid w:val="00D25B1F"/>
    <w:rsid w:val="00D25CD9"/>
    <w:rsid w:val="00D30727"/>
    <w:rsid w:val="00D30799"/>
    <w:rsid w:val="00D31AB0"/>
    <w:rsid w:val="00D32592"/>
    <w:rsid w:val="00D3416C"/>
    <w:rsid w:val="00D34B66"/>
    <w:rsid w:val="00D3706E"/>
    <w:rsid w:val="00D40068"/>
    <w:rsid w:val="00D40474"/>
    <w:rsid w:val="00D40631"/>
    <w:rsid w:val="00D41793"/>
    <w:rsid w:val="00D4468F"/>
    <w:rsid w:val="00D44CA6"/>
    <w:rsid w:val="00D4593F"/>
    <w:rsid w:val="00D4617B"/>
    <w:rsid w:val="00D4681E"/>
    <w:rsid w:val="00D4701C"/>
    <w:rsid w:val="00D509D0"/>
    <w:rsid w:val="00D50C5D"/>
    <w:rsid w:val="00D526F3"/>
    <w:rsid w:val="00D531FC"/>
    <w:rsid w:val="00D5386B"/>
    <w:rsid w:val="00D551EE"/>
    <w:rsid w:val="00D56B19"/>
    <w:rsid w:val="00D5732E"/>
    <w:rsid w:val="00D57CD6"/>
    <w:rsid w:val="00D62B41"/>
    <w:rsid w:val="00D63359"/>
    <w:rsid w:val="00D64947"/>
    <w:rsid w:val="00D65078"/>
    <w:rsid w:val="00D6526F"/>
    <w:rsid w:val="00D662C2"/>
    <w:rsid w:val="00D66479"/>
    <w:rsid w:val="00D6716C"/>
    <w:rsid w:val="00D67A3F"/>
    <w:rsid w:val="00D67FC6"/>
    <w:rsid w:val="00D715F8"/>
    <w:rsid w:val="00D7180E"/>
    <w:rsid w:val="00D719F5"/>
    <w:rsid w:val="00D73270"/>
    <w:rsid w:val="00D74C8A"/>
    <w:rsid w:val="00D751D9"/>
    <w:rsid w:val="00D77BFB"/>
    <w:rsid w:val="00D812AA"/>
    <w:rsid w:val="00D816CA"/>
    <w:rsid w:val="00D81B47"/>
    <w:rsid w:val="00D82176"/>
    <w:rsid w:val="00D8393E"/>
    <w:rsid w:val="00D849AC"/>
    <w:rsid w:val="00D84E29"/>
    <w:rsid w:val="00D86F0E"/>
    <w:rsid w:val="00D907EC"/>
    <w:rsid w:val="00D91212"/>
    <w:rsid w:val="00D930E1"/>
    <w:rsid w:val="00D94373"/>
    <w:rsid w:val="00D9469E"/>
    <w:rsid w:val="00D954C8"/>
    <w:rsid w:val="00D96515"/>
    <w:rsid w:val="00D97441"/>
    <w:rsid w:val="00D97B1B"/>
    <w:rsid w:val="00DA2C00"/>
    <w:rsid w:val="00DA7D35"/>
    <w:rsid w:val="00DB0F62"/>
    <w:rsid w:val="00DB2B71"/>
    <w:rsid w:val="00DB417F"/>
    <w:rsid w:val="00DB42AA"/>
    <w:rsid w:val="00DB42D6"/>
    <w:rsid w:val="00DB584D"/>
    <w:rsid w:val="00DB6072"/>
    <w:rsid w:val="00DC01D4"/>
    <w:rsid w:val="00DC04B2"/>
    <w:rsid w:val="00DC0598"/>
    <w:rsid w:val="00DC45F7"/>
    <w:rsid w:val="00DC577E"/>
    <w:rsid w:val="00DC6D0B"/>
    <w:rsid w:val="00DC7828"/>
    <w:rsid w:val="00DD0F33"/>
    <w:rsid w:val="00DD2730"/>
    <w:rsid w:val="00DD2F25"/>
    <w:rsid w:val="00DD5AB6"/>
    <w:rsid w:val="00DD6608"/>
    <w:rsid w:val="00DD773D"/>
    <w:rsid w:val="00DE1947"/>
    <w:rsid w:val="00DE1CFB"/>
    <w:rsid w:val="00DE24DB"/>
    <w:rsid w:val="00DE2941"/>
    <w:rsid w:val="00DE2B02"/>
    <w:rsid w:val="00DE2E94"/>
    <w:rsid w:val="00DE5A65"/>
    <w:rsid w:val="00DE693B"/>
    <w:rsid w:val="00DE6F33"/>
    <w:rsid w:val="00DF022D"/>
    <w:rsid w:val="00DF1E09"/>
    <w:rsid w:val="00DF309E"/>
    <w:rsid w:val="00DF358A"/>
    <w:rsid w:val="00DF46AF"/>
    <w:rsid w:val="00DF4964"/>
    <w:rsid w:val="00DF4E49"/>
    <w:rsid w:val="00DF52E2"/>
    <w:rsid w:val="00DF5FEB"/>
    <w:rsid w:val="00DF69C2"/>
    <w:rsid w:val="00DF79CE"/>
    <w:rsid w:val="00E025C9"/>
    <w:rsid w:val="00E02F6B"/>
    <w:rsid w:val="00E05D8B"/>
    <w:rsid w:val="00E05F89"/>
    <w:rsid w:val="00E100AA"/>
    <w:rsid w:val="00E10F98"/>
    <w:rsid w:val="00E1183A"/>
    <w:rsid w:val="00E11E70"/>
    <w:rsid w:val="00E126D8"/>
    <w:rsid w:val="00E13805"/>
    <w:rsid w:val="00E138C8"/>
    <w:rsid w:val="00E13BB3"/>
    <w:rsid w:val="00E140C3"/>
    <w:rsid w:val="00E160E2"/>
    <w:rsid w:val="00E1614A"/>
    <w:rsid w:val="00E1711F"/>
    <w:rsid w:val="00E17823"/>
    <w:rsid w:val="00E17C2A"/>
    <w:rsid w:val="00E17D93"/>
    <w:rsid w:val="00E20B51"/>
    <w:rsid w:val="00E228B9"/>
    <w:rsid w:val="00E239B3"/>
    <w:rsid w:val="00E23A0E"/>
    <w:rsid w:val="00E244D1"/>
    <w:rsid w:val="00E25DA2"/>
    <w:rsid w:val="00E26398"/>
    <w:rsid w:val="00E27A58"/>
    <w:rsid w:val="00E30B00"/>
    <w:rsid w:val="00E31736"/>
    <w:rsid w:val="00E319CE"/>
    <w:rsid w:val="00E325BE"/>
    <w:rsid w:val="00E32827"/>
    <w:rsid w:val="00E32B6F"/>
    <w:rsid w:val="00E3467C"/>
    <w:rsid w:val="00E3524E"/>
    <w:rsid w:val="00E35630"/>
    <w:rsid w:val="00E37D75"/>
    <w:rsid w:val="00E40618"/>
    <w:rsid w:val="00E40E5E"/>
    <w:rsid w:val="00E41399"/>
    <w:rsid w:val="00E42134"/>
    <w:rsid w:val="00E428BA"/>
    <w:rsid w:val="00E4324D"/>
    <w:rsid w:val="00E45ECC"/>
    <w:rsid w:val="00E462EB"/>
    <w:rsid w:val="00E4657F"/>
    <w:rsid w:val="00E46C41"/>
    <w:rsid w:val="00E46D99"/>
    <w:rsid w:val="00E504CF"/>
    <w:rsid w:val="00E530AB"/>
    <w:rsid w:val="00E541B1"/>
    <w:rsid w:val="00E56606"/>
    <w:rsid w:val="00E56CAE"/>
    <w:rsid w:val="00E5702D"/>
    <w:rsid w:val="00E57AD3"/>
    <w:rsid w:val="00E57B25"/>
    <w:rsid w:val="00E603E2"/>
    <w:rsid w:val="00E61DE2"/>
    <w:rsid w:val="00E630F7"/>
    <w:rsid w:val="00E633CD"/>
    <w:rsid w:val="00E6397C"/>
    <w:rsid w:val="00E646BB"/>
    <w:rsid w:val="00E654F3"/>
    <w:rsid w:val="00E65DA8"/>
    <w:rsid w:val="00E67CB7"/>
    <w:rsid w:val="00E70181"/>
    <w:rsid w:val="00E70395"/>
    <w:rsid w:val="00E70C40"/>
    <w:rsid w:val="00E70E43"/>
    <w:rsid w:val="00E713BB"/>
    <w:rsid w:val="00E7188A"/>
    <w:rsid w:val="00E72031"/>
    <w:rsid w:val="00E728FE"/>
    <w:rsid w:val="00E72E55"/>
    <w:rsid w:val="00E732D4"/>
    <w:rsid w:val="00E7409D"/>
    <w:rsid w:val="00E7477C"/>
    <w:rsid w:val="00E749BC"/>
    <w:rsid w:val="00E75B95"/>
    <w:rsid w:val="00E75DCE"/>
    <w:rsid w:val="00E764AA"/>
    <w:rsid w:val="00E76C34"/>
    <w:rsid w:val="00E77B86"/>
    <w:rsid w:val="00E80B31"/>
    <w:rsid w:val="00E80F26"/>
    <w:rsid w:val="00E82757"/>
    <w:rsid w:val="00E83FF5"/>
    <w:rsid w:val="00E84103"/>
    <w:rsid w:val="00E8412E"/>
    <w:rsid w:val="00E84738"/>
    <w:rsid w:val="00E84D42"/>
    <w:rsid w:val="00E852F3"/>
    <w:rsid w:val="00E858E4"/>
    <w:rsid w:val="00E85F2A"/>
    <w:rsid w:val="00E90772"/>
    <w:rsid w:val="00E92AA9"/>
    <w:rsid w:val="00E9385B"/>
    <w:rsid w:val="00E96C72"/>
    <w:rsid w:val="00E96E40"/>
    <w:rsid w:val="00E976EC"/>
    <w:rsid w:val="00EA2222"/>
    <w:rsid w:val="00EA2349"/>
    <w:rsid w:val="00EA2986"/>
    <w:rsid w:val="00EA365F"/>
    <w:rsid w:val="00EA3AB8"/>
    <w:rsid w:val="00EA3E3F"/>
    <w:rsid w:val="00EA5E1E"/>
    <w:rsid w:val="00EA7292"/>
    <w:rsid w:val="00EA7312"/>
    <w:rsid w:val="00EB2369"/>
    <w:rsid w:val="00EB3E16"/>
    <w:rsid w:val="00EB5ACC"/>
    <w:rsid w:val="00EB6F8C"/>
    <w:rsid w:val="00EC091A"/>
    <w:rsid w:val="00EC1217"/>
    <w:rsid w:val="00EC13E0"/>
    <w:rsid w:val="00EC31DB"/>
    <w:rsid w:val="00EC3B8F"/>
    <w:rsid w:val="00EC408F"/>
    <w:rsid w:val="00EC548A"/>
    <w:rsid w:val="00EC647A"/>
    <w:rsid w:val="00EC6A46"/>
    <w:rsid w:val="00EC780D"/>
    <w:rsid w:val="00ED1151"/>
    <w:rsid w:val="00ED28FD"/>
    <w:rsid w:val="00ED468F"/>
    <w:rsid w:val="00ED4AEE"/>
    <w:rsid w:val="00ED4B47"/>
    <w:rsid w:val="00ED4CBD"/>
    <w:rsid w:val="00ED4D49"/>
    <w:rsid w:val="00ED5A95"/>
    <w:rsid w:val="00ED7B80"/>
    <w:rsid w:val="00EE1A17"/>
    <w:rsid w:val="00EE2A11"/>
    <w:rsid w:val="00EE5235"/>
    <w:rsid w:val="00EE5924"/>
    <w:rsid w:val="00EE6B00"/>
    <w:rsid w:val="00EF06D6"/>
    <w:rsid w:val="00EF0F00"/>
    <w:rsid w:val="00EF213B"/>
    <w:rsid w:val="00EF3187"/>
    <w:rsid w:val="00EF370A"/>
    <w:rsid w:val="00EF55EC"/>
    <w:rsid w:val="00EF6792"/>
    <w:rsid w:val="00EF749B"/>
    <w:rsid w:val="00EF7673"/>
    <w:rsid w:val="00EF7D17"/>
    <w:rsid w:val="00F004B0"/>
    <w:rsid w:val="00F02AC4"/>
    <w:rsid w:val="00F04186"/>
    <w:rsid w:val="00F04908"/>
    <w:rsid w:val="00F0635F"/>
    <w:rsid w:val="00F06D76"/>
    <w:rsid w:val="00F06E3E"/>
    <w:rsid w:val="00F07496"/>
    <w:rsid w:val="00F10629"/>
    <w:rsid w:val="00F11652"/>
    <w:rsid w:val="00F1265C"/>
    <w:rsid w:val="00F13510"/>
    <w:rsid w:val="00F135CF"/>
    <w:rsid w:val="00F1365A"/>
    <w:rsid w:val="00F157E5"/>
    <w:rsid w:val="00F202E6"/>
    <w:rsid w:val="00F2269F"/>
    <w:rsid w:val="00F22852"/>
    <w:rsid w:val="00F26078"/>
    <w:rsid w:val="00F268D7"/>
    <w:rsid w:val="00F3061E"/>
    <w:rsid w:val="00F30E9A"/>
    <w:rsid w:val="00F30F8E"/>
    <w:rsid w:val="00F3337B"/>
    <w:rsid w:val="00F33680"/>
    <w:rsid w:val="00F339B5"/>
    <w:rsid w:val="00F33EC9"/>
    <w:rsid w:val="00F3507B"/>
    <w:rsid w:val="00F35907"/>
    <w:rsid w:val="00F37B01"/>
    <w:rsid w:val="00F41609"/>
    <w:rsid w:val="00F422AE"/>
    <w:rsid w:val="00F44078"/>
    <w:rsid w:val="00F44BEC"/>
    <w:rsid w:val="00F44F71"/>
    <w:rsid w:val="00F466A7"/>
    <w:rsid w:val="00F46F5F"/>
    <w:rsid w:val="00F527A3"/>
    <w:rsid w:val="00F52E73"/>
    <w:rsid w:val="00F53730"/>
    <w:rsid w:val="00F537AB"/>
    <w:rsid w:val="00F542E5"/>
    <w:rsid w:val="00F54F23"/>
    <w:rsid w:val="00F56D3E"/>
    <w:rsid w:val="00F56EE9"/>
    <w:rsid w:val="00F57082"/>
    <w:rsid w:val="00F57662"/>
    <w:rsid w:val="00F61044"/>
    <w:rsid w:val="00F64378"/>
    <w:rsid w:val="00F6769E"/>
    <w:rsid w:val="00F709F1"/>
    <w:rsid w:val="00F70FB3"/>
    <w:rsid w:val="00F71210"/>
    <w:rsid w:val="00F726BB"/>
    <w:rsid w:val="00F76903"/>
    <w:rsid w:val="00F774A9"/>
    <w:rsid w:val="00F77B0E"/>
    <w:rsid w:val="00F77EB9"/>
    <w:rsid w:val="00F80339"/>
    <w:rsid w:val="00F80B2C"/>
    <w:rsid w:val="00F80C39"/>
    <w:rsid w:val="00F814E8"/>
    <w:rsid w:val="00F81F7D"/>
    <w:rsid w:val="00F82CF7"/>
    <w:rsid w:val="00F82DC6"/>
    <w:rsid w:val="00F85EC8"/>
    <w:rsid w:val="00F86013"/>
    <w:rsid w:val="00F863D9"/>
    <w:rsid w:val="00F9170B"/>
    <w:rsid w:val="00F91956"/>
    <w:rsid w:val="00F919B5"/>
    <w:rsid w:val="00F952A8"/>
    <w:rsid w:val="00F958A6"/>
    <w:rsid w:val="00F95B1B"/>
    <w:rsid w:val="00F966EC"/>
    <w:rsid w:val="00F96B0D"/>
    <w:rsid w:val="00F9724D"/>
    <w:rsid w:val="00F976EB"/>
    <w:rsid w:val="00F9790F"/>
    <w:rsid w:val="00FA0188"/>
    <w:rsid w:val="00FA0FE4"/>
    <w:rsid w:val="00FA10D9"/>
    <w:rsid w:val="00FA1346"/>
    <w:rsid w:val="00FA1651"/>
    <w:rsid w:val="00FA30C1"/>
    <w:rsid w:val="00FA31C9"/>
    <w:rsid w:val="00FA46F4"/>
    <w:rsid w:val="00FA6831"/>
    <w:rsid w:val="00FA75F4"/>
    <w:rsid w:val="00FB4147"/>
    <w:rsid w:val="00FB5276"/>
    <w:rsid w:val="00FB7F2D"/>
    <w:rsid w:val="00FC1458"/>
    <w:rsid w:val="00FC1C8C"/>
    <w:rsid w:val="00FC2DC8"/>
    <w:rsid w:val="00FC2E29"/>
    <w:rsid w:val="00FC3EA3"/>
    <w:rsid w:val="00FC4742"/>
    <w:rsid w:val="00FC51F2"/>
    <w:rsid w:val="00FC5D2E"/>
    <w:rsid w:val="00FC6E89"/>
    <w:rsid w:val="00FC74EF"/>
    <w:rsid w:val="00FC79C6"/>
    <w:rsid w:val="00FD3AC2"/>
    <w:rsid w:val="00FD4BA2"/>
    <w:rsid w:val="00FD4E0B"/>
    <w:rsid w:val="00FD6B90"/>
    <w:rsid w:val="00FD7441"/>
    <w:rsid w:val="00FD7A4C"/>
    <w:rsid w:val="00FD7EE7"/>
    <w:rsid w:val="00FE0DCF"/>
    <w:rsid w:val="00FE131F"/>
    <w:rsid w:val="00FE334B"/>
    <w:rsid w:val="00FE3C0F"/>
    <w:rsid w:val="00FE41D6"/>
    <w:rsid w:val="00FE4217"/>
    <w:rsid w:val="00FE4DE5"/>
    <w:rsid w:val="00FE51F0"/>
    <w:rsid w:val="00FE58B9"/>
    <w:rsid w:val="00FE6F50"/>
    <w:rsid w:val="00FE7A3F"/>
    <w:rsid w:val="00FE7A7F"/>
    <w:rsid w:val="00FF346B"/>
    <w:rsid w:val="00FF3B6A"/>
    <w:rsid w:val="00FF3B73"/>
    <w:rsid w:val="00FF4B6D"/>
    <w:rsid w:val="00FF564F"/>
    <w:rsid w:val="00FF5BCB"/>
    <w:rsid w:val="00FF6B6C"/>
    <w:rsid w:val="00FF6D20"/>
    <w:rsid w:val="00FF7487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8F1F8F1-C118-4C23-B4C9-9D5143934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Bullet" w:locked="1"/>
    <w:lsdException w:name="List Number" w:locked="1"/>
    <w:lsdException w:name="List Bullet 2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No List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2D1540"/>
    <w:pPr>
      <w:widowControl w:val="0"/>
      <w:spacing w:before="120" w:after="120"/>
      <w:ind w:firstLine="709"/>
      <w:jc w:val="both"/>
    </w:pPr>
    <w:rPr>
      <w:sz w:val="28"/>
      <w:szCs w:val="28"/>
    </w:rPr>
  </w:style>
  <w:style w:type="paragraph" w:styleId="11">
    <w:name w:val="heading 1"/>
    <w:aliases w:val="Загол 1,h1,Level 1 Topic Heading,H1,Section,1,app heading 1,ITT t1,II+,I,H11,H12,H13,H14,H15,H16,H17,H18,H111,H121,H131,H141,H151,H161,H171,H19,H112,H122,H132,H142,H152,H162,H172,H181,H1111,H1211,H1311,H1411,H1511,H1611,H1711,H110,H113,H123"/>
    <w:basedOn w:val="a4"/>
    <w:next w:val="a4"/>
    <w:qFormat/>
    <w:rsid w:val="00382063"/>
    <w:pPr>
      <w:pageBreakBefore/>
      <w:numPr>
        <w:numId w:val="9"/>
      </w:numPr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21">
    <w:name w:val="heading 2"/>
    <w:aliases w:val="H2,Numbered text 3,Раздел,h2,Second Level Topic,Level 2 Topic Heading,H21,Major,2,Heading 2 Hidden,CHS,H2-Heading 2,l2,Header2,22,heading2,list2,A,A.B.C.,list 2,Heading2,Heading Indent No L2,UNDERRUBRIK 1-2,Fonctionnalité,Titre 21,t2.T2,Tabl"/>
    <w:basedOn w:val="a4"/>
    <w:next w:val="a4"/>
    <w:qFormat/>
    <w:rsid w:val="00382063"/>
    <w:pPr>
      <w:keepNext/>
      <w:numPr>
        <w:ilvl w:val="1"/>
        <w:numId w:val="9"/>
      </w:numPr>
      <w:outlineLvl w:val="1"/>
    </w:pPr>
    <w:rPr>
      <w:rFonts w:cs="Arial"/>
      <w:b/>
      <w:bCs/>
      <w:iCs/>
      <w:lang w:val="en-US"/>
    </w:rPr>
  </w:style>
  <w:style w:type="paragraph" w:styleId="30">
    <w:name w:val="heading 3"/>
    <w:aliases w:val="h3 Знак Знак Знак Знак,Heading 3 - old,Заголовок 3 Знак1,Заголовок 3 Знак Знак,h3 Знак Знак Знак Знак Знак Знак,Heading 3 - old Знак Знак,H3,h3,Çàãîëîâîê 3,Map,Level 3 Topic Heading,H31,Minor,H32,H33,H34,H35,H36,H37,H38,H39,H310,H311,H312"/>
    <w:basedOn w:val="a4"/>
    <w:next w:val="a4"/>
    <w:link w:val="31"/>
    <w:qFormat/>
    <w:rsid w:val="00250794"/>
    <w:pPr>
      <w:keepNext/>
      <w:widowControl/>
      <w:numPr>
        <w:ilvl w:val="2"/>
        <w:numId w:val="9"/>
      </w:numPr>
      <w:jc w:val="left"/>
      <w:outlineLvl w:val="2"/>
    </w:pPr>
    <w:rPr>
      <w:b/>
      <w:i/>
      <w:color w:val="000000"/>
    </w:rPr>
  </w:style>
  <w:style w:type="paragraph" w:styleId="40">
    <w:name w:val="heading 4"/>
    <w:aliases w:val="H4,First Level Subtopic,h4,Level 4 Topic Heading,Sub-Minor,Case Sub-Header,heading4,4,I4,l4,I41,41,l41,heading41,(Shift Ctrl 4),Titre 41,t4.T4,4heading,a.,4 dash,d,4 dash1,d1,31,h41,a.1,4 dash2,d2,32,h42,a.2,4 dash3,d3,33,h43,a.3,4 dash4,d4"/>
    <w:basedOn w:val="a4"/>
    <w:next w:val="a4"/>
    <w:qFormat/>
    <w:rsid w:val="00382063"/>
    <w:pPr>
      <w:keepNext/>
      <w:numPr>
        <w:ilvl w:val="3"/>
        <w:numId w:val="9"/>
      </w:numPr>
      <w:outlineLvl w:val="3"/>
    </w:pPr>
    <w:rPr>
      <w:i/>
    </w:rPr>
  </w:style>
  <w:style w:type="paragraph" w:styleId="5">
    <w:name w:val="heading 5"/>
    <w:aliases w:val="h5,H5,Level 5 Topic Heading,PIM 5,5,ITT t5,PA Pico Section,Заголовок 5 Знак"/>
    <w:basedOn w:val="50"/>
    <w:next w:val="a4"/>
    <w:autoRedefine/>
    <w:qFormat/>
    <w:rsid w:val="00382063"/>
    <w:pPr>
      <w:outlineLvl w:val="4"/>
    </w:pPr>
  </w:style>
  <w:style w:type="paragraph" w:styleId="6">
    <w:name w:val="heading 6"/>
    <w:basedOn w:val="5"/>
    <w:next w:val="a4"/>
    <w:qFormat/>
    <w:rsid w:val="00382063"/>
    <w:pPr>
      <w:numPr>
        <w:ilvl w:val="0"/>
        <w:numId w:val="0"/>
      </w:numPr>
      <w:outlineLvl w:val="5"/>
    </w:pPr>
    <w:rPr>
      <w:rFonts w:ascii="Arial" w:hAnsi="Arial" w:cs="Arial"/>
      <w:i/>
      <w:sz w:val="24"/>
      <w:szCs w:val="24"/>
    </w:rPr>
  </w:style>
  <w:style w:type="paragraph" w:styleId="7">
    <w:name w:val="heading 7"/>
    <w:basedOn w:val="a5"/>
    <w:next w:val="a4"/>
    <w:qFormat/>
    <w:rsid w:val="00C81C53"/>
    <w:pPr>
      <w:numPr>
        <w:ilvl w:val="6"/>
        <w:numId w:val="4"/>
      </w:numPr>
      <w:jc w:val="left"/>
      <w:outlineLvl w:val="6"/>
    </w:pPr>
    <w:rPr>
      <w:sz w:val="20"/>
    </w:rPr>
  </w:style>
  <w:style w:type="paragraph" w:styleId="8">
    <w:name w:val="heading 8"/>
    <w:basedOn w:val="a5"/>
    <w:next w:val="a4"/>
    <w:qFormat/>
    <w:rsid w:val="00C81C53"/>
    <w:pPr>
      <w:numPr>
        <w:ilvl w:val="7"/>
        <w:numId w:val="1"/>
      </w:numPr>
      <w:tabs>
        <w:tab w:val="clear" w:pos="2775"/>
      </w:tabs>
      <w:ind w:left="0" w:firstLine="709"/>
      <w:jc w:val="left"/>
      <w:outlineLvl w:val="7"/>
    </w:pPr>
    <w:rPr>
      <w:i/>
      <w:sz w:val="18"/>
    </w:rPr>
  </w:style>
  <w:style w:type="paragraph" w:styleId="9">
    <w:name w:val="heading 9"/>
    <w:basedOn w:val="a5"/>
    <w:next w:val="a4"/>
    <w:qFormat/>
    <w:rsid w:val="00C81C53"/>
    <w:pPr>
      <w:numPr>
        <w:ilvl w:val="8"/>
        <w:numId w:val="2"/>
      </w:numPr>
      <w:tabs>
        <w:tab w:val="clear" w:pos="1209"/>
      </w:tabs>
      <w:ind w:left="0" w:firstLine="709"/>
      <w:jc w:val="left"/>
      <w:outlineLvl w:val="8"/>
    </w:pPr>
    <w:rPr>
      <w:sz w:val="18"/>
    </w:rPr>
  </w:style>
  <w:style w:type="character" w:default="1" w:styleId="a6">
    <w:name w:val="Default Paragraph Font"/>
    <w:semiHidden/>
  </w:style>
  <w:style w:type="table" w:default="1" w:styleId="a7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semiHidden/>
  </w:style>
  <w:style w:type="paragraph" w:styleId="a5">
    <w:name w:val="Title"/>
    <w:aliases w:val="Название рисунка"/>
    <w:basedOn w:val="a4"/>
    <w:next w:val="a4"/>
    <w:link w:val="12"/>
    <w:qFormat/>
    <w:rsid w:val="00382063"/>
    <w:pPr>
      <w:spacing w:before="240" w:after="60"/>
      <w:jc w:val="center"/>
      <w:outlineLvl w:val="0"/>
    </w:pPr>
    <w:rPr>
      <w:b/>
      <w:bCs/>
      <w:kern w:val="28"/>
    </w:rPr>
  </w:style>
  <w:style w:type="paragraph" w:customStyle="1" w:styleId="a9">
    <w:name w:val="рис"/>
    <w:basedOn w:val="aa"/>
    <w:rsid w:val="002D4B2D"/>
    <w:pPr>
      <w:ind w:firstLine="0"/>
      <w:jc w:val="center"/>
    </w:pPr>
  </w:style>
  <w:style w:type="paragraph" w:styleId="ab">
    <w:name w:val="Body Text Indent"/>
    <w:basedOn w:val="a4"/>
    <w:link w:val="ac"/>
    <w:semiHidden/>
    <w:rsid w:val="00C81C53"/>
    <w:pPr>
      <w:tabs>
        <w:tab w:val="left" w:pos="3345"/>
      </w:tabs>
      <w:spacing w:after="240" w:line="240" w:lineRule="atLeast"/>
      <w:ind w:left="1440"/>
    </w:pPr>
    <w:rPr>
      <w:rFonts w:ascii="Arial" w:hAnsi="Arial"/>
      <w:spacing w:val="-5"/>
      <w:lang w:val="en-US"/>
    </w:rPr>
  </w:style>
  <w:style w:type="paragraph" w:styleId="aa">
    <w:name w:val="caption"/>
    <w:aliases w:val="Название раздела,Назв. табл."/>
    <w:basedOn w:val="a4"/>
    <w:next w:val="a4"/>
    <w:link w:val="ad"/>
    <w:qFormat/>
    <w:rsid w:val="00382063"/>
    <w:pPr>
      <w:keepNext/>
      <w:pageBreakBefore/>
      <w:spacing w:before="0" w:after="0"/>
      <w:jc w:val="left"/>
    </w:pPr>
    <w:rPr>
      <w:b/>
      <w:bCs/>
      <w:sz w:val="32"/>
      <w:szCs w:val="32"/>
    </w:rPr>
  </w:style>
  <w:style w:type="character" w:styleId="ae">
    <w:name w:val="annotation reference"/>
    <w:basedOn w:val="a6"/>
    <w:rsid w:val="00C81C53"/>
    <w:rPr>
      <w:rFonts w:ascii="Arial" w:hAnsi="Arial"/>
      <w:sz w:val="16"/>
    </w:rPr>
  </w:style>
  <w:style w:type="paragraph" w:styleId="af">
    <w:name w:val="annotation text"/>
    <w:basedOn w:val="a4"/>
    <w:semiHidden/>
    <w:rsid w:val="00C81C53"/>
    <w:pPr>
      <w:keepLines/>
      <w:spacing w:after="0" w:line="200" w:lineRule="atLeast"/>
      <w:ind w:left="1080"/>
      <w:jc w:val="left"/>
    </w:pPr>
    <w:rPr>
      <w:sz w:val="16"/>
      <w:lang w:val="en-US"/>
    </w:rPr>
  </w:style>
  <w:style w:type="paragraph" w:customStyle="1" w:styleId="af0">
    <w:name w:val="Заголовок документа"/>
    <w:basedOn w:val="a4"/>
    <w:next w:val="a4"/>
    <w:rsid w:val="00C81C53"/>
    <w:pPr>
      <w:keepNext/>
      <w:keepLines/>
      <w:pBdr>
        <w:top w:val="single" w:sz="48" w:space="31" w:color="auto"/>
      </w:pBdr>
      <w:tabs>
        <w:tab w:val="left" w:pos="2835"/>
      </w:tabs>
      <w:spacing w:before="240" w:after="500" w:line="640" w:lineRule="exact"/>
      <w:ind w:left="11" w:hanging="11"/>
      <w:jc w:val="left"/>
    </w:pPr>
    <w:rPr>
      <w:b/>
      <w:spacing w:val="-20"/>
      <w:kern w:val="28"/>
      <w:sz w:val="64"/>
      <w:lang w:val="en-US"/>
    </w:rPr>
  </w:style>
  <w:style w:type="paragraph" w:customStyle="1" w:styleId="af1">
    <w:name w:val="Рисунок"/>
    <w:basedOn w:val="a4"/>
    <w:rsid w:val="00C81C53"/>
    <w:pPr>
      <w:keepNext/>
      <w:spacing w:after="0"/>
      <w:jc w:val="center"/>
    </w:pPr>
  </w:style>
  <w:style w:type="character" w:styleId="af2">
    <w:name w:val="endnote reference"/>
    <w:basedOn w:val="a6"/>
    <w:rsid w:val="00C81C53"/>
    <w:rPr>
      <w:vertAlign w:val="baseline"/>
    </w:rPr>
  </w:style>
  <w:style w:type="paragraph" w:styleId="af3">
    <w:name w:val="endnote text"/>
    <w:basedOn w:val="a4"/>
    <w:semiHidden/>
    <w:rsid w:val="00C81C53"/>
    <w:pPr>
      <w:keepLines/>
      <w:spacing w:after="0" w:line="200" w:lineRule="atLeast"/>
      <w:ind w:left="1080"/>
      <w:jc w:val="left"/>
    </w:pPr>
    <w:rPr>
      <w:sz w:val="16"/>
      <w:lang w:val="en-US"/>
    </w:rPr>
  </w:style>
  <w:style w:type="paragraph" w:customStyle="1" w:styleId="font5">
    <w:name w:val="font5"/>
    <w:basedOn w:val="a4"/>
    <w:rsid w:val="00853950"/>
    <w:pPr>
      <w:widowControl/>
      <w:spacing w:before="100" w:beforeAutospacing="1" w:after="100" w:afterAutospacing="1"/>
      <w:ind w:firstLine="0"/>
      <w:jc w:val="left"/>
    </w:pPr>
    <w:rPr>
      <w:b/>
      <w:bCs/>
    </w:rPr>
  </w:style>
  <w:style w:type="character" w:styleId="af4">
    <w:name w:val="footnote reference"/>
    <w:basedOn w:val="a6"/>
    <w:rsid w:val="00C81C53"/>
    <w:rPr>
      <w:vertAlign w:val="superscript"/>
    </w:rPr>
  </w:style>
  <w:style w:type="paragraph" w:styleId="af5">
    <w:name w:val="footnote text"/>
    <w:aliases w:val="Footnote Text Char Знак Знак,Footnote Text Char Знак,Footnote Text Char Знак Знак Знак Знак,single space,ft,Fußnotenstandard,Fußnotentext1"/>
    <w:basedOn w:val="a4"/>
    <w:link w:val="af6"/>
    <w:semiHidden/>
    <w:rsid w:val="00C81C53"/>
    <w:pPr>
      <w:keepLines/>
      <w:spacing w:line="200" w:lineRule="atLeast"/>
      <w:ind w:left="1080"/>
    </w:pPr>
    <w:rPr>
      <w:sz w:val="16"/>
      <w:lang w:val="en-US"/>
    </w:rPr>
  </w:style>
  <w:style w:type="paragraph" w:customStyle="1" w:styleId="font6">
    <w:name w:val="font6"/>
    <w:basedOn w:val="a4"/>
    <w:rsid w:val="00853950"/>
    <w:pPr>
      <w:widowControl/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styleId="13">
    <w:name w:val="index 1"/>
    <w:basedOn w:val="a4"/>
    <w:autoRedefine/>
    <w:semiHidden/>
    <w:rsid w:val="00C81C53"/>
    <w:pPr>
      <w:ind w:left="360" w:hanging="360"/>
    </w:pPr>
    <w:rPr>
      <w:sz w:val="18"/>
      <w:lang w:val="en-US"/>
    </w:rPr>
  </w:style>
  <w:style w:type="paragraph" w:styleId="22">
    <w:name w:val="index 2"/>
    <w:basedOn w:val="a4"/>
    <w:autoRedefine/>
    <w:semiHidden/>
    <w:rsid w:val="00C81C53"/>
    <w:pPr>
      <w:ind w:left="720"/>
    </w:pPr>
  </w:style>
  <w:style w:type="paragraph" w:styleId="32">
    <w:name w:val="index 3"/>
    <w:basedOn w:val="a4"/>
    <w:autoRedefine/>
    <w:semiHidden/>
    <w:rsid w:val="00C81C53"/>
    <w:pPr>
      <w:ind w:left="1080"/>
    </w:pPr>
  </w:style>
  <w:style w:type="paragraph" w:styleId="41">
    <w:name w:val="index 4"/>
    <w:basedOn w:val="a4"/>
    <w:autoRedefine/>
    <w:semiHidden/>
    <w:rsid w:val="00C81C53"/>
    <w:pPr>
      <w:ind w:left="1440"/>
    </w:pPr>
  </w:style>
  <w:style w:type="paragraph" w:styleId="51">
    <w:name w:val="index 5"/>
    <w:basedOn w:val="a4"/>
    <w:autoRedefine/>
    <w:semiHidden/>
    <w:rsid w:val="00C81C53"/>
    <w:pPr>
      <w:ind w:left="1800"/>
    </w:pPr>
  </w:style>
  <w:style w:type="paragraph" w:styleId="60">
    <w:name w:val="index 6"/>
    <w:basedOn w:val="13"/>
    <w:next w:val="a4"/>
    <w:autoRedefine/>
    <w:semiHidden/>
    <w:rsid w:val="00C81C53"/>
    <w:pPr>
      <w:tabs>
        <w:tab w:val="right" w:leader="dot" w:pos="1800"/>
        <w:tab w:val="right" w:leader="dot" w:pos="8834"/>
      </w:tabs>
      <w:ind w:left="960" w:hanging="160"/>
    </w:pPr>
    <w:rPr>
      <w:sz w:val="15"/>
    </w:rPr>
  </w:style>
  <w:style w:type="paragraph" w:styleId="70">
    <w:name w:val="index 7"/>
    <w:basedOn w:val="13"/>
    <w:next w:val="a4"/>
    <w:autoRedefine/>
    <w:semiHidden/>
    <w:rsid w:val="00C81C53"/>
    <w:pPr>
      <w:tabs>
        <w:tab w:val="right" w:leader="dot" w:pos="1800"/>
        <w:tab w:val="right" w:leader="dot" w:pos="8834"/>
      </w:tabs>
      <w:ind w:left="1120" w:hanging="160"/>
    </w:pPr>
    <w:rPr>
      <w:sz w:val="15"/>
    </w:rPr>
  </w:style>
  <w:style w:type="paragraph" w:styleId="80">
    <w:name w:val="index 8"/>
    <w:basedOn w:val="a4"/>
    <w:next w:val="a4"/>
    <w:autoRedefine/>
    <w:semiHidden/>
    <w:rsid w:val="00C81C53"/>
    <w:pPr>
      <w:tabs>
        <w:tab w:val="right" w:leader="dot" w:pos="8834"/>
      </w:tabs>
      <w:spacing w:after="240" w:line="240" w:lineRule="atLeast"/>
      <w:ind w:left="1280" w:hanging="160"/>
    </w:pPr>
    <w:rPr>
      <w:rFonts w:ascii="Arial" w:hAnsi="Arial"/>
      <w:spacing w:val="-5"/>
      <w:sz w:val="16"/>
      <w:lang w:val="en-US"/>
    </w:rPr>
  </w:style>
  <w:style w:type="paragraph" w:styleId="90">
    <w:name w:val="index 9"/>
    <w:basedOn w:val="a4"/>
    <w:autoRedefine/>
    <w:semiHidden/>
    <w:rsid w:val="00C81C53"/>
    <w:pPr>
      <w:tabs>
        <w:tab w:val="right" w:leader="dot" w:pos="8834"/>
      </w:tabs>
      <w:ind w:left="2880" w:hanging="720"/>
    </w:pPr>
  </w:style>
  <w:style w:type="paragraph" w:styleId="af7">
    <w:name w:val="index heading"/>
    <w:basedOn w:val="a4"/>
    <w:next w:val="13"/>
    <w:semiHidden/>
    <w:rsid w:val="00C81C53"/>
    <w:pPr>
      <w:spacing w:line="480" w:lineRule="atLeast"/>
    </w:pPr>
    <w:rPr>
      <w:sz w:val="24"/>
    </w:rPr>
  </w:style>
  <w:style w:type="character" w:styleId="af8">
    <w:name w:val="line number"/>
    <w:basedOn w:val="a6"/>
    <w:semiHidden/>
    <w:rsid w:val="00C81C53"/>
    <w:rPr>
      <w:sz w:val="18"/>
    </w:rPr>
  </w:style>
  <w:style w:type="paragraph" w:styleId="a3">
    <w:name w:val="List"/>
    <w:basedOn w:val="a4"/>
    <w:rsid w:val="005D347A"/>
    <w:pPr>
      <w:numPr>
        <w:numId w:val="5"/>
      </w:numPr>
      <w:tabs>
        <w:tab w:val="left" w:pos="1365"/>
      </w:tabs>
      <w:ind w:left="1365" w:hanging="195"/>
    </w:pPr>
  </w:style>
  <w:style w:type="paragraph" w:styleId="23">
    <w:name w:val="List 2"/>
    <w:basedOn w:val="a3"/>
    <w:rsid w:val="00A24D47"/>
    <w:pPr>
      <w:tabs>
        <w:tab w:val="clear" w:pos="1365"/>
        <w:tab w:val="left" w:pos="1950"/>
      </w:tabs>
      <w:ind w:left="1950"/>
    </w:pPr>
  </w:style>
  <w:style w:type="paragraph" w:styleId="33">
    <w:name w:val="List 3"/>
    <w:basedOn w:val="a3"/>
    <w:rsid w:val="005621D6"/>
    <w:pPr>
      <w:tabs>
        <w:tab w:val="left" w:pos="2552"/>
      </w:tabs>
      <w:ind w:left="2535"/>
    </w:pPr>
  </w:style>
  <w:style w:type="paragraph" w:styleId="42">
    <w:name w:val="List 4"/>
    <w:basedOn w:val="a3"/>
    <w:rsid w:val="005621D6"/>
    <w:pPr>
      <w:tabs>
        <w:tab w:val="left" w:pos="2925"/>
      </w:tabs>
      <w:ind w:left="2925"/>
    </w:pPr>
  </w:style>
  <w:style w:type="paragraph" w:styleId="52">
    <w:name w:val="List 5"/>
    <w:basedOn w:val="a3"/>
    <w:semiHidden/>
    <w:rsid w:val="00C81C53"/>
    <w:pPr>
      <w:ind w:left="2880"/>
    </w:pPr>
  </w:style>
  <w:style w:type="paragraph" w:styleId="24">
    <w:name w:val="List Bullet 2"/>
    <w:basedOn w:val="af9"/>
    <w:rsid w:val="00B01209"/>
    <w:pPr>
      <w:numPr>
        <w:numId w:val="11"/>
      </w:numPr>
      <w:tabs>
        <w:tab w:val="clear" w:pos="360"/>
        <w:tab w:val="num" w:pos="1429"/>
      </w:tabs>
      <w:ind w:left="2415" w:hanging="357"/>
    </w:pPr>
  </w:style>
  <w:style w:type="paragraph" w:styleId="3">
    <w:name w:val="List Bullet 3"/>
    <w:basedOn w:val="a4"/>
    <w:rsid w:val="00205DB0"/>
    <w:pPr>
      <w:numPr>
        <w:numId w:val="21"/>
      </w:numPr>
    </w:pPr>
  </w:style>
  <w:style w:type="paragraph" w:styleId="4">
    <w:name w:val="List Bullet 4"/>
    <w:basedOn w:val="a4"/>
    <w:semiHidden/>
    <w:rsid w:val="00C81C53"/>
    <w:pPr>
      <w:tabs>
        <w:tab w:val="left" w:pos="1560"/>
      </w:tabs>
      <w:ind w:left="2880"/>
    </w:pPr>
  </w:style>
  <w:style w:type="paragraph" w:styleId="53">
    <w:name w:val="List Bullet 5"/>
    <w:basedOn w:val="a4"/>
    <w:semiHidden/>
    <w:rsid w:val="00C81C53"/>
    <w:pPr>
      <w:tabs>
        <w:tab w:val="left" w:pos="1560"/>
      </w:tabs>
      <w:ind w:left="3240"/>
    </w:pPr>
  </w:style>
  <w:style w:type="paragraph" w:styleId="afa">
    <w:name w:val="List Continue"/>
    <w:basedOn w:val="a3"/>
    <w:semiHidden/>
    <w:rsid w:val="00C81C53"/>
    <w:pPr>
      <w:ind w:firstLine="0"/>
    </w:pPr>
  </w:style>
  <w:style w:type="paragraph" w:styleId="25">
    <w:name w:val="List Continue 2"/>
    <w:basedOn w:val="afa"/>
    <w:semiHidden/>
    <w:rsid w:val="00C81C53"/>
    <w:pPr>
      <w:ind w:left="2160"/>
    </w:pPr>
  </w:style>
  <w:style w:type="paragraph" w:styleId="34">
    <w:name w:val="List Continue 3"/>
    <w:basedOn w:val="afa"/>
    <w:semiHidden/>
    <w:rsid w:val="00C81C53"/>
    <w:pPr>
      <w:ind w:left="2520"/>
    </w:pPr>
  </w:style>
  <w:style w:type="paragraph" w:styleId="43">
    <w:name w:val="List Continue 4"/>
    <w:basedOn w:val="afa"/>
    <w:semiHidden/>
    <w:rsid w:val="00C81C53"/>
    <w:pPr>
      <w:ind w:left="2880"/>
    </w:pPr>
  </w:style>
  <w:style w:type="paragraph" w:styleId="54">
    <w:name w:val="List Continue 5"/>
    <w:basedOn w:val="afa"/>
    <w:semiHidden/>
    <w:rsid w:val="00C81C53"/>
    <w:pPr>
      <w:ind w:left="3240"/>
    </w:pPr>
  </w:style>
  <w:style w:type="paragraph" w:styleId="afb">
    <w:name w:val="List Number"/>
    <w:basedOn w:val="a4"/>
    <w:rsid w:val="005D57D6"/>
    <w:pPr>
      <w:numPr>
        <w:numId w:val="11"/>
      </w:numPr>
    </w:pPr>
  </w:style>
  <w:style w:type="paragraph" w:styleId="2">
    <w:name w:val="List Number 2"/>
    <w:basedOn w:val="a4"/>
    <w:rsid w:val="005D57D6"/>
    <w:pPr>
      <w:numPr>
        <w:ilvl w:val="1"/>
        <w:numId w:val="11"/>
      </w:numPr>
    </w:pPr>
  </w:style>
  <w:style w:type="paragraph" w:styleId="35">
    <w:name w:val="List Number 3"/>
    <w:basedOn w:val="a4"/>
    <w:rsid w:val="004D478B"/>
    <w:pPr>
      <w:numPr>
        <w:ilvl w:val="2"/>
        <w:numId w:val="11"/>
      </w:numPr>
    </w:pPr>
  </w:style>
  <w:style w:type="paragraph" w:styleId="44">
    <w:name w:val="List Number 4"/>
    <w:basedOn w:val="a4"/>
    <w:rsid w:val="004D478B"/>
    <w:pPr>
      <w:numPr>
        <w:ilvl w:val="3"/>
        <w:numId w:val="11"/>
      </w:numPr>
    </w:pPr>
  </w:style>
  <w:style w:type="paragraph" w:styleId="55">
    <w:name w:val="List Number 5"/>
    <w:basedOn w:val="a4"/>
    <w:rsid w:val="004D478B"/>
    <w:pPr>
      <w:numPr>
        <w:ilvl w:val="4"/>
        <w:numId w:val="11"/>
      </w:numPr>
    </w:pPr>
  </w:style>
  <w:style w:type="paragraph" w:styleId="afc">
    <w:name w:val="macro"/>
    <w:basedOn w:val="a4"/>
    <w:semiHidden/>
    <w:rsid w:val="00C81C53"/>
    <w:pPr>
      <w:spacing w:after="240" w:line="240" w:lineRule="atLeast"/>
      <w:ind w:left="1080"/>
    </w:pPr>
    <w:rPr>
      <w:rFonts w:ascii="Courier New" w:hAnsi="Courier New"/>
      <w:spacing w:val="-5"/>
      <w:lang w:val="en-US"/>
    </w:rPr>
  </w:style>
  <w:style w:type="paragraph" w:styleId="afd">
    <w:name w:val="Normal Indent"/>
    <w:basedOn w:val="a4"/>
    <w:semiHidden/>
    <w:rsid w:val="00C81C53"/>
    <w:pPr>
      <w:ind w:left="1440"/>
    </w:pPr>
  </w:style>
  <w:style w:type="character" w:styleId="afe">
    <w:name w:val="page number"/>
    <w:basedOn w:val="a6"/>
    <w:semiHidden/>
    <w:rsid w:val="00C81C53"/>
    <w:rPr>
      <w:rFonts w:ascii="Arial" w:hAnsi="Arial"/>
      <w:b/>
      <w:spacing w:val="-10"/>
      <w:sz w:val="18"/>
    </w:rPr>
  </w:style>
  <w:style w:type="paragraph" w:customStyle="1" w:styleId="TitleCover">
    <w:name w:val="Title Cover"/>
    <w:basedOn w:val="a4"/>
    <w:next w:val="a4"/>
    <w:rsid w:val="00C81C53"/>
    <w:pPr>
      <w:keepNext/>
      <w:pBdr>
        <w:bottom w:val="single" w:sz="18" w:space="20" w:color="auto"/>
      </w:pBdr>
      <w:spacing w:before="480" w:line="560" w:lineRule="exact"/>
      <w:jc w:val="center"/>
    </w:pPr>
    <w:rPr>
      <w:rFonts w:ascii="Arial Narrow" w:hAnsi="Arial Narrow"/>
      <w:b/>
      <w:sz w:val="56"/>
      <w:lang w:val="en-US"/>
    </w:rPr>
  </w:style>
  <w:style w:type="character" w:customStyle="1" w:styleId="Superscript">
    <w:name w:val="Superscript"/>
    <w:rsid w:val="00C81C53"/>
    <w:rPr>
      <w:b/>
      <w:vertAlign w:val="superscript"/>
    </w:rPr>
  </w:style>
  <w:style w:type="paragraph" w:styleId="aff">
    <w:name w:val="table of authorities"/>
    <w:basedOn w:val="a4"/>
    <w:semiHidden/>
    <w:rsid w:val="00C81C53"/>
    <w:pPr>
      <w:tabs>
        <w:tab w:val="right" w:leader="dot" w:pos="7560"/>
      </w:tabs>
      <w:ind w:left="1440" w:hanging="360"/>
    </w:pPr>
  </w:style>
  <w:style w:type="paragraph" w:customStyle="1" w:styleId="TOCBase">
    <w:name w:val="TOC Base"/>
    <w:basedOn w:val="a4"/>
    <w:rsid w:val="00C81C53"/>
    <w:pPr>
      <w:tabs>
        <w:tab w:val="right" w:leader="dot" w:pos="6480"/>
      </w:tabs>
    </w:pPr>
  </w:style>
  <w:style w:type="paragraph" w:styleId="aff0">
    <w:name w:val="table of figures"/>
    <w:basedOn w:val="TOCBase"/>
    <w:semiHidden/>
    <w:rsid w:val="00C81C53"/>
    <w:pPr>
      <w:tabs>
        <w:tab w:val="clear" w:pos="6480"/>
      </w:tabs>
      <w:spacing w:before="0" w:after="0"/>
      <w:ind w:left="560" w:hanging="560"/>
      <w:jc w:val="left"/>
    </w:pPr>
    <w:rPr>
      <w:caps/>
      <w:sz w:val="20"/>
      <w:szCs w:val="20"/>
    </w:rPr>
  </w:style>
  <w:style w:type="paragraph" w:customStyle="1" w:styleId="TitleAddress">
    <w:name w:val="Title Address"/>
    <w:basedOn w:val="a4"/>
    <w:rsid w:val="00C81C53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</w:pPr>
    <w:rPr>
      <w:sz w:val="14"/>
    </w:rPr>
  </w:style>
  <w:style w:type="paragraph" w:styleId="aff1">
    <w:name w:val="toa heading"/>
    <w:basedOn w:val="a4"/>
    <w:next w:val="aff"/>
    <w:semiHidden/>
    <w:rsid w:val="00C81C53"/>
    <w:pPr>
      <w:keepNext/>
      <w:spacing w:line="480" w:lineRule="atLeast"/>
    </w:pPr>
    <w:rPr>
      <w:b/>
      <w:spacing w:val="-10"/>
      <w:kern w:val="28"/>
    </w:rPr>
  </w:style>
  <w:style w:type="paragraph" w:styleId="14">
    <w:name w:val="toc 1"/>
    <w:basedOn w:val="TOCBase"/>
    <w:autoRedefine/>
    <w:rsid w:val="00FA46F4"/>
    <w:pPr>
      <w:tabs>
        <w:tab w:val="clear" w:pos="6480"/>
      </w:tabs>
      <w:jc w:val="left"/>
    </w:pPr>
    <w:rPr>
      <w:b/>
      <w:bCs/>
      <w:caps/>
      <w:sz w:val="20"/>
    </w:rPr>
  </w:style>
  <w:style w:type="paragraph" w:styleId="26">
    <w:name w:val="toc 2"/>
    <w:basedOn w:val="TOCBase"/>
    <w:autoRedefine/>
    <w:rsid w:val="00FA46F4"/>
    <w:pPr>
      <w:tabs>
        <w:tab w:val="clear" w:pos="6480"/>
      </w:tabs>
      <w:spacing w:before="0" w:after="0"/>
      <w:ind w:left="280"/>
      <w:jc w:val="left"/>
    </w:pPr>
    <w:rPr>
      <w:smallCaps/>
      <w:sz w:val="20"/>
    </w:rPr>
  </w:style>
  <w:style w:type="paragraph" w:styleId="36">
    <w:name w:val="toc 3"/>
    <w:basedOn w:val="TOCBase"/>
    <w:autoRedefine/>
    <w:rsid w:val="00CE4C46"/>
    <w:pPr>
      <w:tabs>
        <w:tab w:val="clear" w:pos="6480"/>
      </w:tabs>
      <w:spacing w:before="0" w:after="0"/>
      <w:ind w:left="560"/>
      <w:jc w:val="left"/>
    </w:pPr>
    <w:rPr>
      <w:i/>
      <w:iCs/>
      <w:sz w:val="20"/>
    </w:rPr>
  </w:style>
  <w:style w:type="paragraph" w:styleId="45">
    <w:name w:val="toc 4"/>
    <w:basedOn w:val="TOCBase"/>
    <w:autoRedefine/>
    <w:rsid w:val="00C81C53"/>
    <w:pPr>
      <w:tabs>
        <w:tab w:val="clear" w:pos="6480"/>
      </w:tabs>
      <w:spacing w:before="0" w:after="0"/>
      <w:ind w:left="840"/>
      <w:jc w:val="left"/>
    </w:pPr>
    <w:rPr>
      <w:sz w:val="18"/>
      <w:szCs w:val="18"/>
    </w:rPr>
  </w:style>
  <w:style w:type="paragraph" w:styleId="56">
    <w:name w:val="toc 5"/>
    <w:basedOn w:val="TOCBase"/>
    <w:autoRedefine/>
    <w:rsid w:val="00C81C53"/>
    <w:pPr>
      <w:tabs>
        <w:tab w:val="clear" w:pos="6480"/>
      </w:tabs>
      <w:spacing w:before="0" w:after="0"/>
      <w:ind w:left="1120"/>
      <w:jc w:val="left"/>
    </w:pPr>
    <w:rPr>
      <w:sz w:val="18"/>
      <w:szCs w:val="18"/>
    </w:rPr>
  </w:style>
  <w:style w:type="paragraph" w:styleId="61">
    <w:name w:val="toc 6"/>
    <w:basedOn w:val="a4"/>
    <w:next w:val="a4"/>
    <w:autoRedefine/>
    <w:rsid w:val="00C81C53"/>
    <w:pPr>
      <w:spacing w:before="0" w:after="0"/>
      <w:ind w:left="1400"/>
      <w:jc w:val="left"/>
    </w:pPr>
    <w:rPr>
      <w:sz w:val="18"/>
      <w:szCs w:val="18"/>
    </w:rPr>
  </w:style>
  <w:style w:type="paragraph" w:styleId="71">
    <w:name w:val="toc 7"/>
    <w:basedOn w:val="a4"/>
    <w:next w:val="a4"/>
    <w:autoRedefine/>
    <w:rsid w:val="00C81C53"/>
    <w:pPr>
      <w:spacing w:before="0" w:after="0"/>
      <w:ind w:left="1680"/>
      <w:jc w:val="left"/>
    </w:pPr>
    <w:rPr>
      <w:sz w:val="18"/>
      <w:szCs w:val="18"/>
    </w:rPr>
  </w:style>
  <w:style w:type="paragraph" w:styleId="81">
    <w:name w:val="toc 8"/>
    <w:basedOn w:val="a4"/>
    <w:next w:val="a4"/>
    <w:autoRedefine/>
    <w:rsid w:val="00C81C53"/>
    <w:pPr>
      <w:spacing w:before="0" w:after="0"/>
      <w:ind w:left="1960"/>
      <w:jc w:val="left"/>
    </w:pPr>
    <w:rPr>
      <w:sz w:val="18"/>
      <w:szCs w:val="18"/>
    </w:rPr>
  </w:style>
  <w:style w:type="paragraph" w:styleId="91">
    <w:name w:val="toc 9"/>
    <w:basedOn w:val="a4"/>
    <w:next w:val="a4"/>
    <w:autoRedefine/>
    <w:rsid w:val="00C81C53"/>
    <w:pPr>
      <w:spacing w:before="0" w:after="0"/>
      <w:ind w:left="2240"/>
      <w:jc w:val="left"/>
    </w:pPr>
    <w:rPr>
      <w:sz w:val="18"/>
      <w:szCs w:val="18"/>
    </w:rPr>
  </w:style>
  <w:style w:type="paragraph" w:customStyle="1" w:styleId="TOCHeading1">
    <w:name w:val="TOC Heading1"/>
    <w:basedOn w:val="11"/>
    <w:rsid w:val="00C81C53"/>
    <w:pPr>
      <w:outlineLvl w:val="9"/>
    </w:pPr>
  </w:style>
  <w:style w:type="character" w:styleId="aff2">
    <w:name w:val="Emphasis"/>
    <w:basedOn w:val="a6"/>
    <w:qFormat/>
    <w:rsid w:val="00382063"/>
    <w:rPr>
      <w:rFonts w:cs="Times New Roman"/>
      <w:i/>
      <w:iCs/>
    </w:rPr>
  </w:style>
  <w:style w:type="character" w:customStyle="1" w:styleId="FileName">
    <w:name w:val="FileName"/>
    <w:rsid w:val="00C81C53"/>
    <w:rPr>
      <w:smallCaps/>
    </w:rPr>
  </w:style>
  <w:style w:type="character" w:styleId="aff3">
    <w:name w:val="Hyperlink"/>
    <w:basedOn w:val="a6"/>
    <w:rsid w:val="00C81C53"/>
    <w:rPr>
      <w:rFonts w:cs="Times New Roman"/>
      <w:color w:val="0000FF"/>
      <w:u w:val="single"/>
    </w:rPr>
  </w:style>
  <w:style w:type="paragraph" w:customStyle="1" w:styleId="a">
    <w:name w:val="Маркированный"/>
    <w:basedOn w:val="a4"/>
    <w:rsid w:val="00C81C53"/>
    <w:pPr>
      <w:numPr>
        <w:numId w:val="6"/>
      </w:numPr>
      <w:spacing w:before="60" w:after="60"/>
    </w:pPr>
  </w:style>
  <w:style w:type="paragraph" w:customStyle="1" w:styleId="Normal1">
    <w:name w:val="Normal1"/>
    <w:rsid w:val="00C81C53"/>
    <w:pPr>
      <w:spacing w:after="240" w:line="240" w:lineRule="atLeast"/>
      <w:ind w:left="1077"/>
      <w:jc w:val="both"/>
    </w:pPr>
    <w:rPr>
      <w:rFonts w:ascii="Arial" w:hAnsi="Arial"/>
      <w:spacing w:val="-5"/>
    </w:rPr>
  </w:style>
  <w:style w:type="paragraph" w:customStyle="1" w:styleId="aff4">
    <w:name w:val="Простой"/>
    <w:basedOn w:val="a4"/>
    <w:rsid w:val="00C81C53"/>
    <w:pPr>
      <w:spacing w:after="0"/>
    </w:pPr>
  </w:style>
  <w:style w:type="paragraph" w:styleId="aff5">
    <w:name w:val="Document Map"/>
    <w:basedOn w:val="a4"/>
    <w:semiHidden/>
    <w:rsid w:val="00C81C53"/>
    <w:pPr>
      <w:shd w:val="clear" w:color="auto" w:fill="000080"/>
    </w:pPr>
    <w:rPr>
      <w:rFonts w:ascii="Tahoma" w:hAnsi="Tahoma" w:cs="Tahoma"/>
    </w:rPr>
  </w:style>
  <w:style w:type="paragraph" w:styleId="aff6">
    <w:name w:val="Balloon Text"/>
    <w:basedOn w:val="a4"/>
    <w:rsid w:val="00C81C53"/>
    <w:pPr>
      <w:spacing w:after="0"/>
    </w:pPr>
    <w:rPr>
      <w:rFonts w:ascii="Tahoma" w:hAnsi="Tahoma" w:cs="Tahoma"/>
      <w:sz w:val="16"/>
      <w:szCs w:val="16"/>
    </w:rPr>
  </w:style>
  <w:style w:type="paragraph" w:customStyle="1" w:styleId="font7">
    <w:name w:val="font7"/>
    <w:basedOn w:val="a4"/>
    <w:rsid w:val="00853950"/>
    <w:pPr>
      <w:widowControl/>
      <w:spacing w:before="100" w:beforeAutospacing="1" w:after="100" w:afterAutospacing="1"/>
      <w:ind w:firstLine="0"/>
      <w:jc w:val="left"/>
    </w:pPr>
    <w:rPr>
      <w:rFonts w:ascii="Arial" w:hAnsi="Arial" w:cs="Arial"/>
      <w:sz w:val="24"/>
      <w:szCs w:val="24"/>
    </w:rPr>
  </w:style>
  <w:style w:type="paragraph" w:styleId="aff7">
    <w:name w:val="annotation subject"/>
    <w:basedOn w:val="af"/>
    <w:next w:val="af"/>
    <w:rsid w:val="00C81C53"/>
    <w:pPr>
      <w:keepLines w:val="0"/>
      <w:spacing w:after="240" w:line="240" w:lineRule="atLeast"/>
      <w:ind w:left="1077"/>
      <w:jc w:val="both"/>
    </w:pPr>
    <w:rPr>
      <w:b/>
      <w:bCs/>
      <w:sz w:val="20"/>
    </w:rPr>
  </w:style>
  <w:style w:type="character" w:customStyle="1" w:styleId="aff8">
    <w:name w:val="Тема примечания Знак"/>
    <w:basedOn w:val="a6"/>
    <w:rsid w:val="008F0322"/>
    <w:rPr>
      <w:rFonts w:ascii="Arial" w:hAnsi="Arial" w:cs="Times New Roman"/>
      <w:spacing w:val="-5"/>
      <w:sz w:val="16"/>
      <w:lang w:val="en-US" w:eastAsia="x-none"/>
    </w:rPr>
  </w:style>
  <w:style w:type="paragraph" w:customStyle="1" w:styleId="aff9">
    <w:name w:val="Текст таблицы"/>
    <w:basedOn w:val="a4"/>
    <w:link w:val="affa"/>
    <w:rsid w:val="008D6723"/>
    <w:pPr>
      <w:spacing w:before="0" w:after="0"/>
      <w:ind w:firstLine="0"/>
      <w:jc w:val="left"/>
    </w:pPr>
    <w:rPr>
      <w:sz w:val="24"/>
    </w:rPr>
  </w:style>
  <w:style w:type="paragraph" w:customStyle="1" w:styleId="CoverTitle">
    <w:name w:val="Cover Title"/>
    <w:basedOn w:val="a4"/>
    <w:next w:val="a4"/>
    <w:rsid w:val="00C81C53"/>
    <w:pPr>
      <w:keepNext/>
      <w:keepLines/>
      <w:pBdr>
        <w:top w:val="single" w:sz="48" w:space="31" w:color="auto"/>
      </w:pBdr>
      <w:tabs>
        <w:tab w:val="left" w:pos="2835"/>
      </w:tabs>
      <w:spacing w:before="240" w:after="500" w:line="640" w:lineRule="exact"/>
      <w:ind w:left="11" w:hanging="11"/>
      <w:jc w:val="left"/>
    </w:pPr>
    <w:rPr>
      <w:b/>
      <w:spacing w:val="-20"/>
      <w:kern w:val="28"/>
      <w:sz w:val="64"/>
      <w:lang w:val="en-US"/>
    </w:rPr>
  </w:style>
  <w:style w:type="paragraph" w:customStyle="1" w:styleId="TOCHeading">
    <w:name w:val="TOC Heading"/>
    <w:basedOn w:val="11"/>
    <w:next w:val="a4"/>
    <w:rsid w:val="00C81C53"/>
    <w:pPr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bCs w:val="0"/>
      <w:color w:val="365F91"/>
      <w:kern w:val="0"/>
      <w:sz w:val="28"/>
      <w:szCs w:val="28"/>
      <w:lang w:val="ru-RU" w:eastAsia="en-US"/>
    </w:rPr>
  </w:style>
  <w:style w:type="paragraph" w:customStyle="1" w:styleId="-1">
    <w:name w:val="Текс таблицы - заголовок"/>
    <w:basedOn w:val="aff9"/>
    <w:rsid w:val="00C81C53"/>
    <w:pPr>
      <w:jc w:val="center"/>
    </w:pPr>
    <w:rPr>
      <w:b/>
    </w:rPr>
  </w:style>
  <w:style w:type="paragraph" w:customStyle="1" w:styleId="affb">
    <w:name w:val="Абзац"/>
    <w:basedOn w:val="a4"/>
    <w:rsid w:val="00C81C53"/>
    <w:pPr>
      <w:spacing w:after="0" w:line="360" w:lineRule="auto"/>
      <w:ind w:firstLine="720"/>
    </w:pPr>
    <w:rPr>
      <w:szCs w:val="24"/>
    </w:rPr>
  </w:style>
  <w:style w:type="character" w:customStyle="1" w:styleId="affc">
    <w:name w:val="Абзац Знак"/>
    <w:basedOn w:val="a6"/>
    <w:locked/>
    <w:rsid w:val="00C81C53"/>
    <w:rPr>
      <w:rFonts w:ascii="Arial" w:hAnsi="Arial" w:cs="Times New Roman"/>
      <w:sz w:val="24"/>
      <w:szCs w:val="24"/>
      <w:lang w:val="ru-RU" w:eastAsia="ru-RU" w:bidi="ar-SA"/>
    </w:rPr>
  </w:style>
  <w:style w:type="character" w:styleId="affd">
    <w:name w:val="Strong"/>
    <w:basedOn w:val="a6"/>
    <w:qFormat/>
    <w:rsid w:val="00382063"/>
    <w:rPr>
      <w:rFonts w:cs="Times New Roman"/>
      <w:b/>
      <w:bCs/>
    </w:rPr>
  </w:style>
  <w:style w:type="paragraph" w:customStyle="1" w:styleId="TitleDoc">
    <w:name w:val="TitleDoc"/>
    <w:basedOn w:val="a4"/>
    <w:rsid w:val="00C81C53"/>
    <w:pPr>
      <w:spacing w:after="0" w:line="360" w:lineRule="auto"/>
      <w:ind w:left="142"/>
      <w:jc w:val="center"/>
    </w:pPr>
    <w:rPr>
      <w:lang w:val="en-US" w:eastAsia="en-US"/>
    </w:rPr>
  </w:style>
  <w:style w:type="paragraph" w:customStyle="1" w:styleId="affe">
    <w:name w:val="Комментарий Список"/>
    <w:basedOn w:val="a4"/>
    <w:rsid w:val="00C81C53"/>
    <w:pPr>
      <w:tabs>
        <w:tab w:val="num" w:pos="1080"/>
      </w:tabs>
      <w:spacing w:after="0"/>
      <w:ind w:firstLine="720"/>
    </w:pPr>
    <w:rPr>
      <w:color w:val="0000FF"/>
      <w:sz w:val="24"/>
      <w:szCs w:val="24"/>
    </w:rPr>
  </w:style>
  <w:style w:type="paragraph" w:customStyle="1" w:styleId="afff">
    <w:name w:val="Маркир. список"/>
    <w:basedOn w:val="ab"/>
    <w:rsid w:val="00C81C53"/>
    <w:pPr>
      <w:tabs>
        <w:tab w:val="clear" w:pos="3345"/>
        <w:tab w:val="num" w:pos="1440"/>
      </w:tabs>
      <w:spacing w:after="0" w:line="360" w:lineRule="auto"/>
      <w:ind w:hanging="360"/>
    </w:pPr>
    <w:rPr>
      <w:rFonts w:ascii="Times New Roman" w:hAnsi="Times New Roman"/>
      <w:spacing w:val="0"/>
      <w:sz w:val="24"/>
      <w:szCs w:val="24"/>
      <w:lang w:val="ru-RU" w:eastAsia="en-US"/>
    </w:rPr>
  </w:style>
  <w:style w:type="paragraph" w:customStyle="1" w:styleId="afff0">
    <w:name w:val="Перечень примечаний"/>
    <w:basedOn w:val="a4"/>
    <w:rsid w:val="00C81C53"/>
    <w:pPr>
      <w:tabs>
        <w:tab w:val="num" w:pos="1080"/>
      </w:tabs>
      <w:spacing w:after="0"/>
      <w:ind w:left="1021" w:hanging="301"/>
    </w:pPr>
    <w:rPr>
      <w:sz w:val="22"/>
      <w:szCs w:val="22"/>
    </w:rPr>
  </w:style>
  <w:style w:type="paragraph" w:customStyle="1" w:styleId="afff1">
    <w:name w:val="Маркированный список со сдвигом"/>
    <w:basedOn w:val="a4"/>
    <w:rsid w:val="00C81C53"/>
    <w:pPr>
      <w:tabs>
        <w:tab w:val="num" w:pos="1494"/>
        <w:tab w:val="left" w:pos="1560"/>
      </w:tabs>
      <w:spacing w:after="0" w:line="360" w:lineRule="auto"/>
      <w:ind w:left="1474" w:hanging="340"/>
    </w:pPr>
    <w:rPr>
      <w:bCs/>
    </w:rPr>
  </w:style>
  <w:style w:type="paragraph" w:styleId="afff2">
    <w:name w:val="Plain Text"/>
    <w:basedOn w:val="a4"/>
    <w:semiHidden/>
    <w:rsid w:val="00C81C53"/>
    <w:pPr>
      <w:spacing w:after="0"/>
      <w:jc w:val="left"/>
    </w:pPr>
    <w:rPr>
      <w:rFonts w:ascii="Courier New" w:hAnsi="Courier New" w:cs="Courier New"/>
    </w:rPr>
  </w:style>
  <w:style w:type="paragraph" w:customStyle="1" w:styleId="afff3">
    <w:name w:val="Список многоуровневый"/>
    <w:basedOn w:val="a4"/>
    <w:rsid w:val="00C81C53"/>
    <w:pPr>
      <w:ind w:left="1361" w:hanging="193"/>
    </w:pPr>
  </w:style>
  <w:style w:type="character" w:customStyle="1" w:styleId="afff4">
    <w:name w:val="Рисунок Знак"/>
    <w:basedOn w:val="a6"/>
    <w:rsid w:val="00C81C53"/>
    <w:rPr>
      <w:rFonts w:ascii="Arial" w:hAnsi="Arial" w:cs="Times New Roman"/>
      <w:spacing w:val="-5"/>
      <w:lang w:val="ru-RU" w:eastAsia="ru-RU" w:bidi="ar-SA"/>
    </w:rPr>
  </w:style>
  <w:style w:type="paragraph" w:customStyle="1" w:styleId="CommentSubject1">
    <w:name w:val="Comment Subject1"/>
    <w:basedOn w:val="af"/>
    <w:next w:val="af"/>
    <w:semiHidden/>
    <w:rsid w:val="00C81C53"/>
    <w:pPr>
      <w:keepLines w:val="0"/>
      <w:spacing w:after="240" w:line="240" w:lineRule="atLeast"/>
      <w:ind w:left="1077"/>
      <w:jc w:val="both"/>
    </w:pPr>
    <w:rPr>
      <w:b/>
      <w:bCs/>
      <w:sz w:val="20"/>
      <w:lang w:val="ru-RU" w:eastAsia="en-US"/>
    </w:rPr>
  </w:style>
  <w:style w:type="paragraph" w:customStyle="1" w:styleId="afff5">
    <w:name w:val="Приложение"/>
    <w:basedOn w:val="a4"/>
    <w:next w:val="a4"/>
    <w:rsid w:val="00C81C53"/>
    <w:pPr>
      <w:tabs>
        <w:tab w:val="num" w:pos="1437"/>
        <w:tab w:val="left" w:pos="2109"/>
      </w:tabs>
      <w:spacing w:after="60"/>
      <w:ind w:left="2127" w:hanging="2127"/>
      <w:jc w:val="left"/>
    </w:pPr>
    <w:rPr>
      <w:rFonts w:ascii="Verdana" w:hAnsi="Verdana"/>
      <w:b/>
      <w:sz w:val="22"/>
    </w:rPr>
  </w:style>
  <w:style w:type="paragraph" w:customStyle="1" w:styleId="afff6">
    <w:name w:val="Обычный с большим отступом по ширине"/>
    <w:basedOn w:val="a4"/>
    <w:rsid w:val="00C81C53"/>
    <w:pPr>
      <w:spacing w:after="0" w:line="360" w:lineRule="auto"/>
      <w:ind w:left="851"/>
    </w:pPr>
    <w:rPr>
      <w:sz w:val="24"/>
      <w:szCs w:val="24"/>
    </w:rPr>
  </w:style>
  <w:style w:type="paragraph" w:customStyle="1" w:styleId="Default">
    <w:name w:val="Default"/>
    <w:rsid w:val="00C81C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ff7">
    <w:name w:val="Таблица"/>
    <w:basedOn w:val="a4"/>
    <w:rsid w:val="00C81C53"/>
    <w:pPr>
      <w:spacing w:before="100" w:after="100"/>
      <w:jc w:val="center"/>
    </w:pPr>
    <w:rPr>
      <w:rFonts w:ascii="Arial CYR" w:hAnsi="Arial CYR"/>
      <w:sz w:val="18"/>
    </w:rPr>
  </w:style>
  <w:style w:type="paragraph" w:customStyle="1" w:styleId="afff8">
    <w:name w:val="Стиль Текст таблицы"/>
    <w:basedOn w:val="aff9"/>
    <w:next w:val="aff9"/>
    <w:rsid w:val="00C81C53"/>
  </w:style>
  <w:style w:type="paragraph" w:customStyle="1" w:styleId="Revision">
    <w:name w:val="Revision"/>
    <w:hidden/>
    <w:semiHidden/>
    <w:rsid w:val="008837A2"/>
    <w:rPr>
      <w:rFonts w:ascii="Arial" w:hAnsi="Arial"/>
      <w:spacing w:val="-5"/>
    </w:rPr>
  </w:style>
  <w:style w:type="paragraph" w:customStyle="1" w:styleId="MainTXT">
    <w:name w:val="MainTXT"/>
    <w:basedOn w:val="a4"/>
    <w:rsid w:val="004C1A06"/>
    <w:pPr>
      <w:spacing w:after="0" w:line="360" w:lineRule="auto"/>
      <w:ind w:left="142"/>
    </w:pPr>
    <w:rPr>
      <w:sz w:val="24"/>
    </w:rPr>
  </w:style>
  <w:style w:type="paragraph" w:customStyle="1" w:styleId="List1">
    <w:name w:val="List1"/>
    <w:basedOn w:val="a4"/>
    <w:link w:val="List10"/>
    <w:rsid w:val="004C1A06"/>
    <w:pPr>
      <w:tabs>
        <w:tab w:val="num" w:pos="1474"/>
      </w:tabs>
      <w:ind w:left="1474"/>
    </w:pPr>
    <w:rPr>
      <w:lang w:val="en-US"/>
    </w:rPr>
  </w:style>
  <w:style w:type="paragraph" w:customStyle="1" w:styleId="DefaultParagraphFontParaCharChar">
    <w:name w:val="Default Paragraph Font Para Char Char Знак"/>
    <w:basedOn w:val="a4"/>
    <w:rsid w:val="004C1A0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nt8">
    <w:name w:val="font8"/>
    <w:basedOn w:val="a4"/>
    <w:rsid w:val="00853950"/>
    <w:pPr>
      <w:widowControl/>
      <w:spacing w:before="100" w:beforeAutospacing="1" w:after="100" w:afterAutospacing="1"/>
      <w:ind w:firstLine="0"/>
      <w:jc w:val="left"/>
    </w:pPr>
    <w:rPr>
      <w:sz w:val="20"/>
      <w:szCs w:val="20"/>
    </w:rPr>
  </w:style>
  <w:style w:type="table" w:styleId="afff9">
    <w:name w:val="Table Grid"/>
    <w:basedOn w:val="-10"/>
    <w:rsid w:val="003820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a">
    <w:name w:val="Body Text"/>
    <w:basedOn w:val="a4"/>
    <w:link w:val="afffb"/>
    <w:rsid w:val="007F07E8"/>
  </w:style>
  <w:style w:type="paragraph" w:customStyle="1" w:styleId="InfoBlue">
    <w:name w:val="InfoBlue"/>
    <w:basedOn w:val="a4"/>
    <w:next w:val="afffa"/>
    <w:autoRedefine/>
    <w:rsid w:val="007F07E8"/>
    <w:pPr>
      <w:numPr>
        <w:numId w:val="7"/>
      </w:numPr>
      <w:spacing w:after="0" w:line="360" w:lineRule="auto"/>
    </w:pPr>
    <w:rPr>
      <w:sz w:val="22"/>
      <w:szCs w:val="22"/>
      <w:lang w:eastAsia="en-US"/>
    </w:rPr>
  </w:style>
  <w:style w:type="paragraph" w:customStyle="1" w:styleId="afffc">
    <w:name w:val="ГС_абз_Основной"/>
    <w:link w:val="afffd"/>
    <w:rsid w:val="00253889"/>
    <w:pPr>
      <w:tabs>
        <w:tab w:val="left" w:pos="851"/>
      </w:tabs>
      <w:spacing w:before="60" w:after="60" w:line="360" w:lineRule="auto"/>
      <w:ind w:firstLine="851"/>
      <w:jc w:val="both"/>
    </w:pPr>
    <w:rPr>
      <w:sz w:val="24"/>
      <w:szCs w:val="24"/>
    </w:rPr>
  </w:style>
  <w:style w:type="character" w:customStyle="1" w:styleId="afffd">
    <w:name w:val="ГС_абз_Основной Знак"/>
    <w:basedOn w:val="a6"/>
    <w:link w:val="afffc"/>
    <w:locked/>
    <w:rsid w:val="00253889"/>
    <w:rPr>
      <w:sz w:val="24"/>
      <w:szCs w:val="24"/>
      <w:lang w:val="ru-RU" w:eastAsia="ru-RU" w:bidi="ar-SA"/>
    </w:rPr>
  </w:style>
  <w:style w:type="paragraph" w:styleId="af9">
    <w:name w:val="List Bullet"/>
    <w:aliases w:val="1. Маркированный список 1,1. Маркированный список 1 Знак Знак,Маркированный список 1"/>
    <w:basedOn w:val="a4"/>
    <w:rsid w:val="00B01209"/>
    <w:pPr>
      <w:numPr>
        <w:numId w:val="10"/>
      </w:numPr>
    </w:pPr>
  </w:style>
  <w:style w:type="paragraph" w:customStyle="1" w:styleId="afffe">
    <w:name w:val="Заголовок секции"/>
    <w:basedOn w:val="11"/>
    <w:rsid w:val="002451C6"/>
    <w:pPr>
      <w:numPr>
        <w:numId w:val="0"/>
      </w:numPr>
      <w:spacing w:before="0" w:after="240" w:line="240" w:lineRule="atLeast"/>
    </w:pPr>
    <w:rPr>
      <w:kern w:val="20"/>
      <w:lang w:eastAsia="en-US"/>
    </w:rPr>
  </w:style>
  <w:style w:type="paragraph" w:customStyle="1" w:styleId="affff">
    <w:name w:val="Текст таблицы слева"/>
    <w:basedOn w:val="a4"/>
    <w:rsid w:val="00EC647A"/>
    <w:pPr>
      <w:spacing w:before="0" w:after="0"/>
      <w:ind w:firstLine="0"/>
      <w:jc w:val="left"/>
    </w:pPr>
    <w:rPr>
      <w:sz w:val="20"/>
      <w:lang w:eastAsia="en-US"/>
    </w:rPr>
  </w:style>
  <w:style w:type="paragraph" w:customStyle="1" w:styleId="PamkaSmall">
    <w:name w:val="PamkaSmall"/>
    <w:basedOn w:val="a4"/>
    <w:rsid w:val="00FE4217"/>
    <w:pPr>
      <w:spacing w:after="0"/>
      <w:jc w:val="left"/>
    </w:pPr>
    <w:rPr>
      <w:iCs/>
      <w:sz w:val="16"/>
      <w:szCs w:val="18"/>
      <w:lang w:eastAsia="en-US"/>
    </w:rPr>
  </w:style>
  <w:style w:type="paragraph" w:customStyle="1" w:styleId="-2">
    <w:name w:val="Текст таблицы - заголовок"/>
    <w:basedOn w:val="a4"/>
    <w:rsid w:val="000B544F"/>
    <w:pPr>
      <w:spacing w:after="0"/>
      <w:jc w:val="center"/>
    </w:pPr>
    <w:rPr>
      <w:b/>
      <w:bCs/>
      <w:sz w:val="24"/>
      <w:lang w:eastAsia="en-US"/>
    </w:rPr>
  </w:style>
  <w:style w:type="paragraph" w:customStyle="1" w:styleId="font9">
    <w:name w:val="font9"/>
    <w:basedOn w:val="a4"/>
    <w:rsid w:val="00853950"/>
    <w:pPr>
      <w:widowControl/>
      <w:spacing w:before="100" w:beforeAutospacing="1" w:after="100" w:afterAutospacing="1"/>
      <w:ind w:firstLine="0"/>
      <w:jc w:val="left"/>
    </w:pPr>
    <w:rPr>
      <w:b/>
      <w:bCs/>
      <w:sz w:val="20"/>
      <w:szCs w:val="20"/>
    </w:rPr>
  </w:style>
  <w:style w:type="paragraph" w:customStyle="1" w:styleId="affff0">
    <w:name w:val="Таблицы заголовок"/>
    <w:basedOn w:val="a4"/>
    <w:rsid w:val="00A50254"/>
    <w:pPr>
      <w:suppressLineNumbers/>
      <w:spacing w:after="0"/>
      <w:ind w:firstLine="0"/>
      <w:jc w:val="center"/>
    </w:pPr>
    <w:rPr>
      <w:b/>
      <w:bCs/>
      <w:sz w:val="24"/>
      <w:szCs w:val="24"/>
      <w:lang w:eastAsia="en-US"/>
    </w:rPr>
  </w:style>
  <w:style w:type="paragraph" w:customStyle="1" w:styleId="160">
    <w:name w:val="Стиль Название + 16 пт Первая строка:  0 см"/>
    <w:basedOn w:val="a5"/>
    <w:rsid w:val="00056F88"/>
    <w:pPr>
      <w:spacing w:before="0" w:after="240" w:line="360" w:lineRule="auto"/>
    </w:pPr>
    <w:rPr>
      <w:bCs w:val="0"/>
      <w:kern w:val="0"/>
      <w:sz w:val="32"/>
    </w:rPr>
  </w:style>
  <w:style w:type="character" w:customStyle="1" w:styleId="affff1">
    <w:name w:val="Название Знак"/>
    <w:basedOn w:val="a6"/>
    <w:link w:val="a5"/>
    <w:locked/>
    <w:rsid w:val="00A64CD9"/>
    <w:rPr>
      <w:rFonts w:ascii="Arial" w:hAnsi="Arial" w:cs="Times New Roman"/>
      <w:b/>
      <w:spacing w:val="-20"/>
      <w:kern w:val="28"/>
      <w:sz w:val="40"/>
      <w:lang w:val="en-US" w:eastAsia="ru-RU" w:bidi="ar-SA"/>
    </w:rPr>
  </w:style>
  <w:style w:type="character" w:customStyle="1" w:styleId="31">
    <w:name w:val="Заголовок 3 Знак"/>
    <w:aliases w:val="h3 Знак Знак Знак Знак Знак,Heading 3 - old Знак,Заголовок 3 Знак1 Знак,Заголовок 3 Знак Знак Знак,h3 Знак Знак Знак Знак Знак Знак Знак,Heading 3 - old Знак Знак Знак,H3 Знак,h3 Знак,Çàãîëîâîê 3 Знак,Map Знак,Level 3 Topic Heading Знак"/>
    <w:basedOn w:val="affff1"/>
    <w:link w:val="30"/>
    <w:locked/>
    <w:rsid w:val="005A338B"/>
    <w:rPr>
      <w:rFonts w:ascii="Arial" w:hAnsi="Arial" w:cs="Times New Roman"/>
      <w:b/>
      <w:i/>
      <w:color w:val="000000"/>
      <w:spacing w:val="-20"/>
      <w:kern w:val="28"/>
      <w:sz w:val="28"/>
      <w:szCs w:val="28"/>
      <w:lang w:val="ru-RU" w:eastAsia="ru-RU" w:bidi="ar-SA"/>
    </w:rPr>
  </w:style>
  <w:style w:type="paragraph" w:customStyle="1" w:styleId="214">
    <w:name w:val="Стиль Заголовок 2 + 14 пт"/>
    <w:basedOn w:val="21"/>
    <w:rsid w:val="00E30B00"/>
    <w:rPr>
      <w:bCs w:val="0"/>
    </w:rPr>
  </w:style>
  <w:style w:type="table" w:styleId="-10">
    <w:name w:val="Table Web 1"/>
    <w:basedOn w:val="a7"/>
    <w:rsid w:val="00312EA6"/>
    <w:pPr>
      <w:widowControl w:val="0"/>
      <w:spacing w:before="120" w:after="120"/>
      <w:ind w:firstLine="709"/>
      <w:jc w:val="both"/>
    </w:pPr>
    <w:tblPr>
      <w:tblCellSpacing w:w="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-14">
    <w:name w:val="Стиль Текст таблицы - заголовок + 14 пт"/>
    <w:basedOn w:val="-2"/>
    <w:rsid w:val="00937B10"/>
    <w:pPr>
      <w:ind w:firstLine="0"/>
    </w:pPr>
    <w:rPr>
      <w:sz w:val="28"/>
    </w:rPr>
  </w:style>
  <w:style w:type="paragraph" w:customStyle="1" w:styleId="140">
    <w:name w:val="Стиль Текст таблицы слева + 14 пт"/>
    <w:basedOn w:val="affff"/>
    <w:rsid w:val="00937B10"/>
    <w:rPr>
      <w:sz w:val="28"/>
    </w:rPr>
  </w:style>
  <w:style w:type="paragraph" w:customStyle="1" w:styleId="144144">
    <w:name w:val="Стиль Маркированный список + Перед:  144 пт После:  144 пт"/>
    <w:basedOn w:val="af9"/>
    <w:rsid w:val="00937B10"/>
    <w:pPr>
      <w:tabs>
        <w:tab w:val="num" w:pos="1701"/>
      </w:tabs>
    </w:pPr>
  </w:style>
  <w:style w:type="paragraph" w:customStyle="1" w:styleId="affff2">
    <w:name w:val="Стиль Название объекта + По центру"/>
    <w:basedOn w:val="aa"/>
    <w:rsid w:val="00415FEC"/>
    <w:pPr>
      <w:ind w:firstLine="0"/>
      <w:jc w:val="center"/>
    </w:pPr>
    <w:rPr>
      <w:bCs w:val="0"/>
    </w:rPr>
  </w:style>
  <w:style w:type="paragraph" w:customStyle="1" w:styleId="comment">
    <w:name w:val="comment"/>
    <w:basedOn w:val="a4"/>
    <w:rsid w:val="00D907EC"/>
    <w:rPr>
      <w:i/>
      <w:sz w:val="24"/>
    </w:rPr>
  </w:style>
  <w:style w:type="character" w:customStyle="1" w:styleId="affff3">
    <w:name w:val="Стиль курсив"/>
    <w:basedOn w:val="a6"/>
    <w:rsid w:val="00D907EC"/>
    <w:rPr>
      <w:rFonts w:cs="Times New Roman"/>
      <w:i/>
      <w:iCs/>
    </w:rPr>
  </w:style>
  <w:style w:type="paragraph" w:customStyle="1" w:styleId="Comment0">
    <w:name w:val="Comment"/>
    <w:basedOn w:val="a4"/>
    <w:rsid w:val="00D907EC"/>
    <w:rPr>
      <w:i/>
      <w:iCs/>
      <w:sz w:val="24"/>
    </w:rPr>
  </w:style>
  <w:style w:type="character" w:styleId="affff4">
    <w:name w:val="FollowedHyperlink"/>
    <w:basedOn w:val="a6"/>
    <w:rsid w:val="0035601E"/>
    <w:rPr>
      <w:rFonts w:cs="Times New Roman"/>
      <w:color w:val="800080"/>
      <w:u w:val="single"/>
    </w:rPr>
  </w:style>
  <w:style w:type="paragraph" w:customStyle="1" w:styleId="normal">
    <w:name w:val="normal"/>
    <w:basedOn w:val="a4"/>
    <w:rsid w:val="0098360B"/>
    <w:pPr>
      <w:snapToGrid w:val="0"/>
    </w:pPr>
  </w:style>
  <w:style w:type="paragraph" w:customStyle="1" w:styleId="xl22">
    <w:name w:val="xl22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23">
    <w:name w:val="xl23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24">
    <w:name w:val="xl24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25">
    <w:name w:val="xl25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26">
    <w:name w:val="xl26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27">
    <w:name w:val="xl27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ListParagraph">
    <w:name w:val="List Paragraph"/>
    <w:basedOn w:val="a4"/>
    <w:rsid w:val="00382063"/>
    <w:pPr>
      <w:ind w:left="708"/>
    </w:pPr>
  </w:style>
  <w:style w:type="paragraph" w:customStyle="1" w:styleId="NoSpacing">
    <w:name w:val="No Spacing"/>
    <w:rsid w:val="00382063"/>
    <w:pPr>
      <w:widowControl w:val="0"/>
      <w:ind w:firstLine="709"/>
      <w:jc w:val="both"/>
    </w:pPr>
    <w:rPr>
      <w:sz w:val="28"/>
      <w:szCs w:val="28"/>
    </w:rPr>
  </w:style>
  <w:style w:type="table" w:styleId="-20">
    <w:name w:val="Table Web 2"/>
    <w:basedOn w:val="a7"/>
    <w:rsid w:val="00382063"/>
    <w:pPr>
      <w:widowControl w:val="0"/>
      <w:spacing w:before="120" w:after="120"/>
      <w:ind w:firstLine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IntenseQuote">
    <w:name w:val="Intense Quote"/>
    <w:basedOn w:val="a4"/>
    <w:next w:val="a4"/>
    <w:link w:val="IntenseQuoteChar"/>
    <w:rsid w:val="0038206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a6"/>
    <w:link w:val="IntenseQuote"/>
    <w:locked/>
    <w:rsid w:val="00382063"/>
    <w:rPr>
      <w:rFonts w:cs="Times New Roman"/>
      <w:b/>
      <w:bCs/>
      <w:i/>
      <w:iCs/>
      <w:color w:val="4F81BD"/>
      <w:sz w:val="28"/>
      <w:szCs w:val="28"/>
      <w:lang w:val="ru-RU" w:eastAsia="ru-RU" w:bidi="ar-SA"/>
    </w:rPr>
  </w:style>
  <w:style w:type="paragraph" w:customStyle="1" w:styleId="50">
    <w:name w:val="Стиль5"/>
    <w:basedOn w:val="40"/>
    <w:link w:val="57"/>
    <w:rsid w:val="00382063"/>
    <w:pPr>
      <w:numPr>
        <w:ilvl w:val="4"/>
      </w:numPr>
    </w:pPr>
    <w:rPr>
      <w:i w:val="0"/>
    </w:rPr>
  </w:style>
  <w:style w:type="character" w:customStyle="1" w:styleId="BookTitle">
    <w:name w:val="Book Title"/>
    <w:basedOn w:val="a6"/>
    <w:rsid w:val="00382063"/>
    <w:rPr>
      <w:rFonts w:cs="Times New Roman"/>
      <w:b/>
      <w:bCs/>
      <w:smallCaps/>
      <w:spacing w:val="5"/>
    </w:rPr>
  </w:style>
  <w:style w:type="character" w:customStyle="1" w:styleId="ad">
    <w:name w:val="Название объекта Знак"/>
    <w:aliases w:val="Название раздела Знак,Назв. табл. Знак"/>
    <w:basedOn w:val="a6"/>
    <w:link w:val="aa"/>
    <w:locked/>
    <w:rsid w:val="00382063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2">
    <w:name w:val="Название Знак1"/>
    <w:aliases w:val="Название рисунка Знак"/>
    <w:basedOn w:val="a6"/>
    <w:link w:val="a5"/>
    <w:locked/>
    <w:rsid w:val="00382063"/>
    <w:rPr>
      <w:rFonts w:cs="Times New Roman"/>
      <w:b/>
      <w:bCs/>
      <w:kern w:val="28"/>
      <w:sz w:val="28"/>
      <w:szCs w:val="28"/>
      <w:lang w:val="ru-RU" w:eastAsia="ru-RU" w:bidi="ar-SA"/>
    </w:rPr>
  </w:style>
  <w:style w:type="paragraph" w:customStyle="1" w:styleId="affff5">
    <w:name w:val="Название таблицы"/>
    <w:basedOn w:val="aa"/>
    <w:link w:val="affff6"/>
    <w:rsid w:val="00382063"/>
    <w:pPr>
      <w:pageBreakBefore w:val="0"/>
      <w:spacing w:before="120"/>
      <w:ind w:firstLine="0"/>
      <w:jc w:val="right"/>
    </w:pPr>
    <w:rPr>
      <w:sz w:val="28"/>
      <w:szCs w:val="28"/>
    </w:rPr>
  </w:style>
  <w:style w:type="character" w:customStyle="1" w:styleId="affff6">
    <w:name w:val="Название таблицы Знак"/>
    <w:basedOn w:val="ad"/>
    <w:link w:val="affff5"/>
    <w:locked/>
    <w:rsid w:val="00382063"/>
    <w:rPr>
      <w:rFonts w:cs="Times New Roman"/>
      <w:b/>
      <w:bCs/>
      <w:sz w:val="28"/>
      <w:szCs w:val="28"/>
      <w:lang w:val="ru-RU" w:eastAsia="ru-RU" w:bidi="ar-SA"/>
    </w:rPr>
  </w:style>
  <w:style w:type="paragraph" w:styleId="affff7">
    <w:name w:val="Normal (Web)"/>
    <w:aliases w:val="Обычный (веб) Знак Знак,Обычный (веб) Знак,Обычный (веб) Знак1,Обычный (веб) Знак2 Знак Знак,Обычный (веб) Знак Знак1 Знак Знак,Обычный (веб) Знак1 Знак Знак Знак Знак,Обычный (веб) Знак Знак Знак Знак Знак Знак"/>
    <w:basedOn w:val="a4"/>
    <w:rsid w:val="00382063"/>
    <w:pPr>
      <w:spacing w:before="100" w:beforeAutospacing="1" w:after="100" w:afterAutospacing="1" w:line="264" w:lineRule="auto"/>
      <w:ind w:firstLine="567"/>
    </w:pPr>
    <w:rPr>
      <w:color w:val="000000"/>
    </w:rPr>
  </w:style>
  <w:style w:type="table" w:styleId="15">
    <w:name w:val="Table Grid 1"/>
    <w:basedOn w:val="a7"/>
    <w:rsid w:val="00382063"/>
    <w:pPr>
      <w:widowControl w:val="0"/>
      <w:spacing w:before="120" w:after="120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ntenseReference">
    <w:name w:val="Intense Reference"/>
    <w:basedOn w:val="a6"/>
    <w:rsid w:val="00382063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IntenseEmphasis">
    <w:name w:val="Intense Emphasis"/>
    <w:basedOn w:val="a6"/>
    <w:rsid w:val="00382063"/>
    <w:rPr>
      <w:rFonts w:cs="Times New Roman"/>
      <w:b/>
      <w:bCs/>
      <w:i/>
      <w:iCs/>
      <w:color w:val="4F81BD"/>
    </w:rPr>
  </w:style>
  <w:style w:type="character" w:customStyle="1" w:styleId="SubtleReference">
    <w:name w:val="Subtle Reference"/>
    <w:basedOn w:val="a6"/>
    <w:rsid w:val="00382063"/>
    <w:rPr>
      <w:rFonts w:cs="Times New Roman"/>
      <w:smallCaps/>
      <w:color w:val="C0504D"/>
      <w:u w:val="single"/>
    </w:rPr>
  </w:style>
  <w:style w:type="character" w:customStyle="1" w:styleId="SubtleEmphasis">
    <w:name w:val="Subtle Emphasis"/>
    <w:basedOn w:val="a6"/>
    <w:rsid w:val="00382063"/>
    <w:rPr>
      <w:rFonts w:cs="Times New Roman"/>
      <w:i/>
      <w:iCs/>
      <w:color w:val="808080"/>
    </w:rPr>
  </w:style>
  <w:style w:type="paragraph" w:styleId="HTML">
    <w:name w:val="HTML Preformatted"/>
    <w:basedOn w:val="a4"/>
    <w:rsid w:val="0038206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</w:rPr>
  </w:style>
  <w:style w:type="paragraph" w:customStyle="1" w:styleId="Verdana10ptRGB58">
    <w:name w:val="Стиль Обычный (веб) + Verdana 10 pt Другой цвет(RGB(58"/>
    <w:aliases w:val="58,58)) в..."/>
    <w:basedOn w:val="affff7"/>
    <w:rsid w:val="00382063"/>
    <w:pPr>
      <w:spacing w:before="0" w:beforeAutospacing="0" w:after="0" w:afterAutospacing="0" w:line="240" w:lineRule="auto"/>
      <w:ind w:firstLine="0"/>
      <w:jc w:val="right"/>
    </w:pPr>
    <w:rPr>
      <w:rFonts w:ascii="Verdana" w:hAnsi="Verdana"/>
      <w:color w:val="3A3A3A"/>
      <w:sz w:val="20"/>
      <w:szCs w:val="20"/>
    </w:rPr>
  </w:style>
  <w:style w:type="character" w:customStyle="1" w:styleId="57">
    <w:name w:val="Стиль5 Знак"/>
    <w:basedOn w:val="a6"/>
    <w:link w:val="50"/>
    <w:locked/>
    <w:rsid w:val="0005707E"/>
    <w:rPr>
      <w:sz w:val="28"/>
      <w:szCs w:val="28"/>
      <w:lang w:val="ru-RU" w:eastAsia="ru-RU" w:bidi="ar-SA"/>
    </w:rPr>
  </w:style>
  <w:style w:type="paragraph" w:customStyle="1" w:styleId="Quote">
    <w:name w:val="Quote"/>
    <w:basedOn w:val="a4"/>
    <w:next w:val="a4"/>
    <w:link w:val="QuoteChar"/>
    <w:rsid w:val="00382063"/>
    <w:rPr>
      <w:i/>
      <w:iCs/>
      <w:color w:val="000000"/>
    </w:rPr>
  </w:style>
  <w:style w:type="character" w:customStyle="1" w:styleId="QuoteChar">
    <w:name w:val="Quote Char"/>
    <w:basedOn w:val="a6"/>
    <w:link w:val="Quote"/>
    <w:locked/>
    <w:rsid w:val="00382063"/>
    <w:rPr>
      <w:rFonts w:cs="Times New Roman"/>
      <w:i/>
      <w:iCs/>
      <w:color w:val="000000"/>
      <w:sz w:val="28"/>
      <w:szCs w:val="28"/>
      <w:lang w:val="ru-RU" w:eastAsia="ru-RU" w:bidi="ar-SA"/>
    </w:rPr>
  </w:style>
  <w:style w:type="paragraph" w:customStyle="1" w:styleId="xl28">
    <w:name w:val="xl28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</w:rPr>
  </w:style>
  <w:style w:type="paragraph" w:customStyle="1" w:styleId="xl30">
    <w:name w:val="xl30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31">
    <w:name w:val="xl31"/>
    <w:basedOn w:val="a4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32">
    <w:name w:val="xl32"/>
    <w:basedOn w:val="a4"/>
    <w:rsid w:val="00853950"/>
    <w:pPr>
      <w:widowControl/>
      <w:spacing w:before="100" w:beforeAutospacing="1" w:after="100" w:afterAutospacing="1"/>
      <w:ind w:firstLine="0"/>
      <w:textAlignment w:val="top"/>
    </w:pPr>
    <w:rPr>
      <w:b/>
      <w:bCs/>
      <w:i/>
      <w:iCs/>
    </w:rPr>
  </w:style>
  <w:style w:type="paragraph" w:customStyle="1" w:styleId="xl33">
    <w:name w:val="xl33"/>
    <w:basedOn w:val="a4"/>
    <w:rsid w:val="00853950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34">
    <w:name w:val="xl34"/>
    <w:basedOn w:val="a4"/>
    <w:rsid w:val="00853950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35">
    <w:name w:val="xl35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36">
    <w:name w:val="xl36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37">
    <w:name w:val="xl37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38">
    <w:name w:val="xl38"/>
    <w:basedOn w:val="a4"/>
    <w:rsid w:val="00853950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</w:rPr>
  </w:style>
  <w:style w:type="paragraph" w:customStyle="1" w:styleId="xl39">
    <w:name w:val="xl39"/>
    <w:basedOn w:val="a4"/>
    <w:rsid w:val="0085395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40">
    <w:name w:val="xl40"/>
    <w:basedOn w:val="a4"/>
    <w:rsid w:val="00853950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41">
    <w:name w:val="xl41"/>
    <w:basedOn w:val="a4"/>
    <w:rsid w:val="00853950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</w:rPr>
  </w:style>
  <w:style w:type="paragraph" w:customStyle="1" w:styleId="xl42">
    <w:name w:val="xl42"/>
    <w:basedOn w:val="a4"/>
    <w:rsid w:val="00853950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</w:rPr>
  </w:style>
  <w:style w:type="paragraph" w:customStyle="1" w:styleId="xl43">
    <w:name w:val="xl43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44">
    <w:name w:val="xl44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45">
    <w:name w:val="xl45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46">
    <w:name w:val="xl46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47">
    <w:name w:val="xl47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48">
    <w:name w:val="xl48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49">
    <w:name w:val="xl49"/>
    <w:basedOn w:val="a4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50">
    <w:name w:val="xl50"/>
    <w:basedOn w:val="a4"/>
    <w:rsid w:val="00853950"/>
    <w:pPr>
      <w:widowControl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51">
    <w:name w:val="xl51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8"/>
      <w:szCs w:val="18"/>
    </w:rPr>
  </w:style>
  <w:style w:type="paragraph" w:customStyle="1" w:styleId="xl52">
    <w:name w:val="xl52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xl53">
    <w:name w:val="xl53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6"/>
      <w:szCs w:val="16"/>
    </w:rPr>
  </w:style>
  <w:style w:type="paragraph" w:customStyle="1" w:styleId="xl54">
    <w:name w:val="xl54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55">
    <w:name w:val="xl55"/>
    <w:basedOn w:val="a4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56">
    <w:name w:val="xl56"/>
    <w:basedOn w:val="a4"/>
    <w:rsid w:val="00853950"/>
    <w:pPr>
      <w:widowControl/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57">
    <w:name w:val="xl57"/>
    <w:basedOn w:val="a4"/>
    <w:rsid w:val="00853950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58">
    <w:name w:val="xl58"/>
    <w:basedOn w:val="a4"/>
    <w:rsid w:val="00853950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59">
    <w:name w:val="xl59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6"/>
      <w:szCs w:val="16"/>
    </w:rPr>
  </w:style>
  <w:style w:type="paragraph" w:customStyle="1" w:styleId="xl60">
    <w:name w:val="xl60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18"/>
      <w:szCs w:val="18"/>
    </w:rPr>
  </w:style>
  <w:style w:type="paragraph" w:customStyle="1" w:styleId="xl61">
    <w:name w:val="xl61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62">
    <w:name w:val="xl62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8"/>
      <w:szCs w:val="18"/>
    </w:rPr>
  </w:style>
  <w:style w:type="paragraph" w:customStyle="1" w:styleId="xl63">
    <w:name w:val="xl63"/>
    <w:basedOn w:val="a4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8"/>
      <w:szCs w:val="18"/>
    </w:rPr>
  </w:style>
  <w:style w:type="paragraph" w:customStyle="1" w:styleId="xl64">
    <w:name w:val="xl64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top"/>
    </w:pPr>
    <w:rPr>
      <w:sz w:val="22"/>
      <w:szCs w:val="22"/>
    </w:rPr>
  </w:style>
  <w:style w:type="paragraph" w:customStyle="1" w:styleId="xl65">
    <w:name w:val="xl65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67">
    <w:name w:val="xl67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68">
    <w:name w:val="xl68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9">
    <w:name w:val="xl69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70">
    <w:name w:val="xl70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2">
    <w:name w:val="xl72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73">
    <w:name w:val="xl73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22"/>
      <w:szCs w:val="22"/>
    </w:rPr>
  </w:style>
  <w:style w:type="paragraph" w:customStyle="1" w:styleId="xl74">
    <w:name w:val="xl74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b/>
      <w:bCs/>
      <w:sz w:val="24"/>
      <w:szCs w:val="24"/>
    </w:rPr>
  </w:style>
  <w:style w:type="paragraph" w:customStyle="1" w:styleId="xl75">
    <w:name w:val="xl75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sz w:val="22"/>
      <w:szCs w:val="22"/>
    </w:rPr>
  </w:style>
  <w:style w:type="paragraph" w:customStyle="1" w:styleId="xl76">
    <w:name w:val="xl76"/>
    <w:basedOn w:val="a4"/>
    <w:rsid w:val="00853950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textAlignment w:val="top"/>
    </w:pPr>
    <w:rPr>
      <w:sz w:val="22"/>
      <w:szCs w:val="22"/>
    </w:rPr>
  </w:style>
  <w:style w:type="paragraph" w:customStyle="1" w:styleId="xl77">
    <w:name w:val="xl77"/>
    <w:basedOn w:val="a4"/>
    <w:rsid w:val="00853950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78">
    <w:name w:val="xl78"/>
    <w:basedOn w:val="a4"/>
    <w:rsid w:val="00853950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79">
    <w:name w:val="xl79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b/>
      <w:bCs/>
      <w:sz w:val="24"/>
      <w:szCs w:val="24"/>
    </w:rPr>
  </w:style>
  <w:style w:type="paragraph" w:customStyle="1" w:styleId="xl80">
    <w:name w:val="xl80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82">
    <w:name w:val="xl82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14"/>
      <w:szCs w:val="14"/>
    </w:rPr>
  </w:style>
  <w:style w:type="paragraph" w:customStyle="1" w:styleId="xl83">
    <w:name w:val="xl83"/>
    <w:basedOn w:val="a4"/>
    <w:rsid w:val="00853950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sz w:val="32"/>
      <w:szCs w:val="32"/>
    </w:rPr>
  </w:style>
  <w:style w:type="paragraph" w:customStyle="1" w:styleId="xl84">
    <w:name w:val="xl84"/>
    <w:basedOn w:val="a4"/>
    <w:rsid w:val="00853950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</w:rPr>
  </w:style>
  <w:style w:type="paragraph" w:customStyle="1" w:styleId="xl85">
    <w:name w:val="xl85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</w:rPr>
  </w:style>
  <w:style w:type="paragraph" w:customStyle="1" w:styleId="xl86">
    <w:name w:val="xl86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</w:rPr>
  </w:style>
  <w:style w:type="paragraph" w:customStyle="1" w:styleId="xl87">
    <w:name w:val="xl87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</w:rPr>
  </w:style>
  <w:style w:type="paragraph" w:customStyle="1" w:styleId="xl88">
    <w:name w:val="xl88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89">
    <w:name w:val="xl89"/>
    <w:basedOn w:val="a4"/>
    <w:rsid w:val="0085395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sz w:val="24"/>
      <w:szCs w:val="24"/>
    </w:rPr>
  </w:style>
  <w:style w:type="paragraph" w:customStyle="1" w:styleId="xl90">
    <w:name w:val="xl90"/>
    <w:basedOn w:val="a4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91">
    <w:name w:val="xl91"/>
    <w:basedOn w:val="a4"/>
    <w:rsid w:val="008539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16"/>
      <w:szCs w:val="16"/>
    </w:rPr>
  </w:style>
  <w:style w:type="paragraph" w:customStyle="1" w:styleId="xl92">
    <w:name w:val="xl92"/>
    <w:basedOn w:val="a4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93">
    <w:name w:val="xl93"/>
    <w:basedOn w:val="a4"/>
    <w:rsid w:val="008539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94">
    <w:name w:val="xl94"/>
    <w:basedOn w:val="a4"/>
    <w:rsid w:val="0085395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5">
    <w:name w:val="xl95"/>
    <w:basedOn w:val="a4"/>
    <w:rsid w:val="008539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96">
    <w:name w:val="xl96"/>
    <w:basedOn w:val="a4"/>
    <w:rsid w:val="0085395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8"/>
      <w:szCs w:val="18"/>
    </w:rPr>
  </w:style>
  <w:style w:type="paragraph" w:customStyle="1" w:styleId="affff8">
    <w:name w:val="Табличный мой"/>
    <w:basedOn w:val="a4"/>
    <w:link w:val="affff9"/>
    <w:rsid w:val="00FA0FE4"/>
    <w:pPr>
      <w:keepLines/>
      <w:widowControl/>
      <w:spacing w:before="0" w:after="0"/>
      <w:ind w:firstLine="0"/>
      <w:jc w:val="left"/>
    </w:pPr>
    <w:rPr>
      <w:sz w:val="20"/>
      <w:szCs w:val="20"/>
    </w:rPr>
  </w:style>
  <w:style w:type="character" w:customStyle="1" w:styleId="affff9">
    <w:name w:val="Табличный мой Знак"/>
    <w:basedOn w:val="a6"/>
    <w:link w:val="affff8"/>
    <w:locked/>
    <w:rsid w:val="00FA0FE4"/>
    <w:rPr>
      <w:rFonts w:cs="Times New Roman"/>
      <w:lang w:val="ru-RU" w:eastAsia="ru-RU" w:bidi="ar-SA"/>
    </w:rPr>
  </w:style>
  <w:style w:type="paragraph" w:customStyle="1" w:styleId="ListParagraph1">
    <w:name w:val="List Paragraph1"/>
    <w:basedOn w:val="a4"/>
    <w:rsid w:val="00EA3E3F"/>
    <w:pPr>
      <w:widowControl/>
      <w:spacing w:before="0"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eastAsia="en-US"/>
    </w:rPr>
  </w:style>
  <w:style w:type="table" w:styleId="affffa">
    <w:name w:val="Table Theme"/>
    <w:basedOn w:val="a7"/>
    <w:rsid w:val="008D6723"/>
    <w:pPr>
      <w:widowControl w:val="0"/>
      <w:spacing w:before="120" w:after="120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b">
    <w:name w:val="Table Professional"/>
    <w:basedOn w:val="a7"/>
    <w:rsid w:val="00A50254"/>
    <w:pPr>
      <w:widowControl w:val="0"/>
      <w:spacing w:before="120" w:after="120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-0">
    <w:name w:val="Текст таблицы-номер"/>
    <w:basedOn w:val="aff9"/>
    <w:rsid w:val="002C354F"/>
    <w:pPr>
      <w:numPr>
        <w:numId w:val="16"/>
      </w:numPr>
    </w:pPr>
  </w:style>
  <w:style w:type="paragraph" w:customStyle="1" w:styleId="27">
    <w:name w:val="Основной стиль 2"/>
    <w:basedOn w:val="a4"/>
    <w:rsid w:val="00EA365F"/>
    <w:pPr>
      <w:widowControl/>
      <w:spacing w:before="0" w:after="0" w:line="360" w:lineRule="auto"/>
      <w:ind w:firstLine="720"/>
    </w:pPr>
    <w:rPr>
      <w:szCs w:val="24"/>
      <w:lang w:val="en-US" w:eastAsia="en-US"/>
    </w:rPr>
  </w:style>
  <w:style w:type="paragraph" w:customStyle="1" w:styleId="xl97">
    <w:name w:val="xl97"/>
    <w:basedOn w:val="a4"/>
    <w:rsid w:val="00E84D4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98">
    <w:name w:val="xl98"/>
    <w:basedOn w:val="a4"/>
    <w:rsid w:val="00E84D4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xl99">
    <w:name w:val="xl99"/>
    <w:basedOn w:val="a4"/>
    <w:rsid w:val="00E84D4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b/>
      <w:bCs/>
      <w:sz w:val="18"/>
      <w:szCs w:val="18"/>
    </w:rPr>
  </w:style>
  <w:style w:type="paragraph" w:customStyle="1" w:styleId="xl100">
    <w:name w:val="xl100"/>
    <w:basedOn w:val="a4"/>
    <w:rsid w:val="00E84D4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xl101">
    <w:name w:val="xl101"/>
    <w:basedOn w:val="a4"/>
    <w:rsid w:val="00E84D4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18"/>
      <w:szCs w:val="18"/>
    </w:rPr>
  </w:style>
  <w:style w:type="paragraph" w:customStyle="1" w:styleId="xl102">
    <w:name w:val="xl102"/>
    <w:basedOn w:val="a4"/>
    <w:rsid w:val="00E84D4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6"/>
      <w:szCs w:val="16"/>
    </w:rPr>
  </w:style>
  <w:style w:type="paragraph" w:customStyle="1" w:styleId="xl103">
    <w:name w:val="xl103"/>
    <w:basedOn w:val="a4"/>
    <w:rsid w:val="00E84D42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6"/>
      <w:szCs w:val="16"/>
    </w:rPr>
  </w:style>
  <w:style w:type="paragraph" w:customStyle="1" w:styleId="xl104">
    <w:name w:val="xl104"/>
    <w:basedOn w:val="a4"/>
    <w:rsid w:val="00E84D42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sz w:val="16"/>
      <w:szCs w:val="16"/>
    </w:rPr>
  </w:style>
  <w:style w:type="paragraph" w:customStyle="1" w:styleId="xl105">
    <w:name w:val="xl105"/>
    <w:basedOn w:val="a4"/>
    <w:rsid w:val="00E84D4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106">
    <w:name w:val="xl106"/>
    <w:basedOn w:val="a4"/>
    <w:rsid w:val="00E84D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ind w:firstLine="0"/>
      <w:textAlignment w:val="top"/>
    </w:pPr>
    <w:rPr>
      <w:sz w:val="24"/>
      <w:szCs w:val="24"/>
    </w:rPr>
  </w:style>
  <w:style w:type="paragraph" w:customStyle="1" w:styleId="xl107">
    <w:name w:val="xl107"/>
    <w:basedOn w:val="a4"/>
    <w:rsid w:val="00E84D4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i/>
      <w:iCs/>
      <w:sz w:val="22"/>
      <w:szCs w:val="22"/>
    </w:rPr>
  </w:style>
  <w:style w:type="paragraph" w:customStyle="1" w:styleId="xl108">
    <w:name w:val="xl108"/>
    <w:basedOn w:val="a4"/>
    <w:rsid w:val="00E84D42"/>
    <w:pPr>
      <w:widowControl/>
      <w:pBdr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ind w:firstLine="0"/>
      <w:jc w:val="center"/>
      <w:textAlignment w:val="top"/>
    </w:pPr>
    <w:rPr>
      <w:b/>
      <w:bCs/>
      <w:i/>
      <w:iCs/>
      <w:sz w:val="22"/>
      <w:szCs w:val="22"/>
    </w:rPr>
  </w:style>
  <w:style w:type="paragraph" w:customStyle="1" w:styleId="a1">
    <w:name w:val="Маркированный список с отступом"/>
    <w:basedOn w:val="a4"/>
    <w:rsid w:val="003A3249"/>
    <w:pPr>
      <w:widowControl/>
      <w:numPr>
        <w:numId w:val="17"/>
      </w:numPr>
      <w:tabs>
        <w:tab w:val="left" w:pos="1021"/>
      </w:tabs>
      <w:spacing w:before="0" w:after="0" w:line="360" w:lineRule="auto"/>
    </w:pPr>
    <w:rPr>
      <w:sz w:val="24"/>
      <w:szCs w:val="24"/>
    </w:rPr>
  </w:style>
  <w:style w:type="paragraph" w:customStyle="1" w:styleId="Listofworks">
    <w:name w:val="List of works"/>
    <w:basedOn w:val="a4"/>
    <w:rsid w:val="00DE1947"/>
    <w:pPr>
      <w:widowControl/>
      <w:numPr>
        <w:numId w:val="18"/>
      </w:numPr>
      <w:spacing w:before="0" w:after="0"/>
    </w:pPr>
    <w:rPr>
      <w:sz w:val="24"/>
      <w:szCs w:val="24"/>
    </w:rPr>
  </w:style>
  <w:style w:type="paragraph" w:customStyle="1" w:styleId="1">
    <w:name w:val="Нумерованный список 1"/>
    <w:basedOn w:val="afb"/>
    <w:link w:val="16"/>
    <w:rsid w:val="008A3612"/>
    <w:pPr>
      <w:widowControl/>
      <w:numPr>
        <w:numId w:val="19"/>
      </w:numPr>
      <w:tabs>
        <w:tab w:val="num" w:pos="1512"/>
      </w:tabs>
      <w:spacing w:before="0" w:after="0"/>
      <w:ind w:left="0"/>
    </w:pPr>
    <w:rPr>
      <w:rFonts w:eastAsia="Arial Unicode MS"/>
      <w:szCs w:val="24"/>
    </w:rPr>
  </w:style>
  <w:style w:type="character" w:customStyle="1" w:styleId="16">
    <w:name w:val="Нумерованный список 1 Знак Знак"/>
    <w:basedOn w:val="a6"/>
    <w:link w:val="1"/>
    <w:locked/>
    <w:rsid w:val="008A3612"/>
    <w:rPr>
      <w:rFonts w:eastAsia="Arial Unicode MS"/>
      <w:sz w:val="28"/>
      <w:szCs w:val="24"/>
      <w:lang w:val="ru-RU" w:eastAsia="ru-RU" w:bidi="ar-SA"/>
    </w:rPr>
  </w:style>
  <w:style w:type="paragraph" w:styleId="affffc">
    <w:name w:val="footer"/>
    <w:basedOn w:val="a4"/>
    <w:link w:val="affffd"/>
    <w:rsid w:val="00E05D8B"/>
    <w:pPr>
      <w:tabs>
        <w:tab w:val="center" w:pos="4677"/>
        <w:tab w:val="right" w:pos="9355"/>
      </w:tabs>
    </w:pPr>
  </w:style>
  <w:style w:type="character" w:customStyle="1" w:styleId="afffb">
    <w:name w:val="Основной текст Знак"/>
    <w:basedOn w:val="a6"/>
    <w:link w:val="afffa"/>
    <w:locked/>
    <w:rsid w:val="001F47E0"/>
    <w:rPr>
      <w:rFonts w:cs="Times New Roman"/>
      <w:sz w:val="28"/>
      <w:szCs w:val="28"/>
    </w:rPr>
  </w:style>
  <w:style w:type="character" w:customStyle="1" w:styleId="ac">
    <w:name w:val="Основной текст с отступом Знак"/>
    <w:basedOn w:val="a6"/>
    <w:link w:val="ab"/>
    <w:semiHidden/>
    <w:locked/>
    <w:rsid w:val="001F47E0"/>
    <w:rPr>
      <w:rFonts w:ascii="Arial" w:hAnsi="Arial" w:cs="Times New Roman"/>
      <w:spacing w:val="-5"/>
      <w:sz w:val="28"/>
      <w:szCs w:val="28"/>
      <w:lang w:val="en-US" w:eastAsia="x-none"/>
    </w:rPr>
  </w:style>
  <w:style w:type="paragraph" w:styleId="affffe">
    <w:name w:val="header"/>
    <w:basedOn w:val="a4"/>
    <w:rsid w:val="003E4245"/>
    <w:pPr>
      <w:tabs>
        <w:tab w:val="center" w:pos="4677"/>
        <w:tab w:val="right" w:pos="9355"/>
      </w:tabs>
    </w:pPr>
  </w:style>
  <w:style w:type="paragraph" w:customStyle="1" w:styleId="141">
    <w:name w:val="Обычный 14"/>
    <w:basedOn w:val="a4"/>
    <w:link w:val="142"/>
    <w:autoRedefine/>
    <w:rsid w:val="00876BDC"/>
    <w:pPr>
      <w:widowControl/>
    </w:pPr>
  </w:style>
  <w:style w:type="character" w:customStyle="1" w:styleId="142">
    <w:name w:val="Обычный 14 Знак"/>
    <w:basedOn w:val="a6"/>
    <w:link w:val="141"/>
    <w:locked/>
    <w:rsid w:val="00876BDC"/>
    <w:rPr>
      <w:rFonts w:cs="Times New Roman"/>
      <w:sz w:val="28"/>
      <w:szCs w:val="28"/>
      <w:lang w:val="ru-RU" w:eastAsia="ru-RU" w:bidi="ar-SA"/>
    </w:rPr>
  </w:style>
  <w:style w:type="character" w:customStyle="1" w:styleId="46">
    <w:name w:val="Знак Знак4"/>
    <w:basedOn w:val="a6"/>
    <w:rsid w:val="005A044B"/>
    <w:rPr>
      <w:rFonts w:cs="Times New Roman"/>
      <w:sz w:val="28"/>
      <w:szCs w:val="28"/>
    </w:rPr>
  </w:style>
  <w:style w:type="character" w:customStyle="1" w:styleId="62">
    <w:name w:val="Знак Знак6"/>
    <w:basedOn w:val="a6"/>
    <w:semiHidden/>
    <w:rsid w:val="005A044B"/>
    <w:rPr>
      <w:rFonts w:ascii="Arial" w:hAnsi="Arial" w:cs="Times New Roman"/>
      <w:spacing w:val="-5"/>
      <w:sz w:val="28"/>
      <w:szCs w:val="28"/>
      <w:lang w:val="en-US" w:eastAsia="x-none"/>
    </w:rPr>
  </w:style>
  <w:style w:type="character" w:customStyle="1" w:styleId="affffd">
    <w:name w:val="Нижний колонтитул Знак"/>
    <w:basedOn w:val="a6"/>
    <w:link w:val="affffc"/>
    <w:locked/>
    <w:rsid w:val="005A044B"/>
    <w:rPr>
      <w:rFonts w:cs="Times New Roman"/>
      <w:sz w:val="28"/>
      <w:szCs w:val="28"/>
      <w:lang w:val="ru-RU" w:eastAsia="ru-RU" w:bidi="ar-SA"/>
    </w:rPr>
  </w:style>
  <w:style w:type="paragraph" w:customStyle="1" w:styleId="a0">
    <w:name w:val="Таблица номер"/>
    <w:basedOn w:val="a4"/>
    <w:autoRedefine/>
    <w:rsid w:val="005A044B"/>
    <w:pPr>
      <w:widowControl/>
      <w:numPr>
        <w:numId w:val="25"/>
      </w:numPr>
      <w:tabs>
        <w:tab w:val="clear" w:pos="425"/>
        <w:tab w:val="num" w:pos="284"/>
        <w:tab w:val="num" w:pos="643"/>
        <w:tab w:val="num" w:pos="1209"/>
        <w:tab w:val="num" w:pos="1636"/>
      </w:tabs>
      <w:spacing w:before="60" w:after="60"/>
      <w:ind w:left="1636" w:hanging="360"/>
    </w:pPr>
    <w:rPr>
      <w:rFonts w:eastAsia="Arial Unicode MS"/>
      <w:sz w:val="24"/>
      <w:szCs w:val="24"/>
    </w:rPr>
  </w:style>
  <w:style w:type="paragraph" w:customStyle="1" w:styleId="afffff">
    <w:name w:val="Заголовок таблицы"/>
    <w:basedOn w:val="a4"/>
    <w:link w:val="afffff0"/>
    <w:rsid w:val="005A044B"/>
    <w:pPr>
      <w:keepLines/>
      <w:widowControl/>
      <w:ind w:firstLine="0"/>
      <w:jc w:val="center"/>
    </w:pPr>
    <w:rPr>
      <w:rFonts w:ascii="Arial" w:hAnsi="Arial"/>
      <w:b/>
      <w:sz w:val="18"/>
      <w:szCs w:val="24"/>
    </w:rPr>
  </w:style>
  <w:style w:type="character" w:customStyle="1" w:styleId="afffff0">
    <w:name w:val="Заголовок таблицы Знак"/>
    <w:basedOn w:val="a6"/>
    <w:link w:val="afffff"/>
    <w:locked/>
    <w:rsid w:val="005A044B"/>
    <w:rPr>
      <w:rFonts w:ascii="Arial" w:hAnsi="Arial" w:cs="Times New Roman"/>
      <w:b/>
      <w:sz w:val="24"/>
      <w:szCs w:val="24"/>
      <w:lang w:val="ru-RU" w:eastAsia="ru-RU" w:bidi="ar-SA"/>
    </w:rPr>
  </w:style>
  <w:style w:type="paragraph" w:customStyle="1" w:styleId="-">
    <w:name w:val="Стиль маркированный - Отчет"/>
    <w:basedOn w:val="a4"/>
    <w:rsid w:val="005A044B"/>
    <w:pPr>
      <w:widowControl/>
      <w:numPr>
        <w:numId w:val="26"/>
      </w:numPr>
      <w:tabs>
        <w:tab w:val="clear" w:pos="360"/>
        <w:tab w:val="num" w:pos="1209"/>
      </w:tabs>
      <w:spacing w:before="0" w:after="60"/>
      <w:ind w:left="1209"/>
    </w:pPr>
    <w:rPr>
      <w:rFonts w:ascii="Arial" w:hAnsi="Arial"/>
      <w:sz w:val="20"/>
      <w:szCs w:val="24"/>
    </w:rPr>
  </w:style>
  <w:style w:type="character" w:customStyle="1" w:styleId="affa">
    <w:name w:val="Текст таблицы Знак"/>
    <w:basedOn w:val="a6"/>
    <w:link w:val="aff9"/>
    <w:locked/>
    <w:rsid w:val="005A044B"/>
    <w:rPr>
      <w:rFonts w:cs="Times New Roman"/>
      <w:sz w:val="28"/>
      <w:szCs w:val="28"/>
      <w:lang w:val="ru-RU" w:eastAsia="ru-RU" w:bidi="ar-SA"/>
    </w:rPr>
  </w:style>
  <w:style w:type="character" w:customStyle="1" w:styleId="af6">
    <w:name w:val="Текст сноски Знак"/>
    <w:aliases w:val="Footnote Text Char Знак Знак Знак1,Footnote Text Char Знак Знак2,Footnote Text Char Знак Знак Знак Знак Знак1,single space Знак1,ft Знак1,Fußnotenstandard Знак1,Fußnotentext1 Знак"/>
    <w:basedOn w:val="a6"/>
    <w:link w:val="af5"/>
    <w:locked/>
    <w:rsid w:val="005A044B"/>
    <w:rPr>
      <w:rFonts w:cs="Times New Roman"/>
      <w:sz w:val="28"/>
      <w:szCs w:val="28"/>
      <w:lang w:val="en-US" w:eastAsia="ru-RU" w:bidi="ar-SA"/>
    </w:rPr>
  </w:style>
  <w:style w:type="paragraph" w:styleId="28">
    <w:name w:val="Body Text 2"/>
    <w:basedOn w:val="a4"/>
    <w:link w:val="29"/>
    <w:rsid w:val="005A044B"/>
    <w:pPr>
      <w:spacing w:line="480" w:lineRule="auto"/>
    </w:pPr>
  </w:style>
  <w:style w:type="character" w:customStyle="1" w:styleId="29">
    <w:name w:val="Основной текст 2 Знак"/>
    <w:basedOn w:val="a6"/>
    <w:link w:val="28"/>
    <w:locked/>
    <w:rsid w:val="005A044B"/>
    <w:rPr>
      <w:rFonts w:cs="Times New Roman"/>
      <w:sz w:val="28"/>
      <w:szCs w:val="28"/>
      <w:lang w:val="ru-RU" w:eastAsia="ru-RU" w:bidi="ar-SA"/>
    </w:rPr>
  </w:style>
  <w:style w:type="paragraph" w:styleId="37">
    <w:name w:val="Body Text Indent 3"/>
    <w:basedOn w:val="a4"/>
    <w:rsid w:val="005A044B"/>
    <w:pPr>
      <w:ind w:left="283"/>
    </w:pPr>
    <w:rPr>
      <w:sz w:val="16"/>
      <w:szCs w:val="16"/>
    </w:rPr>
  </w:style>
  <w:style w:type="paragraph" w:customStyle="1" w:styleId="1350">
    <w:name w:val="Стиль Нумерованный список + 135 пт Слева:  0 см Первая строка:  ..."/>
    <w:basedOn w:val="a4"/>
    <w:rsid w:val="005A044B"/>
    <w:pPr>
      <w:widowControl/>
      <w:spacing w:before="0" w:after="0"/>
      <w:jc w:val="left"/>
    </w:pPr>
    <w:rPr>
      <w:sz w:val="27"/>
      <w:szCs w:val="20"/>
    </w:rPr>
  </w:style>
  <w:style w:type="paragraph" w:customStyle="1" w:styleId="Style3">
    <w:name w:val="Style3"/>
    <w:basedOn w:val="a4"/>
    <w:rsid w:val="005A044B"/>
    <w:pPr>
      <w:autoSpaceDE w:val="0"/>
      <w:autoSpaceDN w:val="0"/>
      <w:adjustRightInd w:val="0"/>
      <w:spacing w:before="0" w:after="0" w:line="298" w:lineRule="exact"/>
      <w:ind w:firstLine="725"/>
    </w:pPr>
    <w:rPr>
      <w:sz w:val="24"/>
      <w:szCs w:val="24"/>
    </w:rPr>
  </w:style>
  <w:style w:type="character" w:customStyle="1" w:styleId="FontStyle11">
    <w:name w:val="Font Style11"/>
    <w:basedOn w:val="a6"/>
    <w:rsid w:val="005A044B"/>
    <w:rPr>
      <w:rFonts w:ascii="Times New Roman" w:hAnsi="Times New Roman" w:cs="Times New Roman"/>
      <w:sz w:val="24"/>
      <w:szCs w:val="24"/>
      <w:lang w:val="en-US" w:eastAsia="en-US" w:bidi="ar-SA"/>
    </w:rPr>
  </w:style>
  <w:style w:type="paragraph" w:customStyle="1" w:styleId="20">
    <w:name w:val="СП_заг_2"/>
    <w:basedOn w:val="a4"/>
    <w:next w:val="a4"/>
    <w:autoRedefine/>
    <w:rsid w:val="005A044B"/>
    <w:pPr>
      <w:keepNext/>
      <w:keepLines/>
      <w:widowControl/>
      <w:numPr>
        <w:ilvl w:val="1"/>
        <w:numId w:val="27"/>
      </w:numPr>
      <w:suppressAutoHyphens/>
      <w:spacing w:before="360" w:after="240"/>
      <w:ind w:left="720"/>
      <w:outlineLvl w:val="1"/>
    </w:pPr>
    <w:rPr>
      <w:bCs/>
      <w:iCs/>
      <w:kern w:val="1"/>
      <w:sz w:val="26"/>
      <w:szCs w:val="20"/>
    </w:rPr>
  </w:style>
  <w:style w:type="character" w:customStyle="1" w:styleId="apple-style-span">
    <w:name w:val="apple-style-span"/>
    <w:basedOn w:val="a6"/>
    <w:rsid w:val="005A044B"/>
    <w:rPr>
      <w:rFonts w:cs="Times New Roman"/>
    </w:rPr>
  </w:style>
  <w:style w:type="paragraph" w:styleId="2a">
    <w:name w:val="Body Text Indent 2"/>
    <w:basedOn w:val="a4"/>
    <w:rsid w:val="005A044B"/>
    <w:pPr>
      <w:spacing w:line="480" w:lineRule="auto"/>
      <w:ind w:left="283"/>
    </w:pPr>
  </w:style>
  <w:style w:type="character" w:customStyle="1" w:styleId="apple-converted-space">
    <w:name w:val="apple-converted-space"/>
    <w:basedOn w:val="a6"/>
    <w:rsid w:val="005A044B"/>
    <w:rPr>
      <w:rFonts w:cs="Times New Roman"/>
      <w:sz w:val="24"/>
      <w:lang w:val="en-US" w:eastAsia="en-US" w:bidi="ar-SA"/>
    </w:rPr>
  </w:style>
  <w:style w:type="character" w:customStyle="1" w:styleId="FootnoteTextChar">
    <w:name w:val="Footnote Text Char Знак Знак Знак"/>
    <w:aliases w:val="Footnote Text Char Знак Знак1,Footnote Text Char Знак Знак Знак Знак Знак,single space Знак,ft Знак,Fußnotenstandard Знак,Fußnotentext1 Знак Знак"/>
    <w:basedOn w:val="a6"/>
    <w:rsid w:val="00980B1A"/>
    <w:rPr>
      <w:rFonts w:cs="Times New Roman"/>
      <w:sz w:val="28"/>
      <w:szCs w:val="28"/>
      <w:lang w:val="en-US" w:eastAsia="ru-RU" w:bidi="ar-SA"/>
    </w:rPr>
  </w:style>
  <w:style w:type="paragraph" w:customStyle="1" w:styleId="afffff1">
    <w:name w:val="Обычный_список"/>
    <w:basedOn w:val="a4"/>
    <w:rsid w:val="00980B1A"/>
    <w:pPr>
      <w:widowControl/>
      <w:tabs>
        <w:tab w:val="num" w:pos="927"/>
      </w:tabs>
      <w:spacing w:before="0" w:after="0"/>
      <w:ind w:left="927" w:hanging="360"/>
      <w:jc w:val="left"/>
    </w:pPr>
    <w:rPr>
      <w:sz w:val="20"/>
      <w:szCs w:val="20"/>
      <w:lang w:eastAsia="en-US"/>
    </w:rPr>
  </w:style>
  <w:style w:type="character" w:customStyle="1" w:styleId="CharChar">
    <w:name w:val="Обычный Char Char"/>
    <w:basedOn w:val="a6"/>
    <w:link w:val="17"/>
    <w:locked/>
    <w:rsid w:val="00980B1A"/>
    <w:rPr>
      <w:rFonts w:ascii="Calibri" w:hAnsi="Calibri" w:cs="Times New Roman"/>
      <w:sz w:val="24"/>
      <w:szCs w:val="24"/>
      <w:lang w:val="ru-RU" w:eastAsia="ru-RU" w:bidi="ar-SA"/>
    </w:rPr>
  </w:style>
  <w:style w:type="paragraph" w:customStyle="1" w:styleId="17">
    <w:name w:val="Обычный1"/>
    <w:basedOn w:val="a4"/>
    <w:link w:val="CharChar"/>
    <w:rsid w:val="00980B1A"/>
    <w:pPr>
      <w:widowControl/>
      <w:spacing w:before="0" w:after="0" w:line="360" w:lineRule="auto"/>
      <w:ind w:firstLine="851"/>
    </w:pPr>
    <w:rPr>
      <w:rFonts w:ascii="Calibri" w:hAnsi="Calibri"/>
      <w:sz w:val="24"/>
      <w:szCs w:val="24"/>
    </w:rPr>
  </w:style>
  <w:style w:type="character" w:customStyle="1" w:styleId="List10">
    <w:name w:val="List1 Знак Знак"/>
    <w:basedOn w:val="a6"/>
    <w:link w:val="List1"/>
    <w:locked/>
    <w:rsid w:val="00980B1A"/>
    <w:rPr>
      <w:rFonts w:cs="Times New Roman"/>
      <w:sz w:val="28"/>
      <w:szCs w:val="28"/>
      <w:lang w:val="en-US" w:eastAsia="ru-RU" w:bidi="ar-SA"/>
    </w:rPr>
  </w:style>
  <w:style w:type="character" w:customStyle="1" w:styleId="afffff2">
    <w:name w:val="Основной абзац Знак"/>
    <w:basedOn w:val="a6"/>
    <w:link w:val="afffff3"/>
    <w:locked/>
    <w:rsid w:val="00980B1A"/>
    <w:rPr>
      <w:rFonts w:cs="Times New Roman"/>
      <w:lang w:bidi="ar-SA"/>
    </w:rPr>
  </w:style>
  <w:style w:type="paragraph" w:customStyle="1" w:styleId="afffff3">
    <w:name w:val="Основной абзац"/>
    <w:basedOn w:val="a4"/>
    <w:link w:val="afffff2"/>
    <w:rsid w:val="00980B1A"/>
    <w:pPr>
      <w:keepNext/>
      <w:widowControl/>
      <w:spacing w:before="0" w:after="0" w:line="360" w:lineRule="auto"/>
    </w:pPr>
    <w:rPr>
      <w:sz w:val="20"/>
      <w:szCs w:val="20"/>
    </w:rPr>
  </w:style>
  <w:style w:type="paragraph" w:customStyle="1" w:styleId="18">
    <w:name w:val="Маркир. список 1"/>
    <w:basedOn w:val="a4"/>
    <w:rsid w:val="00980B1A"/>
    <w:pPr>
      <w:keepNext/>
      <w:widowControl/>
      <w:numPr>
        <w:numId w:val="3"/>
      </w:numPr>
      <w:tabs>
        <w:tab w:val="clear" w:pos="643"/>
        <w:tab w:val="num" w:pos="1437"/>
      </w:tabs>
      <w:spacing w:before="0" w:after="0" w:line="360" w:lineRule="auto"/>
      <w:ind w:left="1077" w:hanging="340"/>
    </w:pPr>
  </w:style>
  <w:style w:type="character" w:customStyle="1" w:styleId="47">
    <w:name w:val="Заг4_ОТЗ Знак"/>
    <w:basedOn w:val="a6"/>
    <w:link w:val="48"/>
    <w:locked/>
    <w:rsid w:val="00980B1A"/>
    <w:rPr>
      <w:rFonts w:cs="Times New Roman"/>
      <w:b/>
      <w:bCs/>
      <w:i/>
      <w:iCs/>
      <w:lang w:bidi="ar-SA"/>
    </w:rPr>
  </w:style>
  <w:style w:type="paragraph" w:customStyle="1" w:styleId="48">
    <w:name w:val="Заг4_ОТЗ"/>
    <w:basedOn w:val="a4"/>
    <w:link w:val="47"/>
    <w:rsid w:val="00980B1A"/>
    <w:pPr>
      <w:widowControl/>
      <w:spacing w:line="360" w:lineRule="auto"/>
      <w:ind w:left="720" w:firstLine="0"/>
    </w:pPr>
    <w:rPr>
      <w:b/>
      <w:bCs/>
      <w:i/>
      <w:iCs/>
      <w:sz w:val="20"/>
      <w:szCs w:val="20"/>
    </w:rPr>
  </w:style>
  <w:style w:type="character" w:customStyle="1" w:styleId="38">
    <w:name w:val="Заг3_ОТЗ Знак"/>
    <w:basedOn w:val="a6"/>
    <w:link w:val="39"/>
    <w:locked/>
    <w:rsid w:val="00980B1A"/>
    <w:rPr>
      <w:rFonts w:cs="Times New Roman"/>
      <w:b/>
      <w:bCs/>
      <w:lang w:bidi="ar-SA"/>
    </w:rPr>
  </w:style>
  <w:style w:type="paragraph" w:customStyle="1" w:styleId="39">
    <w:name w:val="Заг3_ОТЗ"/>
    <w:basedOn w:val="a4"/>
    <w:link w:val="38"/>
    <w:rsid w:val="00980B1A"/>
    <w:pPr>
      <w:widowControl/>
      <w:spacing w:line="360" w:lineRule="auto"/>
      <w:ind w:left="720" w:firstLine="0"/>
    </w:pPr>
    <w:rPr>
      <w:b/>
      <w:bCs/>
      <w:sz w:val="20"/>
      <w:szCs w:val="20"/>
    </w:rPr>
  </w:style>
  <w:style w:type="character" w:customStyle="1" w:styleId="58">
    <w:name w:val="Знак Знак5"/>
    <w:basedOn w:val="a6"/>
    <w:rsid w:val="00161344"/>
    <w:rPr>
      <w:rFonts w:cs="Times New Roman"/>
      <w:sz w:val="28"/>
      <w:szCs w:val="28"/>
      <w:lang w:val="en-US" w:eastAsia="ru-RU" w:bidi="ar-SA"/>
    </w:rPr>
  </w:style>
  <w:style w:type="paragraph" w:customStyle="1" w:styleId="afffff4">
    <w:name w:val="a"/>
    <w:basedOn w:val="a4"/>
    <w:rsid w:val="00161344"/>
    <w:pPr>
      <w:widowControl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afffff5">
    <w:name w:val="таблица"/>
    <w:basedOn w:val="a4"/>
    <w:rsid w:val="008E5777"/>
    <w:pPr>
      <w:keepNext/>
      <w:spacing w:before="0" w:after="0"/>
      <w:ind w:firstLine="0"/>
    </w:pPr>
    <w:rPr>
      <w:sz w:val="24"/>
    </w:rPr>
  </w:style>
  <w:style w:type="numbering" w:customStyle="1" w:styleId="189063">
    <w:name w:val="Стиль нумерованный Слева:  189 см Выступ:  063 см"/>
    <w:rsid w:val="00D65B47"/>
    <w:pPr>
      <w:numPr>
        <w:numId w:val="13"/>
      </w:numPr>
    </w:pPr>
  </w:style>
  <w:style w:type="numbering" w:customStyle="1" w:styleId="a2">
    <w:name w:val="Стиль многоуровневый"/>
    <w:rsid w:val="00D65B47"/>
    <w:pPr>
      <w:numPr>
        <w:numId w:val="10"/>
      </w:numPr>
    </w:pPr>
  </w:style>
  <w:style w:type="numbering" w:customStyle="1" w:styleId="10">
    <w:name w:val="Стиль1"/>
    <w:rsid w:val="00D65B47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237"/>
      <w:marBottom w:val="23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">
                      <w:marLeft w:val="0"/>
                      <w:marRight w:val="0"/>
                      <w:marTop w:val="7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">
                      <w:marLeft w:val="0"/>
                      <w:marRight w:val="0"/>
                      <w:marTop w:val="7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">
                      <w:marLeft w:val="0"/>
                      <w:marRight w:val="0"/>
                      <w:marTop w:val="7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">
                      <w:marLeft w:val="0"/>
                      <w:marRight w:val="0"/>
                      <w:marTop w:val="7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">
                      <w:marLeft w:val="0"/>
                      <w:marRight w:val="0"/>
                      <w:marTop w:val="7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">
      <w:marLeft w:val="0"/>
      <w:marRight w:val="0"/>
      <w:marTop w:val="237"/>
      <w:marBottom w:val="23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">
      <w:marLeft w:val="0"/>
      <w:marRight w:val="0"/>
      <w:marTop w:val="237"/>
      <w:marBottom w:val="23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">
              <w:marLeft w:val="0"/>
              <w:marRight w:val="0"/>
              <w:marTop w:val="0"/>
              <w:marBottom w:val="0"/>
              <w:divBdr>
                <w:top w:val="single" w:sz="6" w:space="0" w:color="D7DBDF"/>
                <w:left w:val="single" w:sz="6" w:space="0" w:color="D7DBDF"/>
                <w:bottom w:val="none" w:sz="0" w:space="0" w:color="auto"/>
                <w:right w:val="none" w:sz="0" w:space="0" w:color="auto"/>
              </w:divBdr>
              <w:divsChild>
                <w:div w:id="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hyperlink" Target="http://base.garant.ru/10900200/12/" TargetMode="External"/><Relationship Id="rId3" Type="http://schemas.openxmlformats.org/officeDocument/2006/relationships/styles" Target="styles.xml"/><Relationship Id="rId21" Type="http://schemas.openxmlformats.org/officeDocument/2006/relationships/hyperlink" Target="http://base.garant.ru/10900200/1/" TargetMode="External"/><Relationship Id="rId34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yperlink" Target="http://base.garant.ru/12130951/" TargetMode="External"/><Relationship Id="rId33" Type="http://schemas.openxmlformats.org/officeDocument/2006/relationships/image" Target="media/image1.em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yperlink" Target="http://base.garant.ru/12133556/4/" TargetMode="External"/><Relationship Id="rId29" Type="http://schemas.openxmlformats.org/officeDocument/2006/relationships/hyperlink" Target="http://base.garant.ru/12162928/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ase.garant.ru/12163343/" TargetMode="External"/><Relationship Id="rId32" Type="http://schemas.openxmlformats.org/officeDocument/2006/relationships/footer" Target="footer8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://base.garant.ru/12151291/3/" TargetMode="External"/><Relationship Id="rId28" Type="http://schemas.openxmlformats.org/officeDocument/2006/relationships/hyperlink" Target="http://base.garant.ru/185181/" TargetMode="External"/><Relationship Id="rId36" Type="http://schemas.openxmlformats.org/officeDocument/2006/relationships/oleObject" Target="embeddings/oleObject2.bin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yperlink" Target="http://base.garant.ru/12151291/3/" TargetMode="External"/><Relationship Id="rId27" Type="http://schemas.openxmlformats.org/officeDocument/2006/relationships/hyperlink" Target="http://base.garant.ru/10900200/9/" TargetMode="External"/><Relationship Id="rId30" Type="http://schemas.openxmlformats.org/officeDocument/2006/relationships/hyperlink" Target="http://base.garant.ru/12141175/1/" TargetMode="External"/><Relationship Id="rId35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8;&#1088;&#1077;&#1073;&#1086;&#1074;&#1072;&#1085;&#1080;&#1103;%20&#1060;&#1053;&#1057;%20&#1082;%20&#1086;&#1092;&#1086;&#1088;&#1084;&#1083;&#1077;&#1085;&#1080;&#1102;%20&#1076;&#1086;&#1082;&#1091;&#1084;&#1077;&#1085;&#1090;&#1086;&#1074;.%20&#1064;&#1072;&#1073;&#1083;&#1086;&#1085;%20v08%202010-10-2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ФНС к оформлению документов. Шаблон v08 2010-10-22.dot</Template>
  <TotalTime>0</TotalTime>
  <Pages>72</Pages>
  <Words>21921</Words>
  <Characters>124955</Characters>
  <Application>Microsoft Office Word</Application>
  <DocSecurity>0</DocSecurity>
  <Lines>1041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146583</CharactersWithSpaces>
  <SharedDoc>false</SharedDoc>
  <HLinks>
    <vt:vector size="270" baseType="variant">
      <vt:variant>
        <vt:i4>917558</vt:i4>
      </vt:variant>
      <vt:variant>
        <vt:i4>249</vt:i4>
      </vt:variant>
      <vt:variant>
        <vt:i4>0</vt:i4>
      </vt:variant>
      <vt:variant>
        <vt:i4>5</vt:i4>
      </vt:variant>
      <vt:variant>
        <vt:lpwstr>http://base.garant.ru/12141175/1/</vt:lpwstr>
      </vt:variant>
      <vt:variant>
        <vt:lpwstr>2</vt:lpwstr>
      </vt:variant>
      <vt:variant>
        <vt:i4>3670060</vt:i4>
      </vt:variant>
      <vt:variant>
        <vt:i4>246</vt:i4>
      </vt:variant>
      <vt:variant>
        <vt:i4>0</vt:i4>
      </vt:variant>
      <vt:variant>
        <vt:i4>5</vt:i4>
      </vt:variant>
      <vt:variant>
        <vt:lpwstr>http://base.garant.ru/12162928/</vt:lpwstr>
      </vt:variant>
      <vt:variant>
        <vt:lpwstr>1000</vt:lpwstr>
      </vt:variant>
      <vt:variant>
        <vt:i4>327697</vt:i4>
      </vt:variant>
      <vt:variant>
        <vt:i4>243</vt:i4>
      </vt:variant>
      <vt:variant>
        <vt:i4>0</vt:i4>
      </vt:variant>
      <vt:variant>
        <vt:i4>5</vt:i4>
      </vt:variant>
      <vt:variant>
        <vt:lpwstr>http://base.garant.ru/185181/</vt:lpwstr>
      </vt:variant>
      <vt:variant>
        <vt:lpwstr/>
      </vt:variant>
      <vt:variant>
        <vt:i4>3604540</vt:i4>
      </vt:variant>
      <vt:variant>
        <vt:i4>240</vt:i4>
      </vt:variant>
      <vt:variant>
        <vt:i4>0</vt:i4>
      </vt:variant>
      <vt:variant>
        <vt:i4>5</vt:i4>
      </vt:variant>
      <vt:variant>
        <vt:lpwstr>http://base.garant.ru/10900200/9/</vt:lpwstr>
      </vt:variant>
      <vt:variant>
        <vt:lpwstr>61</vt:lpwstr>
      </vt:variant>
      <vt:variant>
        <vt:i4>1572879</vt:i4>
      </vt:variant>
      <vt:variant>
        <vt:i4>237</vt:i4>
      </vt:variant>
      <vt:variant>
        <vt:i4>0</vt:i4>
      </vt:variant>
      <vt:variant>
        <vt:i4>5</vt:i4>
      </vt:variant>
      <vt:variant>
        <vt:lpwstr>http://base.garant.ru/10900200/12/</vt:lpwstr>
      </vt:variant>
      <vt:variant>
        <vt:lpwstr>79</vt:lpwstr>
      </vt:variant>
      <vt:variant>
        <vt:i4>3407912</vt:i4>
      </vt:variant>
      <vt:variant>
        <vt:i4>234</vt:i4>
      </vt:variant>
      <vt:variant>
        <vt:i4>0</vt:i4>
      </vt:variant>
      <vt:variant>
        <vt:i4>5</vt:i4>
      </vt:variant>
      <vt:variant>
        <vt:lpwstr>http://base.garant.ru/12130951/</vt:lpwstr>
      </vt:variant>
      <vt:variant>
        <vt:lpwstr/>
      </vt:variant>
      <vt:variant>
        <vt:i4>589851</vt:i4>
      </vt:variant>
      <vt:variant>
        <vt:i4>231</vt:i4>
      </vt:variant>
      <vt:variant>
        <vt:i4>0</vt:i4>
      </vt:variant>
      <vt:variant>
        <vt:i4>5</vt:i4>
      </vt:variant>
      <vt:variant>
        <vt:lpwstr>http://base.garant.ru/12163343/</vt:lpwstr>
      </vt:variant>
      <vt:variant>
        <vt:lpwstr>100000</vt:lpwstr>
      </vt:variant>
      <vt:variant>
        <vt:i4>917515</vt:i4>
      </vt:variant>
      <vt:variant>
        <vt:i4>228</vt:i4>
      </vt:variant>
      <vt:variant>
        <vt:i4>0</vt:i4>
      </vt:variant>
      <vt:variant>
        <vt:i4>5</vt:i4>
      </vt:variant>
      <vt:variant>
        <vt:lpwstr>http://base.garant.ru/12151291/3/</vt:lpwstr>
      </vt:variant>
      <vt:variant>
        <vt:lpwstr>1602</vt:lpwstr>
      </vt:variant>
      <vt:variant>
        <vt:i4>851979</vt:i4>
      </vt:variant>
      <vt:variant>
        <vt:i4>225</vt:i4>
      </vt:variant>
      <vt:variant>
        <vt:i4>0</vt:i4>
      </vt:variant>
      <vt:variant>
        <vt:i4>5</vt:i4>
      </vt:variant>
      <vt:variant>
        <vt:lpwstr>http://base.garant.ru/12151291/3/</vt:lpwstr>
      </vt:variant>
      <vt:variant>
        <vt:lpwstr>1601</vt:lpwstr>
      </vt:variant>
      <vt:variant>
        <vt:i4>917512</vt:i4>
      </vt:variant>
      <vt:variant>
        <vt:i4>222</vt:i4>
      </vt:variant>
      <vt:variant>
        <vt:i4>0</vt:i4>
      </vt:variant>
      <vt:variant>
        <vt:i4>5</vt:i4>
      </vt:variant>
      <vt:variant>
        <vt:lpwstr>http://base.garant.ru/10900200/1/</vt:lpwstr>
      </vt:variant>
      <vt:variant>
        <vt:lpwstr>20001</vt:lpwstr>
      </vt:variant>
      <vt:variant>
        <vt:i4>3735606</vt:i4>
      </vt:variant>
      <vt:variant>
        <vt:i4>219</vt:i4>
      </vt:variant>
      <vt:variant>
        <vt:i4>0</vt:i4>
      </vt:variant>
      <vt:variant>
        <vt:i4>5</vt:i4>
      </vt:variant>
      <vt:variant>
        <vt:lpwstr>http://base.garant.ru/12133556/4/</vt:lpwstr>
      </vt:variant>
      <vt:variant>
        <vt:lpwstr>223</vt:lpwstr>
      </vt:variant>
      <vt:variant>
        <vt:i4>1703986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_Toc282516361</vt:lpwstr>
      </vt:variant>
      <vt:variant>
        <vt:i4>1703986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_Toc282516360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_Toc282516359</vt:lpwstr>
      </vt:variant>
      <vt:variant>
        <vt:i4>1638450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_Toc282516358</vt:lpwstr>
      </vt:variant>
      <vt:variant>
        <vt:i4>1638450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_Toc282516357</vt:lpwstr>
      </vt:variant>
      <vt:variant>
        <vt:i4>1638450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_Toc282516356</vt:lpwstr>
      </vt:variant>
      <vt:variant>
        <vt:i4>1638450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_Toc282516355</vt:lpwstr>
      </vt:variant>
      <vt:variant>
        <vt:i4>1638450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_Toc282516354</vt:lpwstr>
      </vt:variant>
      <vt:variant>
        <vt:i4>1638450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_Toc282516353</vt:lpwstr>
      </vt:variant>
      <vt:variant>
        <vt:i4>1638450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_Toc282516352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_Toc282516351</vt:lpwstr>
      </vt:variant>
      <vt:variant>
        <vt:i4>1638450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_Toc282516350</vt:lpwstr>
      </vt:variant>
      <vt:variant>
        <vt:i4>1572914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_Toc282516349</vt:lpwstr>
      </vt:variant>
      <vt:variant>
        <vt:i4>1572914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_Toc282516348</vt:lpwstr>
      </vt:variant>
      <vt:variant>
        <vt:i4>1572914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_Toc282516347</vt:lpwstr>
      </vt:variant>
      <vt:variant>
        <vt:i4>1572914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_Toc282516346</vt:lpwstr>
      </vt:variant>
      <vt:variant>
        <vt:i4>1572914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_Toc282516345</vt:lpwstr>
      </vt:variant>
      <vt:variant>
        <vt:i4>1572914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_Toc282516344</vt:lpwstr>
      </vt:variant>
      <vt:variant>
        <vt:i4>1572914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_Toc282516343</vt:lpwstr>
      </vt:variant>
      <vt:variant>
        <vt:i4>1572914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_Toc282516342</vt:lpwstr>
      </vt:variant>
      <vt:variant>
        <vt:i4>1572914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_Toc282516341</vt:lpwstr>
      </vt:variant>
      <vt:variant>
        <vt:i4>1572914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_Toc282516340</vt:lpwstr>
      </vt:variant>
      <vt:variant>
        <vt:i4>2031666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_Toc282516339</vt:lpwstr>
      </vt:variant>
      <vt:variant>
        <vt:i4>2031666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_Toc282516338</vt:lpwstr>
      </vt:variant>
      <vt:variant>
        <vt:i4>2031666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_Toc282516337</vt:lpwstr>
      </vt:variant>
      <vt:variant>
        <vt:i4>2031666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_Toc282516336</vt:lpwstr>
      </vt:variant>
      <vt:variant>
        <vt:i4>2031666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_Toc282516335</vt:lpwstr>
      </vt:variant>
      <vt:variant>
        <vt:i4>2031666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_Toc282516334</vt:lpwstr>
      </vt:variant>
      <vt:variant>
        <vt:i4>2031666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_Toc282516333</vt:lpwstr>
      </vt:variant>
      <vt:variant>
        <vt:i4>2031666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_Toc282516332</vt:lpwstr>
      </vt:variant>
      <vt:variant>
        <vt:i4>2031666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_Toc282516331</vt:lpwstr>
      </vt:variant>
      <vt:variant>
        <vt:i4>2031666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_Toc282516330</vt:lpwstr>
      </vt:variant>
      <vt:variant>
        <vt:i4>1966130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_Toc282516329</vt:lpwstr>
      </vt:variant>
      <vt:variant>
        <vt:i4>1966130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_Toc282516328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Davlethanova</dc:creator>
  <cp:keywords/>
  <dc:description/>
  <cp:lastModifiedBy>Чубаров Роман Юрьевич</cp:lastModifiedBy>
  <cp:revision>2</cp:revision>
  <cp:lastPrinted>2010-12-20T15:46:00Z</cp:lastPrinted>
  <dcterms:created xsi:type="dcterms:W3CDTF">2016-03-17T08:59:00Z</dcterms:created>
  <dcterms:modified xsi:type="dcterms:W3CDTF">2016-03-17T08:59:00Z</dcterms:modified>
</cp:coreProperties>
</file>